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E9D570B" w14:textId="77777777" w:rsidR="00194675" w:rsidRPr="00BB76F6" w:rsidRDefault="00194675" w:rsidP="00194675">
      <w:pPr>
        <w:rPr>
          <w:rFonts w:cs="Arial"/>
        </w:rPr>
      </w:pPr>
      <w:bookmarkStart w:id="0" w:name="_GoBack"/>
      <w:bookmarkEnd w:id="0"/>
    </w:p>
    <w:p w14:paraId="71713C86" w14:textId="77777777" w:rsidR="00194675" w:rsidRPr="00BB76F6" w:rsidRDefault="00194675" w:rsidP="001F5AAA">
      <w:pPr>
        <w:pStyle w:val="Title"/>
        <w:pBdr>
          <w:bottom w:val="none" w:sz="0" w:space="0" w:color="auto"/>
        </w:pBdr>
        <w:rPr>
          <w:rFonts w:ascii="Arial" w:hAnsi="Arial" w:cs="Arial"/>
        </w:rPr>
      </w:pPr>
    </w:p>
    <w:p w14:paraId="202BDCEA" w14:textId="77777777" w:rsidR="00194675" w:rsidRPr="00BB76F6" w:rsidRDefault="00194675" w:rsidP="001F5AAA">
      <w:pPr>
        <w:pStyle w:val="Title"/>
        <w:pBdr>
          <w:bottom w:val="none" w:sz="0" w:space="0" w:color="auto"/>
        </w:pBdr>
        <w:rPr>
          <w:rFonts w:ascii="Arial" w:hAnsi="Arial" w:cs="Arial"/>
        </w:rPr>
      </w:pPr>
    </w:p>
    <w:p w14:paraId="4DC6B6C7" w14:textId="5D1137EF" w:rsidR="00194675" w:rsidRPr="00047148" w:rsidRDefault="00047148" w:rsidP="001F5AAA">
      <w:pPr>
        <w:pStyle w:val="Title"/>
        <w:pBdr>
          <w:bottom w:val="none" w:sz="0" w:space="0" w:color="auto"/>
        </w:pBdr>
        <w:rPr>
          <w:rFonts w:ascii="Arial" w:hAnsi="Arial" w:cs="Arial"/>
          <w:sz w:val="28"/>
          <w:szCs w:val="28"/>
          <w:u w:val="single"/>
        </w:rPr>
      </w:pPr>
      <w:r w:rsidRPr="00047148">
        <w:rPr>
          <w:rFonts w:ascii="Arial" w:hAnsi="Arial" w:cs="Arial"/>
          <w:sz w:val="28"/>
          <w:szCs w:val="28"/>
          <w:u w:val="single"/>
        </w:rPr>
        <w:t xml:space="preserve">Appendix A: </w:t>
      </w:r>
      <w:r w:rsidR="00194675" w:rsidRPr="00047148">
        <w:rPr>
          <w:rFonts w:ascii="Arial" w:hAnsi="Arial" w:cs="Arial"/>
          <w:sz w:val="28"/>
          <w:szCs w:val="28"/>
          <w:u w:val="single"/>
        </w:rPr>
        <w:t>Councils’ role in supporting their local creative economy</w:t>
      </w:r>
    </w:p>
    <w:p w14:paraId="5B5ECBDB" w14:textId="77777777" w:rsidR="00194675" w:rsidRPr="00BB76F6" w:rsidRDefault="00194675" w:rsidP="001F5AAA">
      <w:pPr>
        <w:rPr>
          <w:rFonts w:cs="Arial"/>
        </w:rPr>
      </w:pPr>
    </w:p>
    <w:p w14:paraId="5EBF690C" w14:textId="77777777" w:rsidR="00194675" w:rsidRPr="00BB76F6" w:rsidRDefault="00194675" w:rsidP="001F5AAA">
      <w:pPr>
        <w:rPr>
          <w:rFonts w:cs="Arial"/>
          <w:highlight w:val="yellow"/>
        </w:rPr>
      </w:pPr>
    </w:p>
    <w:p w14:paraId="702DDF0D" w14:textId="77777777" w:rsidR="00194675" w:rsidRPr="00BB76F6" w:rsidRDefault="00194675" w:rsidP="001F5AAA">
      <w:pPr>
        <w:rPr>
          <w:rFonts w:cs="Arial"/>
          <w:cs/>
        </w:rPr>
      </w:pPr>
    </w:p>
    <w:p w14:paraId="2AD2F2EE" w14:textId="77777777" w:rsidR="00194675" w:rsidRPr="00BB76F6" w:rsidRDefault="00194675" w:rsidP="005B30A1">
      <w:pPr>
        <w:pStyle w:val="Heading1"/>
        <w:sectPr w:rsidR="00194675" w:rsidRPr="00BB76F6" w:rsidSect="00DA0EC8">
          <w:headerReference w:type="even" r:id="rId11"/>
          <w:headerReference w:type="default" r:id="rId12"/>
          <w:footerReference w:type="even" r:id="rId13"/>
          <w:footerReference w:type="default" r:id="rId14"/>
          <w:pgSz w:w="11900" w:h="16840"/>
          <w:pgMar w:top="1440" w:right="1440" w:bottom="1440" w:left="1440" w:header="708" w:footer="708" w:gutter="0"/>
          <w:cols w:space="708"/>
          <w:docGrid w:linePitch="360"/>
        </w:sectPr>
      </w:pPr>
    </w:p>
    <w:p w14:paraId="79BE5C04" w14:textId="57449F96" w:rsidR="00194675" w:rsidRPr="00A743C5" w:rsidRDefault="005D51AD" w:rsidP="006449A2">
      <w:pPr>
        <w:rPr>
          <w:rStyle w:val="normaltextrun"/>
          <w:rFonts w:cs="Arial"/>
          <w:b/>
          <w:color w:val="17365D" w:themeColor="text2" w:themeShade="BF"/>
          <w:sz w:val="36"/>
          <w:szCs w:val="36"/>
        </w:rPr>
      </w:pPr>
      <w:r w:rsidRPr="00A743C5">
        <w:rPr>
          <w:rStyle w:val="normaltextrun"/>
          <w:rFonts w:cs="Arial"/>
          <w:b/>
          <w:color w:val="17365D" w:themeColor="text2" w:themeShade="BF"/>
          <w:sz w:val="36"/>
          <w:szCs w:val="36"/>
        </w:rPr>
        <w:lastRenderedPageBreak/>
        <w:t>Introduction</w:t>
      </w:r>
    </w:p>
    <w:p w14:paraId="16DCF134" w14:textId="77777777" w:rsidR="00194675" w:rsidRPr="00BB76F6" w:rsidRDefault="00194675" w:rsidP="00194675">
      <w:pPr>
        <w:rPr>
          <w:rFonts w:cs="Arial"/>
        </w:rPr>
      </w:pPr>
    </w:p>
    <w:p w14:paraId="351E1329" w14:textId="6D34C19E" w:rsidR="00194675" w:rsidRPr="00BB76F6" w:rsidRDefault="00194675" w:rsidP="00194675">
      <w:pPr>
        <w:rPr>
          <w:rFonts w:cs="Arial"/>
        </w:rPr>
      </w:pPr>
      <w:r w:rsidRPr="00BB76F6">
        <w:rPr>
          <w:rFonts w:cs="Arial"/>
        </w:rPr>
        <w:t>The ability to be creative is what differentiates human beings from both animals and computers. Imagination and creative expression dates back to pre-history, with some cave paintings thought to be the work of Neanderthals. Now in the 21</w:t>
      </w:r>
      <w:r w:rsidRPr="00BB76F6">
        <w:rPr>
          <w:rFonts w:cs="Arial"/>
          <w:vertAlign w:val="superscript"/>
        </w:rPr>
        <w:t>st</w:t>
      </w:r>
      <w:r w:rsidRPr="00BB76F6">
        <w:rPr>
          <w:rFonts w:cs="Arial"/>
        </w:rPr>
        <w:t xml:space="preserve"> century, creativity expressed in all its </w:t>
      </w:r>
      <w:r w:rsidR="0023442F" w:rsidRPr="00BB76F6">
        <w:rPr>
          <w:rFonts w:cs="Arial"/>
        </w:rPr>
        <w:t>diversity</w:t>
      </w:r>
      <w:r w:rsidRPr="00BB76F6">
        <w:rPr>
          <w:rFonts w:cs="Arial"/>
        </w:rPr>
        <w:t xml:space="preserve"> has an ever-increasing power to enrich our communities and boost our economies.</w:t>
      </w:r>
    </w:p>
    <w:p w14:paraId="5DD1D95E" w14:textId="77777777" w:rsidR="00194675" w:rsidRPr="00BB76F6" w:rsidRDefault="00194675" w:rsidP="008254C6">
      <w:pPr>
        <w:rPr>
          <w:rFonts w:cs="Arial"/>
        </w:rPr>
      </w:pPr>
    </w:p>
    <w:p w14:paraId="568CE44E" w14:textId="54A7910A" w:rsidR="00194675" w:rsidRPr="00BB76F6" w:rsidRDefault="00194675" w:rsidP="00F44799">
      <w:pPr>
        <w:rPr>
          <w:rFonts w:cs="Arial"/>
        </w:rPr>
      </w:pPr>
      <w:r w:rsidRPr="00BB76F6">
        <w:rPr>
          <w:rFonts w:cs="Arial"/>
        </w:rPr>
        <w:t xml:space="preserve">Creativity has a vital role in affecting how a place both defines itself and is seen by outsiders. People like living in places with a </w:t>
      </w:r>
      <w:r w:rsidR="00E650E8" w:rsidRPr="00BB76F6">
        <w:rPr>
          <w:rFonts w:cs="Arial"/>
        </w:rPr>
        <w:t>thriving</w:t>
      </w:r>
      <w:r w:rsidRPr="00BB76F6">
        <w:rPr>
          <w:rFonts w:cs="Arial"/>
        </w:rPr>
        <w:t xml:space="preserve"> creative and cultural life. </w:t>
      </w:r>
      <w:r w:rsidR="008C1298" w:rsidRPr="00BB76F6">
        <w:rPr>
          <w:rFonts w:cs="Arial"/>
        </w:rPr>
        <w:t>Local c</w:t>
      </w:r>
      <w:r w:rsidRPr="00BB76F6">
        <w:rPr>
          <w:rFonts w:cs="Arial"/>
        </w:rPr>
        <w:t>reativ</w:t>
      </w:r>
      <w:r w:rsidR="0049462B" w:rsidRPr="00BB76F6">
        <w:rPr>
          <w:rFonts w:cs="Arial"/>
        </w:rPr>
        <w:t xml:space="preserve">e </w:t>
      </w:r>
      <w:r w:rsidR="008C1298" w:rsidRPr="00BB76F6">
        <w:rPr>
          <w:rFonts w:cs="Arial"/>
        </w:rPr>
        <w:t>economies</w:t>
      </w:r>
      <w:r w:rsidRPr="00BB76F6">
        <w:rPr>
          <w:rFonts w:cs="Arial"/>
        </w:rPr>
        <w:t xml:space="preserve"> </w:t>
      </w:r>
      <w:r w:rsidR="005C0548" w:rsidRPr="00A348B2">
        <w:rPr>
          <w:rFonts w:cs="Arial"/>
        </w:rPr>
        <w:t xml:space="preserve">have </w:t>
      </w:r>
      <w:r w:rsidRPr="00BB76F6">
        <w:rPr>
          <w:rFonts w:cs="Arial"/>
        </w:rPr>
        <w:t>benefit</w:t>
      </w:r>
      <w:r w:rsidR="005C0548" w:rsidRPr="00BB76F6">
        <w:rPr>
          <w:rFonts w:cs="Arial"/>
        </w:rPr>
        <w:t>ed</w:t>
      </w:r>
      <w:r w:rsidRPr="00BB76F6">
        <w:rPr>
          <w:rFonts w:cs="Arial"/>
        </w:rPr>
        <w:t xml:space="preserve"> from </w:t>
      </w:r>
      <w:r w:rsidR="00C50FCA" w:rsidRPr="00BB76F6">
        <w:rPr>
          <w:rFonts w:cs="Arial"/>
        </w:rPr>
        <w:t>‘</w:t>
      </w:r>
      <w:r w:rsidRPr="00BB76F6">
        <w:rPr>
          <w:rFonts w:cs="Arial"/>
        </w:rPr>
        <w:t>agglomeration</w:t>
      </w:r>
      <w:r w:rsidR="00C50FCA" w:rsidRPr="00BB76F6">
        <w:rPr>
          <w:rFonts w:cs="Arial"/>
        </w:rPr>
        <w:t>’</w:t>
      </w:r>
      <w:r w:rsidRPr="00BB76F6">
        <w:rPr>
          <w:rFonts w:cs="Arial"/>
        </w:rPr>
        <w:t xml:space="preserve"> – clusters of </w:t>
      </w:r>
      <w:r w:rsidR="008F4579" w:rsidRPr="00BB76F6">
        <w:rPr>
          <w:rFonts w:cs="Arial"/>
        </w:rPr>
        <w:t xml:space="preserve">creative </w:t>
      </w:r>
      <w:r w:rsidR="008C1298" w:rsidRPr="00BB76F6">
        <w:rPr>
          <w:rFonts w:cs="Arial"/>
        </w:rPr>
        <w:t>enterprises and individuals that</w:t>
      </w:r>
      <w:r w:rsidR="008F4579" w:rsidRPr="00BB76F6">
        <w:rPr>
          <w:rFonts w:cs="Arial"/>
        </w:rPr>
        <w:t xml:space="preserve"> </w:t>
      </w:r>
      <w:r w:rsidRPr="00BB76F6">
        <w:rPr>
          <w:rFonts w:cs="Arial"/>
        </w:rPr>
        <w:t>feed and inspire, in turn, more creativity</w:t>
      </w:r>
      <w:r w:rsidR="00192556" w:rsidRPr="00BB76F6">
        <w:rPr>
          <w:rFonts w:cs="Arial"/>
        </w:rPr>
        <w:t>.</w:t>
      </w:r>
      <w:r w:rsidRPr="00BB76F6">
        <w:rPr>
          <w:rFonts w:cs="Arial"/>
        </w:rPr>
        <w:t xml:space="preserve"> </w:t>
      </w:r>
      <w:r w:rsidR="007B4AB9" w:rsidRPr="00BB76F6">
        <w:rPr>
          <w:rFonts w:cs="Arial"/>
        </w:rPr>
        <w:t xml:space="preserve">The resulting innovation </w:t>
      </w:r>
      <w:r w:rsidRPr="00BB76F6">
        <w:rPr>
          <w:rFonts w:cs="Arial"/>
        </w:rPr>
        <w:t>benef</w:t>
      </w:r>
      <w:r w:rsidR="00135083" w:rsidRPr="00BB76F6">
        <w:rPr>
          <w:rFonts w:cs="Arial"/>
        </w:rPr>
        <w:t>it</w:t>
      </w:r>
      <w:r w:rsidR="007B4AB9" w:rsidRPr="00BB76F6">
        <w:rPr>
          <w:rFonts w:cs="Arial"/>
        </w:rPr>
        <w:t>s</w:t>
      </w:r>
      <w:r w:rsidRPr="00BB76F6">
        <w:rPr>
          <w:rFonts w:cs="Arial"/>
        </w:rPr>
        <w:t xml:space="preserve"> businesses from the wider ‘non-creative’ sectors as well.</w:t>
      </w:r>
    </w:p>
    <w:p w14:paraId="761F7985" w14:textId="77777777" w:rsidR="00194675" w:rsidRPr="00BB76F6" w:rsidRDefault="00194675" w:rsidP="00F44799">
      <w:pPr>
        <w:rPr>
          <w:rFonts w:cs="Arial"/>
        </w:rPr>
      </w:pPr>
    </w:p>
    <w:p w14:paraId="3085E6D1" w14:textId="61FEE1E0" w:rsidR="00194675" w:rsidRPr="00BB76F6" w:rsidRDefault="00194675" w:rsidP="00F44799">
      <w:pPr>
        <w:rPr>
          <w:rFonts w:cs="Arial"/>
        </w:rPr>
      </w:pPr>
      <w:r w:rsidRPr="00BB76F6">
        <w:rPr>
          <w:rFonts w:cs="Arial"/>
        </w:rPr>
        <w:t>As the UK faces the challenges of the 21</w:t>
      </w:r>
      <w:r w:rsidRPr="00BB76F6">
        <w:rPr>
          <w:rFonts w:cs="Arial"/>
          <w:vertAlign w:val="superscript"/>
        </w:rPr>
        <w:t>st</w:t>
      </w:r>
      <w:r w:rsidRPr="00BB76F6">
        <w:rPr>
          <w:rFonts w:cs="Arial"/>
        </w:rPr>
        <w:t xml:space="preserve"> century, creativity </w:t>
      </w:r>
      <w:r w:rsidR="00557355" w:rsidRPr="00BB76F6">
        <w:rPr>
          <w:rFonts w:cs="Arial"/>
        </w:rPr>
        <w:t>has</w:t>
      </w:r>
      <w:r w:rsidRPr="00BB76F6">
        <w:rPr>
          <w:rFonts w:cs="Arial"/>
        </w:rPr>
        <w:t xml:space="preserve"> a role to play in shaping our response to climate change, globalisation and technological innovation</w:t>
      </w:r>
      <w:r w:rsidR="000A41BA" w:rsidRPr="00BB76F6">
        <w:rPr>
          <w:rFonts w:cs="Arial"/>
        </w:rPr>
        <w:t xml:space="preserve"> – and </w:t>
      </w:r>
      <w:r w:rsidR="00977CF9" w:rsidRPr="00BB76F6">
        <w:rPr>
          <w:rFonts w:cs="Arial"/>
        </w:rPr>
        <w:t xml:space="preserve">in </w:t>
      </w:r>
      <w:r w:rsidR="005E27D0" w:rsidRPr="00BB76F6">
        <w:rPr>
          <w:rFonts w:cs="Arial"/>
        </w:rPr>
        <w:t xml:space="preserve">enabling </w:t>
      </w:r>
      <w:r w:rsidR="00607419" w:rsidRPr="00BB76F6">
        <w:rPr>
          <w:rFonts w:cs="Arial"/>
        </w:rPr>
        <w:t xml:space="preserve">the economy and society </w:t>
      </w:r>
      <w:r w:rsidR="005E27D0" w:rsidRPr="00BB76F6">
        <w:rPr>
          <w:rFonts w:cs="Arial"/>
        </w:rPr>
        <w:t xml:space="preserve">to ‘bounce forwards’ from the impacts of the </w:t>
      </w:r>
      <w:r w:rsidR="00E8462D" w:rsidRPr="00BB76F6">
        <w:rPr>
          <w:rFonts w:cs="Arial"/>
        </w:rPr>
        <w:t>COVID-19 pandemic</w:t>
      </w:r>
      <w:r w:rsidR="00886DA5" w:rsidRPr="00BB76F6">
        <w:rPr>
          <w:rFonts w:cs="Arial"/>
        </w:rPr>
        <w:t xml:space="preserve">. </w:t>
      </w:r>
      <w:r w:rsidRPr="00BB76F6">
        <w:rPr>
          <w:rFonts w:cs="Arial"/>
        </w:rPr>
        <w:t xml:space="preserve">Making places </w:t>
      </w:r>
      <w:r w:rsidR="00E85B65" w:rsidRPr="00BB76F6">
        <w:rPr>
          <w:rFonts w:cs="Arial"/>
        </w:rPr>
        <w:t>resilient</w:t>
      </w:r>
      <w:r w:rsidRPr="00BB76F6">
        <w:rPr>
          <w:rFonts w:cs="Arial"/>
        </w:rPr>
        <w:t xml:space="preserve"> and outward looking depends on creative activities </w:t>
      </w:r>
      <w:r w:rsidR="004E54FC" w:rsidRPr="00BB76F6">
        <w:rPr>
          <w:rFonts w:cs="Arial"/>
        </w:rPr>
        <w:t xml:space="preserve">of all kinds </w:t>
      </w:r>
      <w:r w:rsidRPr="00BB76F6">
        <w:rPr>
          <w:rFonts w:cs="Arial"/>
        </w:rPr>
        <w:t xml:space="preserve">– in our professional and </w:t>
      </w:r>
      <w:r w:rsidR="0022764D" w:rsidRPr="00BB76F6">
        <w:rPr>
          <w:rFonts w:cs="Arial"/>
        </w:rPr>
        <w:t>personal</w:t>
      </w:r>
      <w:r w:rsidRPr="00BB76F6">
        <w:rPr>
          <w:rFonts w:cs="Arial"/>
        </w:rPr>
        <w:t xml:space="preserve"> lives, in the local economy and civil society.</w:t>
      </w:r>
    </w:p>
    <w:p w14:paraId="1BF4B160" w14:textId="77777777" w:rsidR="00194675" w:rsidRPr="00BB76F6" w:rsidRDefault="00194675" w:rsidP="00F44799">
      <w:pPr>
        <w:rPr>
          <w:rFonts w:cs="Arial"/>
        </w:rPr>
      </w:pPr>
    </w:p>
    <w:p w14:paraId="1545745D" w14:textId="27F7CAFF" w:rsidR="00194675" w:rsidRPr="00BB76F6" w:rsidRDefault="00667938" w:rsidP="00F44799">
      <w:pPr>
        <w:rPr>
          <w:rFonts w:cs="Arial"/>
        </w:rPr>
      </w:pPr>
      <w:r w:rsidRPr="00BB76F6">
        <w:rPr>
          <w:rFonts w:cs="Arial"/>
        </w:rPr>
        <w:t>T</w:t>
      </w:r>
      <w:r w:rsidR="00194675" w:rsidRPr="00BB76F6">
        <w:rPr>
          <w:rFonts w:cs="Arial"/>
        </w:rPr>
        <w:t xml:space="preserve">he UK’s creative industries </w:t>
      </w:r>
      <w:r w:rsidR="00DB492A" w:rsidRPr="00BB76F6">
        <w:rPr>
          <w:rFonts w:cs="Arial"/>
        </w:rPr>
        <w:t xml:space="preserve">have been </w:t>
      </w:r>
      <w:r w:rsidR="00194675" w:rsidRPr="00BB76F6">
        <w:rPr>
          <w:rFonts w:cs="Arial"/>
        </w:rPr>
        <w:t>an international powerhouse and</w:t>
      </w:r>
      <w:r w:rsidR="769C67A5" w:rsidRPr="00BB76F6">
        <w:rPr>
          <w:rFonts w:cs="Arial"/>
        </w:rPr>
        <w:t>, prior to the coronavirus pandemic</w:t>
      </w:r>
      <w:r w:rsidR="00194675" w:rsidRPr="00BB76F6">
        <w:rPr>
          <w:rFonts w:cs="Arial"/>
        </w:rPr>
        <w:t xml:space="preserve"> </w:t>
      </w:r>
      <w:r w:rsidR="2F9967DA" w:rsidRPr="00BB76F6">
        <w:rPr>
          <w:rFonts w:cs="Arial"/>
        </w:rPr>
        <w:t>we</w:t>
      </w:r>
      <w:r w:rsidR="00194675" w:rsidRPr="00BB76F6">
        <w:rPr>
          <w:rFonts w:cs="Arial"/>
        </w:rPr>
        <w:t xml:space="preserve">re the fastest growing sector of </w:t>
      </w:r>
      <w:r w:rsidR="003661DA" w:rsidRPr="00BB76F6">
        <w:rPr>
          <w:rFonts w:cs="Arial"/>
        </w:rPr>
        <w:t>our</w:t>
      </w:r>
      <w:r w:rsidR="00194675" w:rsidRPr="00BB76F6">
        <w:rPr>
          <w:rFonts w:cs="Arial"/>
        </w:rPr>
        <w:t xml:space="preserve"> economy. </w:t>
      </w:r>
    </w:p>
    <w:p w14:paraId="248DC803" w14:textId="77777777" w:rsidR="00194675" w:rsidRPr="00BB76F6" w:rsidRDefault="00194675" w:rsidP="00F44799">
      <w:pPr>
        <w:rPr>
          <w:rFonts w:cs="Arial"/>
        </w:rPr>
      </w:pPr>
    </w:p>
    <w:p w14:paraId="6E3EE5B7" w14:textId="5AC81C2F" w:rsidR="00194675" w:rsidRPr="00BB76F6" w:rsidRDefault="00194675" w:rsidP="00F44799">
      <w:pPr>
        <w:rPr>
          <w:rFonts w:eastAsia="Gill Sans Light" w:cs="Arial"/>
        </w:rPr>
      </w:pPr>
      <w:r w:rsidRPr="00BB76F6">
        <w:rPr>
          <w:rFonts w:cs="Arial"/>
        </w:rPr>
        <w:t>Government statistics published in February 2020</w:t>
      </w:r>
      <w:r w:rsidRPr="00BB76F6">
        <w:rPr>
          <w:rStyle w:val="FootnoteReference"/>
          <w:rFonts w:cs="Arial"/>
        </w:rPr>
        <w:footnoteReference w:id="2"/>
      </w:r>
      <w:r w:rsidRPr="00BB76F6">
        <w:rPr>
          <w:rFonts w:cs="Arial"/>
        </w:rPr>
        <w:t xml:space="preserve"> showed that in 2018 the UK’s </w:t>
      </w:r>
      <w:r w:rsidR="00F001C3" w:rsidRPr="00BB76F6">
        <w:rPr>
          <w:rFonts w:cs="Arial"/>
        </w:rPr>
        <w:t>c</w:t>
      </w:r>
      <w:r w:rsidRPr="00BB76F6">
        <w:rPr>
          <w:rFonts w:cs="Arial"/>
        </w:rPr>
        <w:t xml:space="preserve">reative </w:t>
      </w:r>
      <w:r w:rsidR="00F001C3" w:rsidRPr="00BB76F6">
        <w:rPr>
          <w:rFonts w:cs="Arial"/>
        </w:rPr>
        <w:t>i</w:t>
      </w:r>
      <w:r w:rsidRPr="00BB76F6">
        <w:rPr>
          <w:rFonts w:cs="Arial"/>
        </w:rPr>
        <w:t xml:space="preserve">ndustries contributed more than £111bn to the UK economy, equivalent to £306 million every day or £13 million every hour. That’s more than the automotive, aerospace, life sciences and oil and gas industries combined. </w:t>
      </w:r>
      <w:r w:rsidR="009354CE" w:rsidRPr="00BB76F6">
        <w:rPr>
          <w:rFonts w:cs="Arial"/>
        </w:rPr>
        <w:t xml:space="preserve">This </w:t>
      </w:r>
      <w:r w:rsidRPr="00BB76F6">
        <w:rPr>
          <w:rFonts w:cs="Arial"/>
        </w:rPr>
        <w:t>was a 7.4</w:t>
      </w:r>
      <w:r w:rsidR="00F20397">
        <w:rPr>
          <w:rFonts w:cs="Arial"/>
        </w:rPr>
        <w:t xml:space="preserve"> </w:t>
      </w:r>
      <w:r w:rsidR="00BF5EE2" w:rsidRPr="00BB76F6">
        <w:rPr>
          <w:rFonts w:cs="Arial"/>
        </w:rPr>
        <w:t>per cent</w:t>
      </w:r>
      <w:r w:rsidRPr="00BB76F6">
        <w:rPr>
          <w:rFonts w:cs="Arial"/>
        </w:rPr>
        <w:t xml:space="preserve"> increase on 2017, so growth in the </w:t>
      </w:r>
      <w:r w:rsidR="001F46C7" w:rsidRPr="00BB76F6">
        <w:rPr>
          <w:rFonts w:cs="Arial"/>
        </w:rPr>
        <w:t>c</w:t>
      </w:r>
      <w:r w:rsidR="003F2800" w:rsidRPr="00BB76F6">
        <w:rPr>
          <w:rFonts w:cs="Arial"/>
        </w:rPr>
        <w:t xml:space="preserve">reative </w:t>
      </w:r>
      <w:r w:rsidR="001F46C7" w:rsidRPr="00BB76F6">
        <w:rPr>
          <w:rFonts w:cs="Arial"/>
        </w:rPr>
        <w:t>i</w:t>
      </w:r>
      <w:r w:rsidR="003F2800" w:rsidRPr="00BB76F6">
        <w:rPr>
          <w:rFonts w:cs="Arial"/>
        </w:rPr>
        <w:t>ndustries</w:t>
      </w:r>
      <w:r w:rsidRPr="00BB76F6">
        <w:rPr>
          <w:rFonts w:cs="Arial"/>
        </w:rPr>
        <w:t xml:space="preserve"> was more than five times larger than growth across the UK economy as a whole</w:t>
      </w:r>
      <w:r w:rsidRPr="00BB76F6">
        <w:rPr>
          <w:rStyle w:val="FootnoteReference"/>
          <w:rFonts w:cs="Arial"/>
        </w:rPr>
        <w:footnoteReference w:id="3"/>
      </w:r>
      <w:r w:rsidR="00466C38" w:rsidRPr="00BB76F6">
        <w:rPr>
          <w:rFonts w:cs="Arial"/>
        </w:rPr>
        <w:t>.</w:t>
      </w:r>
      <w:r w:rsidRPr="00BB76F6">
        <w:rPr>
          <w:rFonts w:cs="Arial"/>
        </w:rPr>
        <w:t xml:space="preserve"> </w:t>
      </w:r>
      <w:r w:rsidRPr="00BB76F6">
        <w:rPr>
          <w:rFonts w:eastAsia="Gill Sans Light" w:cs="Arial"/>
        </w:rPr>
        <w:t>Meanwhile stat</w:t>
      </w:r>
      <w:r w:rsidR="002A6F34" w:rsidRPr="00BB76F6">
        <w:rPr>
          <w:rFonts w:eastAsia="Gill Sans Light" w:cs="Arial"/>
        </w:rPr>
        <w:t>istic</w:t>
      </w:r>
      <w:r w:rsidRPr="00BB76F6">
        <w:rPr>
          <w:rFonts w:eastAsia="Gill Sans Light" w:cs="Arial"/>
        </w:rPr>
        <w:t xml:space="preserve">s released in February 2020 show the </w:t>
      </w:r>
      <w:r w:rsidRPr="00BB76F6" w:rsidDel="00D7735E">
        <w:rPr>
          <w:rFonts w:eastAsia="Gill Sans Light" w:cs="Arial"/>
        </w:rPr>
        <w:t>c</w:t>
      </w:r>
      <w:r w:rsidRPr="00BB76F6">
        <w:rPr>
          <w:rFonts w:eastAsia="Gill Sans Light" w:cs="Arial"/>
        </w:rPr>
        <w:t xml:space="preserve">reative </w:t>
      </w:r>
      <w:r w:rsidRPr="00BB76F6" w:rsidDel="00D7735E">
        <w:rPr>
          <w:rFonts w:eastAsia="Gill Sans Light" w:cs="Arial"/>
        </w:rPr>
        <w:t>i</w:t>
      </w:r>
      <w:r w:rsidRPr="00BB76F6">
        <w:rPr>
          <w:rFonts w:eastAsia="Gill Sans Light" w:cs="Arial"/>
        </w:rPr>
        <w:t xml:space="preserve">ndustries have increased their </w:t>
      </w:r>
      <w:r w:rsidR="00152877" w:rsidRPr="00BB76F6">
        <w:rPr>
          <w:rFonts w:eastAsia="Gill Sans Light" w:cs="Arial"/>
        </w:rPr>
        <w:t xml:space="preserve">combined </w:t>
      </w:r>
      <w:r w:rsidRPr="00BB76F6">
        <w:rPr>
          <w:rFonts w:eastAsia="Gill Sans Light" w:cs="Arial"/>
        </w:rPr>
        <w:t>contribution to Gross Value Added (GVA) by 43.2</w:t>
      </w:r>
      <w:r w:rsidR="00F20397">
        <w:rPr>
          <w:rFonts w:eastAsia="Gill Sans Light" w:cs="Arial"/>
        </w:rPr>
        <w:t xml:space="preserve"> </w:t>
      </w:r>
      <w:r w:rsidR="00BF5EE2" w:rsidRPr="00BB76F6">
        <w:rPr>
          <w:rFonts w:eastAsia="Gill Sans Light" w:cs="Arial"/>
        </w:rPr>
        <w:t>per cent</w:t>
      </w:r>
      <w:r w:rsidRPr="00BB76F6">
        <w:rPr>
          <w:rFonts w:eastAsia="Gill Sans Light" w:cs="Arial"/>
        </w:rPr>
        <w:t xml:space="preserve"> in current prices since 2010.</w:t>
      </w:r>
    </w:p>
    <w:p w14:paraId="7DFF9A62" w14:textId="59D2D6D6" w:rsidR="00194675" w:rsidRPr="00BB76F6" w:rsidRDefault="00194675" w:rsidP="00F44799">
      <w:pPr>
        <w:rPr>
          <w:rFonts w:eastAsia="Gill Sans Light" w:cs="Arial"/>
        </w:rPr>
      </w:pPr>
    </w:p>
    <w:p w14:paraId="7F6E18D2" w14:textId="7F4D15CF" w:rsidR="00AA21CD" w:rsidRPr="00BB76F6" w:rsidRDefault="00AA21CD" w:rsidP="00F44799">
      <w:pPr>
        <w:rPr>
          <w:rFonts w:cs="Arial"/>
        </w:rPr>
      </w:pPr>
      <w:r w:rsidRPr="00BB76F6">
        <w:rPr>
          <w:rFonts w:cs="Arial"/>
        </w:rPr>
        <w:t xml:space="preserve">More than 2 million people work in the UK’s </w:t>
      </w:r>
      <w:r w:rsidR="001F46C7" w:rsidRPr="00BB76F6">
        <w:rPr>
          <w:rFonts w:cs="Arial"/>
        </w:rPr>
        <w:t>c</w:t>
      </w:r>
      <w:r w:rsidRPr="00BB76F6">
        <w:rPr>
          <w:rFonts w:cs="Arial"/>
        </w:rPr>
        <w:t xml:space="preserve">reative </w:t>
      </w:r>
      <w:r w:rsidR="001F46C7" w:rsidRPr="00BB76F6">
        <w:rPr>
          <w:rFonts w:cs="Arial"/>
        </w:rPr>
        <w:t>i</w:t>
      </w:r>
      <w:r w:rsidRPr="00BB76F6">
        <w:rPr>
          <w:rFonts w:cs="Arial"/>
        </w:rPr>
        <w:t>ndustries and</w:t>
      </w:r>
      <w:r w:rsidR="00BF5EE2" w:rsidRPr="00BB76F6">
        <w:rPr>
          <w:rFonts w:cs="Arial"/>
        </w:rPr>
        <w:t>, before the Covid-19 crisis,</w:t>
      </w:r>
      <w:r w:rsidRPr="00BB76F6">
        <w:rPr>
          <w:rFonts w:cs="Arial"/>
        </w:rPr>
        <w:t xml:space="preserve"> the sector was projected to create another million jobs by 2030. </w:t>
      </w:r>
      <w:r w:rsidR="00E976FD" w:rsidRPr="00BB76F6">
        <w:rPr>
          <w:rFonts w:cs="Arial"/>
        </w:rPr>
        <w:t xml:space="preserve">Jobs in the creative economy </w:t>
      </w:r>
      <w:r w:rsidRPr="00BB76F6">
        <w:rPr>
          <w:rFonts w:cs="Arial"/>
        </w:rPr>
        <w:t xml:space="preserve">tend to be higher value, better paid and </w:t>
      </w:r>
      <w:r w:rsidR="00444BC6" w:rsidRPr="00BB76F6">
        <w:rPr>
          <w:rFonts w:cs="Arial"/>
        </w:rPr>
        <w:t xml:space="preserve">be </w:t>
      </w:r>
      <w:r w:rsidRPr="00BB76F6">
        <w:rPr>
          <w:rFonts w:cs="Arial"/>
        </w:rPr>
        <w:t xml:space="preserve">more skilled </w:t>
      </w:r>
      <w:r w:rsidR="00E976FD" w:rsidRPr="00BB76F6">
        <w:rPr>
          <w:rFonts w:cs="Arial"/>
        </w:rPr>
        <w:t xml:space="preserve">than </w:t>
      </w:r>
      <w:r w:rsidR="000D7E76" w:rsidRPr="00BB76F6">
        <w:rPr>
          <w:rFonts w:cs="Arial"/>
        </w:rPr>
        <w:t xml:space="preserve">the </w:t>
      </w:r>
      <w:r w:rsidR="003C3A7B" w:rsidRPr="00BB76F6">
        <w:rPr>
          <w:rFonts w:cs="Arial"/>
        </w:rPr>
        <w:t xml:space="preserve">average </w:t>
      </w:r>
      <w:r w:rsidR="000D7E76" w:rsidRPr="00BB76F6">
        <w:rPr>
          <w:rFonts w:cs="Arial"/>
        </w:rPr>
        <w:t xml:space="preserve">in the </w:t>
      </w:r>
      <w:r w:rsidR="008568E5" w:rsidRPr="00BB76F6">
        <w:rPr>
          <w:rFonts w:cs="Arial"/>
        </w:rPr>
        <w:t>wider economy</w:t>
      </w:r>
      <w:r w:rsidR="00DE4B27" w:rsidRPr="00BB76F6">
        <w:rPr>
          <w:rFonts w:cs="Arial"/>
        </w:rPr>
        <w:t xml:space="preserve">. </w:t>
      </w:r>
      <w:r w:rsidR="00FD5862" w:rsidRPr="00BB76F6">
        <w:rPr>
          <w:rFonts w:cs="Arial"/>
        </w:rPr>
        <w:t>However</w:t>
      </w:r>
      <w:r w:rsidR="00404F04" w:rsidRPr="00BB76F6">
        <w:rPr>
          <w:rFonts w:cs="Arial"/>
        </w:rPr>
        <w:t>,</w:t>
      </w:r>
      <w:r w:rsidR="00FD5862" w:rsidRPr="00BB76F6">
        <w:rPr>
          <w:rFonts w:cs="Arial"/>
        </w:rPr>
        <w:t xml:space="preserve"> to</w:t>
      </w:r>
      <w:r w:rsidR="00404F04" w:rsidRPr="00BB76F6">
        <w:rPr>
          <w:rFonts w:cs="Arial"/>
        </w:rPr>
        <w:t xml:space="preserve"> sustain this</w:t>
      </w:r>
      <w:r w:rsidRPr="00BB76F6">
        <w:rPr>
          <w:rFonts w:cs="Arial"/>
        </w:rPr>
        <w:t xml:space="preserve"> requir</w:t>
      </w:r>
      <w:r w:rsidR="00404F04" w:rsidRPr="00BB76F6">
        <w:rPr>
          <w:rFonts w:cs="Arial"/>
        </w:rPr>
        <w:t>es</w:t>
      </w:r>
      <w:r w:rsidRPr="00BB76F6">
        <w:rPr>
          <w:rFonts w:cs="Arial"/>
        </w:rPr>
        <w:t xml:space="preserve"> a talent pool to be developed and maintained. </w:t>
      </w:r>
    </w:p>
    <w:p w14:paraId="0888B400" w14:textId="1B4C5FE8" w:rsidR="00AA21CD" w:rsidRPr="00BB76F6" w:rsidRDefault="00AA21CD" w:rsidP="00F44799">
      <w:pPr>
        <w:rPr>
          <w:rFonts w:eastAsia="Gill Sans Light" w:cs="Arial"/>
        </w:rPr>
      </w:pPr>
    </w:p>
    <w:p w14:paraId="3873BE6D" w14:textId="29256676" w:rsidR="00AA21CD" w:rsidRPr="00BB76F6" w:rsidRDefault="00AA21CD" w:rsidP="00F44799">
      <w:pPr>
        <w:rPr>
          <w:rFonts w:cs="Arial"/>
        </w:rPr>
      </w:pPr>
      <w:r w:rsidRPr="00BB76F6">
        <w:rPr>
          <w:rFonts w:cs="Arial"/>
        </w:rPr>
        <w:t xml:space="preserve">The </w:t>
      </w:r>
      <w:r w:rsidR="00852AF5" w:rsidRPr="00BB76F6">
        <w:rPr>
          <w:rFonts w:cs="Arial"/>
        </w:rPr>
        <w:t>c</w:t>
      </w:r>
      <w:r w:rsidRPr="00BB76F6">
        <w:rPr>
          <w:rFonts w:cs="Arial"/>
        </w:rPr>
        <w:t xml:space="preserve">reative </w:t>
      </w:r>
      <w:r w:rsidR="00852AF5" w:rsidRPr="00BB76F6">
        <w:rPr>
          <w:rFonts w:cs="Arial"/>
        </w:rPr>
        <w:t>i</w:t>
      </w:r>
      <w:r w:rsidRPr="00BB76F6">
        <w:rPr>
          <w:rFonts w:cs="Arial"/>
        </w:rPr>
        <w:t xml:space="preserve">ndustries have always </w:t>
      </w:r>
      <w:r w:rsidR="004954F9" w:rsidRPr="00BB76F6">
        <w:rPr>
          <w:rFonts w:cs="Arial"/>
        </w:rPr>
        <w:t xml:space="preserve">adopted </w:t>
      </w:r>
      <w:r w:rsidRPr="00BB76F6">
        <w:rPr>
          <w:rFonts w:cs="Arial"/>
        </w:rPr>
        <w:t>employment</w:t>
      </w:r>
      <w:r w:rsidRPr="00BB76F6" w:rsidDel="00FC2378">
        <w:rPr>
          <w:rFonts w:cs="Arial"/>
        </w:rPr>
        <w:t xml:space="preserve"> </w:t>
      </w:r>
      <w:r w:rsidR="00FC2378" w:rsidRPr="00BB76F6">
        <w:rPr>
          <w:rFonts w:cs="Arial"/>
        </w:rPr>
        <w:t>trends</w:t>
      </w:r>
      <w:r w:rsidRPr="00BB76F6">
        <w:rPr>
          <w:rFonts w:cs="Arial"/>
        </w:rPr>
        <w:t xml:space="preserve"> </w:t>
      </w:r>
      <w:r w:rsidR="004954F9" w:rsidRPr="00BB76F6">
        <w:rPr>
          <w:rFonts w:cs="Arial"/>
        </w:rPr>
        <w:t xml:space="preserve">before other sectors </w:t>
      </w:r>
      <w:r w:rsidRPr="00BB76F6">
        <w:rPr>
          <w:rFonts w:cs="Arial"/>
        </w:rPr>
        <w:t>– more than a third of people who work in the sector are self-employed and 94</w:t>
      </w:r>
      <w:r w:rsidR="0026685C">
        <w:rPr>
          <w:rFonts w:cs="Arial"/>
        </w:rPr>
        <w:t xml:space="preserve"> </w:t>
      </w:r>
      <w:r w:rsidR="00BF5EE2" w:rsidRPr="00BB76F6">
        <w:rPr>
          <w:rFonts w:cs="Arial"/>
        </w:rPr>
        <w:t>per cent</w:t>
      </w:r>
      <w:r w:rsidRPr="00BB76F6">
        <w:rPr>
          <w:rFonts w:cs="Arial"/>
        </w:rPr>
        <w:t xml:space="preserve"> companies in the sector are micro-businesses</w:t>
      </w:r>
      <w:r w:rsidRPr="00BB76F6">
        <w:rPr>
          <w:rStyle w:val="FootnoteReference"/>
          <w:rFonts w:cs="Arial"/>
        </w:rPr>
        <w:footnoteReference w:id="4"/>
      </w:r>
      <w:r w:rsidRPr="00BB76F6">
        <w:rPr>
          <w:rFonts w:cs="Arial"/>
        </w:rPr>
        <w:t>. The</w:t>
      </w:r>
      <w:r w:rsidR="00E75E53" w:rsidRPr="00BB76F6">
        <w:rPr>
          <w:rFonts w:cs="Arial"/>
        </w:rPr>
        <w:t>se</w:t>
      </w:r>
      <w:r w:rsidRPr="00BB76F6">
        <w:rPr>
          <w:rFonts w:cs="Arial"/>
        </w:rPr>
        <w:t xml:space="preserve"> are also the jobs of the future, research from Nesta </w:t>
      </w:r>
      <w:r w:rsidRPr="00BB76F6">
        <w:rPr>
          <w:rFonts w:eastAsia="Gill Sans Light" w:cs="Arial"/>
        </w:rPr>
        <w:t>found that only 15</w:t>
      </w:r>
      <w:r w:rsidR="0026685C">
        <w:rPr>
          <w:rFonts w:eastAsia="Gill Sans Light" w:cs="Arial"/>
        </w:rPr>
        <w:t xml:space="preserve"> </w:t>
      </w:r>
      <w:r w:rsidR="00BF5EE2" w:rsidRPr="00BB76F6">
        <w:rPr>
          <w:rFonts w:eastAsia="Gill Sans Light" w:cs="Arial"/>
        </w:rPr>
        <w:t>per cent</w:t>
      </w:r>
      <w:r w:rsidRPr="00BB76F6">
        <w:rPr>
          <w:rFonts w:eastAsia="Gill Sans Light" w:cs="Arial"/>
        </w:rPr>
        <w:t xml:space="preserve"> of jobs in the creative </w:t>
      </w:r>
      <w:r w:rsidRPr="00BB76F6">
        <w:rPr>
          <w:rFonts w:eastAsia="Gill Sans Light" w:cs="Arial"/>
        </w:rPr>
        <w:lastRenderedPageBreak/>
        <w:t xml:space="preserve">sector are likely to be replaced by </w:t>
      </w:r>
      <w:r w:rsidR="00390601" w:rsidRPr="00BB76F6">
        <w:rPr>
          <w:rFonts w:eastAsia="Gill Sans Light" w:cs="Arial"/>
        </w:rPr>
        <w:t>automation</w:t>
      </w:r>
      <w:r w:rsidRPr="00BB76F6">
        <w:rPr>
          <w:rFonts w:eastAsia="Gill Sans Light" w:cs="Arial"/>
        </w:rPr>
        <w:t>. After all, computers have no imagination</w:t>
      </w:r>
      <w:r w:rsidRPr="00BB76F6">
        <w:rPr>
          <w:rFonts w:cs="Arial"/>
        </w:rPr>
        <w:t>!</w:t>
      </w:r>
    </w:p>
    <w:p w14:paraId="5C07F5F6" w14:textId="77777777" w:rsidR="00AA21CD" w:rsidRPr="00BB76F6" w:rsidRDefault="00AA21CD" w:rsidP="00F44799">
      <w:pPr>
        <w:rPr>
          <w:rFonts w:eastAsia="Gill Sans Light" w:cs="Arial"/>
        </w:rPr>
      </w:pPr>
    </w:p>
    <w:p w14:paraId="51D29A03" w14:textId="77777777" w:rsidR="00194675" w:rsidRPr="00BB76F6" w:rsidRDefault="00194675" w:rsidP="00F44799">
      <w:pPr>
        <w:rPr>
          <w:rFonts w:cs="Arial"/>
        </w:rPr>
      </w:pPr>
      <w:r w:rsidRPr="00BB76F6">
        <w:rPr>
          <w:rFonts w:cs="Arial"/>
          <w:noProof/>
        </w:rPr>
        <w:drawing>
          <wp:inline distT="0" distB="0" distL="0" distR="0" wp14:anchorId="4EA5172B" wp14:editId="5523C5B7">
            <wp:extent cx="5749144" cy="3677055"/>
            <wp:effectExtent l="0" t="0" r="4445" b="6350"/>
            <wp:docPr id="869745937" name="Picture 199136594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1365942"/>
                    <pic:cNvPicPr/>
                  </pic:nvPicPr>
                  <pic:blipFill>
                    <a:blip r:embed="rId15">
                      <a:extLst>
                        <a:ext uri="{28A0092B-C50C-407E-A947-70E740481C1C}">
                          <a14:useLocalDpi xmlns:a14="http://schemas.microsoft.com/office/drawing/2010/main" val="0"/>
                        </a:ext>
                      </a:extLst>
                    </a:blip>
                    <a:stretch>
                      <a:fillRect/>
                    </a:stretch>
                  </pic:blipFill>
                  <pic:spPr>
                    <a:xfrm>
                      <a:off x="0" y="0"/>
                      <a:ext cx="5749144" cy="3677055"/>
                    </a:xfrm>
                    <a:prstGeom prst="rect">
                      <a:avLst/>
                    </a:prstGeom>
                  </pic:spPr>
                </pic:pic>
              </a:graphicData>
            </a:graphic>
          </wp:inline>
        </w:drawing>
      </w:r>
    </w:p>
    <w:p w14:paraId="176B3B09" w14:textId="24C65F4A" w:rsidR="00194675" w:rsidRPr="00BB76F6" w:rsidRDefault="00200085" w:rsidP="00F44799">
      <w:pPr>
        <w:rPr>
          <w:rFonts w:cs="Arial"/>
        </w:rPr>
      </w:pPr>
      <w:r w:rsidRPr="00BB76F6">
        <w:rPr>
          <w:rFonts w:cs="Arial"/>
        </w:rPr>
        <w:t>[</w:t>
      </w:r>
      <w:r w:rsidR="004C55E3" w:rsidRPr="00BB76F6">
        <w:rPr>
          <w:rFonts w:cs="Arial"/>
        </w:rPr>
        <w:t>Caption: I</w:t>
      </w:r>
      <w:r w:rsidR="00194675" w:rsidRPr="00BB76F6">
        <w:rPr>
          <w:rFonts w:cs="Arial"/>
        </w:rPr>
        <w:t>nfographic courtesy of the Creative Industries Council</w:t>
      </w:r>
      <w:r w:rsidRPr="00BB76F6">
        <w:rPr>
          <w:rFonts w:cs="Arial"/>
        </w:rPr>
        <w:t>]</w:t>
      </w:r>
    </w:p>
    <w:p w14:paraId="6F191BB4" w14:textId="77777777" w:rsidR="00194675" w:rsidRPr="00BB76F6" w:rsidRDefault="00194675" w:rsidP="00F44799">
      <w:pPr>
        <w:rPr>
          <w:rFonts w:cs="Arial"/>
        </w:rPr>
      </w:pPr>
    </w:p>
    <w:p w14:paraId="3148B1D1" w14:textId="13EC1323" w:rsidR="00194675" w:rsidRPr="00BB76F6" w:rsidRDefault="00194675" w:rsidP="00F44799">
      <w:pPr>
        <w:rPr>
          <w:rFonts w:cs="Arial"/>
        </w:rPr>
      </w:pPr>
      <w:r w:rsidRPr="00BB76F6">
        <w:rPr>
          <w:rFonts w:cs="Arial"/>
        </w:rPr>
        <w:t xml:space="preserve">So, it’s not surprising that councils of all shapes and sizes </w:t>
      </w:r>
      <w:r w:rsidR="00390601" w:rsidRPr="00BB76F6">
        <w:rPr>
          <w:rFonts w:cs="Arial"/>
        </w:rPr>
        <w:t>have been considering</w:t>
      </w:r>
      <w:r w:rsidRPr="00BB76F6">
        <w:rPr>
          <w:rFonts w:cs="Arial"/>
        </w:rPr>
        <w:t xml:space="preserve"> how they can support </w:t>
      </w:r>
      <w:r w:rsidR="00EC0A97" w:rsidRPr="00BB76F6">
        <w:rPr>
          <w:rFonts w:cs="Arial"/>
        </w:rPr>
        <w:t>the</w:t>
      </w:r>
      <w:r w:rsidRPr="00BB76F6">
        <w:rPr>
          <w:rFonts w:cs="Arial"/>
        </w:rPr>
        <w:t xml:space="preserve"> </w:t>
      </w:r>
      <w:r w:rsidR="008B23E1" w:rsidRPr="00BB76F6">
        <w:rPr>
          <w:rFonts w:cs="Arial"/>
        </w:rPr>
        <w:t xml:space="preserve">local </w:t>
      </w:r>
      <w:r w:rsidRPr="00BB76F6">
        <w:rPr>
          <w:rFonts w:cs="Arial"/>
        </w:rPr>
        <w:t xml:space="preserve">creative </w:t>
      </w:r>
      <w:r w:rsidR="008B23E1" w:rsidRPr="00BB76F6">
        <w:rPr>
          <w:rFonts w:cs="Arial"/>
        </w:rPr>
        <w:t xml:space="preserve">economy </w:t>
      </w:r>
      <w:r w:rsidRPr="00BB76F6">
        <w:rPr>
          <w:rFonts w:cs="Arial"/>
        </w:rPr>
        <w:t>for the benefit of their communities. Some are developing wide ranging strateg</w:t>
      </w:r>
      <w:r w:rsidR="00F47B8A" w:rsidRPr="00BB76F6">
        <w:rPr>
          <w:rFonts w:cs="Arial"/>
        </w:rPr>
        <w:t>ies</w:t>
      </w:r>
      <w:r w:rsidRPr="00BB76F6">
        <w:rPr>
          <w:rFonts w:cs="Arial"/>
        </w:rPr>
        <w:t xml:space="preserve"> – others are making small</w:t>
      </w:r>
      <w:r w:rsidR="006B10A9" w:rsidRPr="00BB76F6">
        <w:rPr>
          <w:rFonts w:cs="Arial"/>
        </w:rPr>
        <w:t>er</w:t>
      </w:r>
      <w:r w:rsidR="00A91589" w:rsidRPr="00BB76F6">
        <w:rPr>
          <w:rFonts w:cs="Arial"/>
        </w:rPr>
        <w:t>,</w:t>
      </w:r>
      <w:r w:rsidRPr="00BB76F6">
        <w:rPr>
          <w:rFonts w:cs="Arial"/>
        </w:rPr>
        <w:t xml:space="preserve"> </w:t>
      </w:r>
      <w:r w:rsidR="006B10A9" w:rsidRPr="00BB76F6">
        <w:rPr>
          <w:rFonts w:cs="Arial"/>
        </w:rPr>
        <w:t xml:space="preserve">more </w:t>
      </w:r>
      <w:r w:rsidRPr="00BB76F6">
        <w:rPr>
          <w:rFonts w:cs="Arial"/>
        </w:rPr>
        <w:t xml:space="preserve">targeted interventions. </w:t>
      </w:r>
      <w:r w:rsidR="6EA6B1B1" w:rsidRPr="00BB76F6">
        <w:rPr>
          <w:rFonts w:cs="Arial"/>
        </w:rPr>
        <w:t xml:space="preserve">As councils begin to think about their response to economic </w:t>
      </w:r>
      <w:r w:rsidR="00242F33">
        <w:rPr>
          <w:rFonts w:cs="Arial"/>
        </w:rPr>
        <w:t xml:space="preserve">and social </w:t>
      </w:r>
      <w:r w:rsidR="6EA6B1B1" w:rsidRPr="00BB76F6">
        <w:rPr>
          <w:rFonts w:cs="Arial"/>
        </w:rPr>
        <w:t xml:space="preserve">recovery from the Covid-19 pandemic, these strategies have </w:t>
      </w:r>
      <w:r w:rsidR="4E3D482B" w:rsidRPr="00BB76F6">
        <w:rPr>
          <w:rFonts w:cs="Arial"/>
        </w:rPr>
        <w:t xml:space="preserve">never been more important. </w:t>
      </w:r>
      <w:r w:rsidRPr="00BB76F6">
        <w:rPr>
          <w:rFonts w:cs="Arial"/>
        </w:rPr>
        <w:t xml:space="preserve">Whatever the scale </w:t>
      </w:r>
      <w:r w:rsidR="00F5204C" w:rsidRPr="00BB76F6">
        <w:rPr>
          <w:rFonts w:cs="Arial"/>
        </w:rPr>
        <w:t xml:space="preserve">or breath </w:t>
      </w:r>
      <w:r w:rsidRPr="00BB76F6">
        <w:rPr>
          <w:rFonts w:cs="Arial"/>
        </w:rPr>
        <w:t xml:space="preserve">of the </w:t>
      </w:r>
      <w:r w:rsidR="007E25C8" w:rsidRPr="00BB76F6">
        <w:rPr>
          <w:rFonts w:cs="Arial"/>
        </w:rPr>
        <w:t>intervention</w:t>
      </w:r>
      <w:r w:rsidRPr="00BB76F6">
        <w:rPr>
          <w:rFonts w:cs="Arial"/>
        </w:rPr>
        <w:t xml:space="preserve"> you are thinking of</w:t>
      </w:r>
      <w:r w:rsidR="005C4EBD" w:rsidRPr="00BB76F6">
        <w:rPr>
          <w:rFonts w:cs="Arial"/>
        </w:rPr>
        <w:t>,</w:t>
      </w:r>
      <w:r w:rsidRPr="00BB76F6">
        <w:rPr>
          <w:rFonts w:cs="Arial"/>
        </w:rPr>
        <w:t xml:space="preserve"> making it </w:t>
      </w:r>
      <w:r w:rsidR="005C4EBD" w:rsidRPr="00BB76F6">
        <w:rPr>
          <w:rFonts w:cs="Arial"/>
        </w:rPr>
        <w:t>a</w:t>
      </w:r>
      <w:r w:rsidRPr="00BB76F6">
        <w:rPr>
          <w:rFonts w:cs="Arial"/>
        </w:rPr>
        <w:t xml:space="preserve"> success depend</w:t>
      </w:r>
      <w:r w:rsidR="007A266B" w:rsidRPr="00BB76F6">
        <w:rPr>
          <w:rFonts w:cs="Arial"/>
        </w:rPr>
        <w:t>s</w:t>
      </w:r>
      <w:r w:rsidRPr="00BB76F6">
        <w:rPr>
          <w:rFonts w:cs="Arial"/>
        </w:rPr>
        <w:t xml:space="preserve"> on how you </w:t>
      </w:r>
      <w:r w:rsidR="00C7511C" w:rsidRPr="00BB76F6">
        <w:rPr>
          <w:rFonts w:cs="Arial"/>
        </w:rPr>
        <w:t>design</w:t>
      </w:r>
      <w:r w:rsidRPr="00BB76F6">
        <w:rPr>
          <w:rFonts w:cs="Arial"/>
        </w:rPr>
        <w:t xml:space="preserve">. </w:t>
      </w:r>
    </w:p>
    <w:p w14:paraId="4CDA6848" w14:textId="77777777" w:rsidR="00194675" w:rsidRPr="00BB76F6" w:rsidRDefault="00194675" w:rsidP="00F44799">
      <w:pPr>
        <w:rPr>
          <w:rFonts w:cs="Arial"/>
        </w:rPr>
      </w:pPr>
    </w:p>
    <w:p w14:paraId="71DF6553" w14:textId="13500924" w:rsidR="00194675" w:rsidRPr="00BB76F6" w:rsidRDefault="00194675" w:rsidP="00F44799">
      <w:pPr>
        <w:rPr>
          <w:rFonts w:cs="Arial"/>
        </w:rPr>
      </w:pPr>
      <w:r w:rsidRPr="00BB76F6">
        <w:rPr>
          <w:rFonts w:cs="Arial"/>
        </w:rPr>
        <w:t xml:space="preserve">This </w:t>
      </w:r>
      <w:r w:rsidR="0012297C" w:rsidRPr="00BB76F6">
        <w:rPr>
          <w:rFonts w:cs="Arial"/>
        </w:rPr>
        <w:t>handbook</w:t>
      </w:r>
      <w:r w:rsidRPr="00BB76F6">
        <w:rPr>
          <w:rFonts w:cs="Arial"/>
        </w:rPr>
        <w:t xml:space="preserve"> is designed to help you understand the sector</w:t>
      </w:r>
      <w:r w:rsidR="00980447" w:rsidRPr="00BB76F6">
        <w:rPr>
          <w:rFonts w:cs="Arial"/>
        </w:rPr>
        <w:t xml:space="preserve"> and</w:t>
      </w:r>
      <w:r w:rsidRPr="00BB76F6">
        <w:rPr>
          <w:rFonts w:cs="Arial"/>
        </w:rPr>
        <w:t xml:space="preserve"> take you through </w:t>
      </w:r>
      <w:r w:rsidR="00B06561" w:rsidRPr="00BB76F6">
        <w:rPr>
          <w:rFonts w:cs="Arial"/>
        </w:rPr>
        <w:t>a design process</w:t>
      </w:r>
      <w:r w:rsidRPr="00BB76F6">
        <w:rPr>
          <w:rFonts w:cs="Arial"/>
        </w:rPr>
        <w:t xml:space="preserve"> that </w:t>
      </w:r>
      <w:r w:rsidR="00B06561" w:rsidRPr="00BB76F6">
        <w:rPr>
          <w:rFonts w:cs="Arial"/>
        </w:rPr>
        <w:t xml:space="preserve">will </w:t>
      </w:r>
      <w:r w:rsidRPr="00BB76F6">
        <w:rPr>
          <w:rFonts w:cs="Arial"/>
        </w:rPr>
        <w:t xml:space="preserve">lead to positive results </w:t>
      </w:r>
      <w:r w:rsidR="00CE0947" w:rsidRPr="00BB76F6">
        <w:rPr>
          <w:rFonts w:cs="Arial"/>
        </w:rPr>
        <w:t xml:space="preserve">– </w:t>
      </w:r>
      <w:r w:rsidRPr="00BB76F6">
        <w:rPr>
          <w:rFonts w:cs="Arial"/>
        </w:rPr>
        <w:t>illustrated by examples and case studies</w:t>
      </w:r>
      <w:r w:rsidR="00B06561" w:rsidRPr="00BB76F6">
        <w:rPr>
          <w:rFonts w:cs="Arial"/>
        </w:rPr>
        <w:t xml:space="preserve">, </w:t>
      </w:r>
      <w:r w:rsidRPr="00BB76F6">
        <w:rPr>
          <w:rFonts w:cs="Arial"/>
        </w:rPr>
        <w:t>with tips from councils across England and</w:t>
      </w:r>
      <w:r w:rsidRPr="00BB76F6" w:rsidDel="0068450F">
        <w:rPr>
          <w:rFonts w:cs="Arial"/>
        </w:rPr>
        <w:t xml:space="preserve"> </w:t>
      </w:r>
      <w:r w:rsidRPr="00BB76F6">
        <w:rPr>
          <w:rFonts w:cs="Arial"/>
        </w:rPr>
        <w:t>the secto</w:t>
      </w:r>
      <w:r w:rsidR="0068450F" w:rsidRPr="00BB76F6">
        <w:rPr>
          <w:rFonts w:cs="Arial"/>
        </w:rPr>
        <w:t>r</w:t>
      </w:r>
      <w:r w:rsidRPr="00BB76F6">
        <w:rPr>
          <w:rFonts w:cs="Arial"/>
        </w:rPr>
        <w:t>.</w:t>
      </w:r>
      <w:r w:rsidR="00390601" w:rsidRPr="00BB76F6">
        <w:rPr>
          <w:rFonts w:cs="Arial"/>
        </w:rPr>
        <w:t xml:space="preserve"> The majority of the research and drafting was undertaken before the C</w:t>
      </w:r>
      <w:r w:rsidR="006449A2">
        <w:rPr>
          <w:rFonts w:cs="Arial"/>
        </w:rPr>
        <w:t>OVID</w:t>
      </w:r>
      <w:r w:rsidR="00390601" w:rsidRPr="00BB76F6">
        <w:rPr>
          <w:rFonts w:cs="Arial"/>
        </w:rPr>
        <w:t xml:space="preserve">-19 crisis. However, we believe the measures outlined below will still be vital to supporting what is an incredibly important asset to our local economies and communities. </w:t>
      </w:r>
    </w:p>
    <w:p w14:paraId="223F12D2" w14:textId="33DEC735" w:rsidR="00194675" w:rsidRPr="00BB76F6" w:rsidRDefault="00194675" w:rsidP="005C4EBD">
      <w:pPr>
        <w:rPr>
          <w:rFonts w:cs="Arial"/>
        </w:rPr>
      </w:pPr>
      <w:r w:rsidRPr="00BB76F6">
        <w:rPr>
          <w:rFonts w:cs="Arial"/>
        </w:rPr>
        <w:br w:type="page"/>
      </w:r>
    </w:p>
    <w:p w14:paraId="048D1379" w14:textId="0EE5218E" w:rsidR="00F260A9" w:rsidRPr="00BB76F6" w:rsidRDefault="005A2ED5" w:rsidP="006449A2">
      <w:pPr>
        <w:rPr>
          <w:rStyle w:val="normaltextrun"/>
          <w:rFonts w:cs="Arial"/>
          <w:color w:val="17365D" w:themeColor="text2" w:themeShade="BF"/>
          <w:sz w:val="36"/>
          <w:szCs w:val="36"/>
        </w:rPr>
      </w:pPr>
      <w:r w:rsidRPr="00BB76F6">
        <w:rPr>
          <w:rStyle w:val="normaltextrun"/>
          <w:rFonts w:cs="Arial"/>
          <w:color w:val="17365D" w:themeColor="text2" w:themeShade="BF"/>
          <w:sz w:val="36"/>
          <w:szCs w:val="36"/>
        </w:rPr>
        <w:lastRenderedPageBreak/>
        <w:t xml:space="preserve">The impact of </w:t>
      </w:r>
      <w:r w:rsidR="00F260A9" w:rsidRPr="00BB76F6" w:rsidDel="005A2ED5">
        <w:rPr>
          <w:rStyle w:val="normaltextrun"/>
          <w:rFonts w:cs="Arial"/>
          <w:color w:val="17365D" w:themeColor="text2" w:themeShade="BF"/>
          <w:sz w:val="36"/>
          <w:szCs w:val="36"/>
        </w:rPr>
        <w:t>COVID</w:t>
      </w:r>
      <w:r w:rsidRPr="00BB76F6">
        <w:rPr>
          <w:rStyle w:val="normaltextrun"/>
          <w:rFonts w:cs="Arial"/>
          <w:color w:val="17365D" w:themeColor="text2" w:themeShade="BF"/>
          <w:sz w:val="36"/>
          <w:szCs w:val="36"/>
        </w:rPr>
        <w:t>-</w:t>
      </w:r>
      <w:r w:rsidR="00F260A9" w:rsidRPr="00BB76F6">
        <w:rPr>
          <w:rStyle w:val="normaltextrun"/>
          <w:rFonts w:cs="Arial"/>
          <w:color w:val="17365D" w:themeColor="text2" w:themeShade="BF"/>
          <w:sz w:val="36"/>
          <w:szCs w:val="36"/>
        </w:rPr>
        <w:t>19</w:t>
      </w:r>
      <w:r w:rsidRPr="00BB76F6">
        <w:rPr>
          <w:rStyle w:val="normaltextrun"/>
          <w:rFonts w:cs="Arial"/>
          <w:color w:val="17365D" w:themeColor="text2" w:themeShade="BF"/>
          <w:sz w:val="36"/>
          <w:szCs w:val="36"/>
        </w:rPr>
        <w:t xml:space="preserve"> </w:t>
      </w:r>
    </w:p>
    <w:p w14:paraId="2E0F9C39" w14:textId="77777777" w:rsidR="00A03F69" w:rsidRPr="006449A2" w:rsidRDefault="00A03F69" w:rsidP="008254C6">
      <w:pPr>
        <w:rPr>
          <w:rStyle w:val="normaltextrun"/>
          <w:color w:val="17365D" w:themeColor="text2" w:themeShade="BF"/>
          <w:sz w:val="36"/>
          <w:szCs w:val="36"/>
        </w:rPr>
      </w:pPr>
    </w:p>
    <w:p w14:paraId="48370040" w14:textId="74F2AD95" w:rsidR="00F71FE6" w:rsidRPr="00BB76F6" w:rsidRDefault="00B87B5D" w:rsidP="008254C6">
      <w:pPr>
        <w:rPr>
          <w:rFonts w:cs="Arial"/>
        </w:rPr>
      </w:pPr>
      <w:r w:rsidRPr="00BB76F6">
        <w:rPr>
          <w:rFonts w:cs="Arial"/>
        </w:rPr>
        <w:t xml:space="preserve">As councils emerge from the </w:t>
      </w:r>
      <w:r w:rsidR="00FD0337" w:rsidRPr="00BB76F6">
        <w:rPr>
          <w:rFonts w:cs="Arial"/>
        </w:rPr>
        <w:t xml:space="preserve">immediate challenges </w:t>
      </w:r>
      <w:r w:rsidR="00960968" w:rsidRPr="00BB76F6">
        <w:rPr>
          <w:rFonts w:cs="Arial"/>
        </w:rPr>
        <w:t xml:space="preserve">created by </w:t>
      </w:r>
      <w:r w:rsidR="0092747B" w:rsidRPr="00BB76F6">
        <w:rPr>
          <w:rFonts w:cs="Arial"/>
        </w:rPr>
        <w:t>COVID-19</w:t>
      </w:r>
      <w:r w:rsidR="00274200" w:rsidRPr="00BB76F6">
        <w:rPr>
          <w:rFonts w:cs="Arial"/>
        </w:rPr>
        <w:t>,</w:t>
      </w:r>
      <w:r w:rsidR="0092747B" w:rsidRPr="00BB76F6">
        <w:rPr>
          <w:rFonts w:cs="Arial"/>
        </w:rPr>
        <w:t xml:space="preserve"> </w:t>
      </w:r>
      <w:r w:rsidR="00F71FE6" w:rsidRPr="00BB76F6">
        <w:rPr>
          <w:rFonts w:cs="Arial"/>
        </w:rPr>
        <w:t xml:space="preserve">supporting the creative economy </w:t>
      </w:r>
      <w:r w:rsidR="006D280B" w:rsidRPr="00BB76F6">
        <w:rPr>
          <w:rFonts w:cs="Arial"/>
        </w:rPr>
        <w:t>may</w:t>
      </w:r>
      <w:r w:rsidR="00F71FE6" w:rsidRPr="00BB76F6">
        <w:rPr>
          <w:rFonts w:cs="Arial"/>
        </w:rPr>
        <w:t xml:space="preserve"> not </w:t>
      </w:r>
      <w:r w:rsidR="2B966B6B" w:rsidRPr="00BB76F6">
        <w:rPr>
          <w:rFonts w:cs="Arial"/>
        </w:rPr>
        <w:t>at the top of</w:t>
      </w:r>
      <w:r w:rsidR="00F71FE6" w:rsidRPr="00BB76F6">
        <w:rPr>
          <w:rFonts w:cs="Arial"/>
        </w:rPr>
        <w:t xml:space="preserve"> anyone’s agenda.</w:t>
      </w:r>
    </w:p>
    <w:p w14:paraId="16B33F71" w14:textId="77777777" w:rsidR="00F71FE6" w:rsidRPr="00BB76F6" w:rsidRDefault="00F71FE6" w:rsidP="008254C6">
      <w:pPr>
        <w:rPr>
          <w:rFonts w:cs="Arial"/>
        </w:rPr>
      </w:pPr>
    </w:p>
    <w:p w14:paraId="16D7E43C" w14:textId="5D43272D" w:rsidR="00ED6705" w:rsidRPr="00BB76F6" w:rsidRDefault="000A44D5" w:rsidP="00DC311E">
      <w:pPr>
        <w:rPr>
          <w:rFonts w:cs="Arial"/>
        </w:rPr>
      </w:pPr>
      <w:r w:rsidRPr="00BB76F6">
        <w:rPr>
          <w:rFonts w:cs="Arial"/>
        </w:rPr>
        <w:t>However</w:t>
      </w:r>
      <w:r w:rsidR="00E73ECF" w:rsidRPr="00BB76F6">
        <w:rPr>
          <w:rFonts w:cs="Arial"/>
        </w:rPr>
        <w:t xml:space="preserve">, while </w:t>
      </w:r>
      <w:r w:rsidR="004E378F" w:rsidRPr="00BB76F6">
        <w:rPr>
          <w:rFonts w:cs="Arial"/>
        </w:rPr>
        <w:t xml:space="preserve">councils’ finances and workforces are </w:t>
      </w:r>
      <w:r w:rsidR="00941AF7" w:rsidRPr="00BB76F6">
        <w:rPr>
          <w:rFonts w:cs="Arial"/>
        </w:rPr>
        <w:t>still</w:t>
      </w:r>
      <w:r w:rsidR="004E378F" w:rsidRPr="00BB76F6">
        <w:rPr>
          <w:rFonts w:cs="Arial"/>
        </w:rPr>
        <w:t xml:space="preserve"> reeling from</w:t>
      </w:r>
      <w:r w:rsidR="00E73ECF" w:rsidRPr="00BB76F6">
        <w:rPr>
          <w:rFonts w:cs="Arial"/>
        </w:rPr>
        <w:t xml:space="preserve"> consequences</w:t>
      </w:r>
      <w:r w:rsidRPr="00BB76F6">
        <w:rPr>
          <w:rFonts w:cs="Arial"/>
        </w:rPr>
        <w:t xml:space="preserve"> </w:t>
      </w:r>
      <w:r w:rsidR="00960968" w:rsidRPr="00BB76F6">
        <w:rPr>
          <w:rFonts w:cs="Arial"/>
        </w:rPr>
        <w:t xml:space="preserve">of </w:t>
      </w:r>
      <w:r w:rsidR="00801FB1" w:rsidRPr="00BB76F6">
        <w:rPr>
          <w:rFonts w:cs="Arial"/>
        </w:rPr>
        <w:t xml:space="preserve">the </w:t>
      </w:r>
      <w:r w:rsidR="00914C77" w:rsidRPr="00BB76F6">
        <w:rPr>
          <w:rFonts w:cs="Arial"/>
        </w:rPr>
        <w:t xml:space="preserve">lockdown </w:t>
      </w:r>
      <w:r w:rsidR="009F4941" w:rsidRPr="00BB76F6">
        <w:rPr>
          <w:rFonts w:cs="Arial"/>
        </w:rPr>
        <w:t xml:space="preserve">and </w:t>
      </w:r>
      <w:r w:rsidR="004A4568" w:rsidRPr="00BB76F6">
        <w:rPr>
          <w:rFonts w:cs="Arial"/>
        </w:rPr>
        <w:t>ongoing social distancing</w:t>
      </w:r>
      <w:r w:rsidR="009F4941" w:rsidRPr="00BB76F6">
        <w:rPr>
          <w:rFonts w:cs="Arial"/>
        </w:rPr>
        <w:t>,</w:t>
      </w:r>
      <w:r w:rsidR="00B474A2" w:rsidRPr="00BB76F6">
        <w:rPr>
          <w:rFonts w:cs="Arial"/>
        </w:rPr>
        <w:t xml:space="preserve"> </w:t>
      </w:r>
      <w:r w:rsidR="00801FB1" w:rsidRPr="00BB76F6">
        <w:rPr>
          <w:rFonts w:cs="Arial"/>
        </w:rPr>
        <w:t xml:space="preserve">there are two reasons why supporting your local </w:t>
      </w:r>
      <w:r w:rsidR="3EB24C8A" w:rsidRPr="00BB76F6">
        <w:rPr>
          <w:rFonts w:cs="Arial"/>
        </w:rPr>
        <w:t xml:space="preserve">creative </w:t>
      </w:r>
      <w:r w:rsidR="00801FB1" w:rsidRPr="00BB76F6">
        <w:rPr>
          <w:rFonts w:cs="Arial"/>
        </w:rPr>
        <w:t xml:space="preserve">economy </w:t>
      </w:r>
      <w:r w:rsidR="00715A43" w:rsidRPr="00BB76F6">
        <w:rPr>
          <w:rFonts w:cs="Arial"/>
        </w:rPr>
        <w:t>is</w:t>
      </w:r>
      <w:r w:rsidR="00ED6705" w:rsidRPr="00BB76F6">
        <w:rPr>
          <w:rFonts w:cs="Arial"/>
        </w:rPr>
        <w:t xml:space="preserve"> a challenge councils should rise to.</w:t>
      </w:r>
    </w:p>
    <w:p w14:paraId="18346A31" w14:textId="77777777" w:rsidR="00ED6705" w:rsidRPr="00BB76F6" w:rsidRDefault="00ED6705" w:rsidP="00DC311E">
      <w:pPr>
        <w:rPr>
          <w:rFonts w:cs="Arial"/>
        </w:rPr>
      </w:pPr>
    </w:p>
    <w:p w14:paraId="49DB18A4" w14:textId="7C7C85F5" w:rsidR="00C61EE6" w:rsidRPr="00BB76F6" w:rsidRDefault="00ED6705" w:rsidP="1F4A9FF8">
      <w:pPr>
        <w:rPr>
          <w:rFonts w:cs="Arial"/>
        </w:rPr>
      </w:pPr>
      <w:r w:rsidRPr="00BB76F6">
        <w:rPr>
          <w:rFonts w:cs="Arial"/>
        </w:rPr>
        <w:t xml:space="preserve">The first is that the creative </w:t>
      </w:r>
      <w:r w:rsidR="00306247" w:rsidRPr="00BB76F6">
        <w:rPr>
          <w:rFonts w:cs="Arial"/>
        </w:rPr>
        <w:t xml:space="preserve">industries have been hit harder and the ill-effects will last longer </w:t>
      </w:r>
      <w:r w:rsidR="007F4C61" w:rsidRPr="00BB76F6">
        <w:rPr>
          <w:rFonts w:cs="Arial"/>
        </w:rPr>
        <w:t>than</w:t>
      </w:r>
      <w:r w:rsidR="00361064" w:rsidRPr="00BB76F6">
        <w:rPr>
          <w:rFonts w:cs="Arial"/>
        </w:rPr>
        <w:t xml:space="preserve"> for</w:t>
      </w:r>
      <w:r w:rsidR="007F4C61" w:rsidRPr="00BB76F6">
        <w:rPr>
          <w:rFonts w:cs="Arial"/>
        </w:rPr>
        <w:t xml:space="preserve"> other sectors of the economy. Much of the creative </w:t>
      </w:r>
      <w:r w:rsidR="00FE3E8B" w:rsidRPr="00BB76F6">
        <w:rPr>
          <w:rFonts w:cs="Arial"/>
        </w:rPr>
        <w:t>and cultural</w:t>
      </w:r>
      <w:r w:rsidR="007F4C61" w:rsidRPr="00BB76F6">
        <w:rPr>
          <w:rFonts w:cs="Arial"/>
        </w:rPr>
        <w:t xml:space="preserve"> economy ground to a</w:t>
      </w:r>
      <w:r w:rsidR="00FA2D1D" w:rsidRPr="00BB76F6">
        <w:rPr>
          <w:rFonts w:cs="Arial"/>
        </w:rPr>
        <w:t>n</w:t>
      </w:r>
      <w:r w:rsidR="007F4C61" w:rsidRPr="00BB76F6">
        <w:rPr>
          <w:rFonts w:cs="Arial"/>
        </w:rPr>
        <w:t xml:space="preserve"> </w:t>
      </w:r>
      <w:r w:rsidR="00FA2D1D" w:rsidRPr="00BB76F6">
        <w:rPr>
          <w:rFonts w:cs="Arial"/>
        </w:rPr>
        <w:t>immediate</w:t>
      </w:r>
      <w:r w:rsidR="007F4C61" w:rsidRPr="00BB76F6">
        <w:rPr>
          <w:rFonts w:cs="Arial"/>
        </w:rPr>
        <w:t xml:space="preserve"> halt as the lockdown took effect</w:t>
      </w:r>
      <w:r w:rsidR="00D70D19" w:rsidRPr="00BB76F6">
        <w:rPr>
          <w:rFonts w:cs="Arial"/>
        </w:rPr>
        <w:t>.</w:t>
      </w:r>
      <w:r w:rsidR="56DA97E9" w:rsidRPr="00BB76F6">
        <w:rPr>
          <w:rFonts w:cs="Arial"/>
        </w:rPr>
        <w:t xml:space="preserve"> </w:t>
      </w:r>
      <w:r w:rsidR="007F4C61" w:rsidRPr="00BB76F6" w:rsidDel="00D70D19">
        <w:rPr>
          <w:rFonts w:cs="Arial"/>
        </w:rPr>
        <w:t xml:space="preserve"> </w:t>
      </w:r>
      <w:r w:rsidR="00D70D19" w:rsidRPr="00BB76F6">
        <w:rPr>
          <w:rFonts w:cs="Arial"/>
        </w:rPr>
        <w:t>T</w:t>
      </w:r>
      <w:r w:rsidR="00FA2D1D" w:rsidRPr="00BB76F6">
        <w:rPr>
          <w:rFonts w:cs="Arial"/>
        </w:rPr>
        <w:t xml:space="preserve">he parts of the sector that depend on attracting audiences </w:t>
      </w:r>
      <w:r w:rsidR="007C10AD" w:rsidRPr="00BB76F6">
        <w:rPr>
          <w:rFonts w:cs="Arial"/>
        </w:rPr>
        <w:t>or visitors will be the last to resume operations and they may not be able to operate ‘as</w:t>
      </w:r>
      <w:r w:rsidR="007F4C61" w:rsidRPr="00BB76F6">
        <w:rPr>
          <w:rFonts w:cs="Arial"/>
        </w:rPr>
        <w:t xml:space="preserve"> </w:t>
      </w:r>
      <w:r w:rsidR="007C10AD" w:rsidRPr="00BB76F6">
        <w:rPr>
          <w:rFonts w:cs="Arial"/>
        </w:rPr>
        <w:t xml:space="preserve">normal’ for </w:t>
      </w:r>
      <w:r w:rsidR="00013A98" w:rsidRPr="00BB76F6">
        <w:rPr>
          <w:rFonts w:cs="Arial"/>
        </w:rPr>
        <w:t>years</w:t>
      </w:r>
      <w:r w:rsidR="00C61EE6" w:rsidRPr="00BB76F6">
        <w:rPr>
          <w:rFonts w:cs="Arial"/>
        </w:rPr>
        <w:t xml:space="preserve">. </w:t>
      </w:r>
      <w:r w:rsidR="00806577" w:rsidRPr="00BB76F6">
        <w:rPr>
          <w:rFonts w:cs="Arial"/>
        </w:rPr>
        <w:t>Many creative</w:t>
      </w:r>
      <w:r w:rsidR="00C61EE6" w:rsidRPr="00BB76F6">
        <w:rPr>
          <w:rFonts w:cs="Arial"/>
        </w:rPr>
        <w:t xml:space="preserve"> SMEs and freelancers</w:t>
      </w:r>
      <w:r w:rsidR="00806577" w:rsidRPr="00BB76F6">
        <w:rPr>
          <w:rFonts w:cs="Arial"/>
        </w:rPr>
        <w:t xml:space="preserve"> have had </w:t>
      </w:r>
      <w:r w:rsidR="00C65484" w:rsidRPr="00BB76F6">
        <w:rPr>
          <w:rFonts w:cs="Arial"/>
        </w:rPr>
        <w:t xml:space="preserve">their </w:t>
      </w:r>
      <w:r w:rsidR="00806577" w:rsidRPr="00BB76F6">
        <w:rPr>
          <w:rFonts w:cs="Arial"/>
        </w:rPr>
        <w:t>work</w:t>
      </w:r>
      <w:r w:rsidR="00C65484" w:rsidRPr="00BB76F6">
        <w:rPr>
          <w:rFonts w:cs="Arial"/>
        </w:rPr>
        <w:t xml:space="preserve"> dry up and </w:t>
      </w:r>
      <w:r w:rsidR="005C4EBD" w:rsidRPr="00BB76F6">
        <w:rPr>
          <w:rFonts w:cs="Arial"/>
        </w:rPr>
        <w:t xml:space="preserve">seen </w:t>
      </w:r>
      <w:r w:rsidR="00C65484" w:rsidRPr="00BB76F6">
        <w:rPr>
          <w:rFonts w:cs="Arial"/>
        </w:rPr>
        <w:t xml:space="preserve">their </w:t>
      </w:r>
      <w:r w:rsidR="00806577" w:rsidRPr="00BB76F6">
        <w:rPr>
          <w:rFonts w:cs="Arial"/>
        </w:rPr>
        <w:t>projects</w:t>
      </w:r>
      <w:r w:rsidR="00086CEC" w:rsidRPr="00BB76F6">
        <w:rPr>
          <w:rFonts w:cs="Arial"/>
        </w:rPr>
        <w:t xml:space="preserve"> disappear almost immediately.</w:t>
      </w:r>
      <w:r w:rsidR="00052243" w:rsidRPr="00BB76F6">
        <w:rPr>
          <w:rFonts w:cs="Arial"/>
        </w:rPr>
        <w:t xml:space="preserve"> </w:t>
      </w:r>
      <w:r w:rsidR="6B981710" w:rsidRPr="00BB76F6">
        <w:rPr>
          <w:rFonts w:cs="Arial"/>
        </w:rPr>
        <w:t xml:space="preserve">The Creative Industries Federation reported in April 2020 that </w:t>
      </w:r>
      <w:r w:rsidR="6B981710" w:rsidRPr="00BB76F6">
        <w:rPr>
          <w:rFonts w:eastAsia="Arial" w:cs="Arial"/>
        </w:rPr>
        <w:t>more than 50</w:t>
      </w:r>
      <w:r w:rsidR="006856D9">
        <w:rPr>
          <w:rFonts w:eastAsia="Arial" w:cs="Arial"/>
        </w:rPr>
        <w:t xml:space="preserve"> </w:t>
      </w:r>
      <w:r w:rsidR="00BF5EE2" w:rsidRPr="00BB76F6">
        <w:rPr>
          <w:rFonts w:eastAsia="Arial" w:cs="Arial"/>
        </w:rPr>
        <w:t>per cent</w:t>
      </w:r>
      <w:r w:rsidR="6B981710" w:rsidRPr="00BB76F6">
        <w:rPr>
          <w:rFonts w:eastAsia="Arial" w:cs="Arial"/>
        </w:rPr>
        <w:t xml:space="preserve"> of creative organisations and professionals had already lost 100</w:t>
      </w:r>
      <w:r w:rsidR="006856D9">
        <w:rPr>
          <w:rFonts w:eastAsia="Arial" w:cs="Arial"/>
        </w:rPr>
        <w:t xml:space="preserve"> </w:t>
      </w:r>
      <w:r w:rsidR="00BF5EE2" w:rsidRPr="00BB76F6">
        <w:rPr>
          <w:rFonts w:eastAsia="Arial" w:cs="Arial"/>
        </w:rPr>
        <w:t>per cent</w:t>
      </w:r>
      <w:r w:rsidR="6B981710" w:rsidRPr="00BB76F6">
        <w:rPr>
          <w:rFonts w:eastAsia="Arial" w:cs="Arial"/>
        </w:rPr>
        <w:t xml:space="preserve"> of their income</w:t>
      </w:r>
      <w:r w:rsidR="6B981710" w:rsidRPr="00BB76F6">
        <w:rPr>
          <w:rFonts w:eastAsia="Arial" w:cs="Arial"/>
          <w:color w:val="2D4054"/>
        </w:rPr>
        <w:t>.</w:t>
      </w:r>
      <w:r w:rsidRPr="00BB76F6">
        <w:rPr>
          <w:rStyle w:val="FootnoteReference"/>
          <w:rFonts w:cs="Arial"/>
        </w:rPr>
        <w:footnoteReference w:id="5"/>
      </w:r>
      <w:r w:rsidR="6B981710" w:rsidRPr="00BB76F6">
        <w:rPr>
          <w:rStyle w:val="FootnoteReference"/>
          <w:rFonts w:cs="Arial"/>
        </w:rPr>
        <w:t xml:space="preserve"> </w:t>
      </w:r>
      <w:r w:rsidR="00DB492A" w:rsidRPr="00BB76F6">
        <w:rPr>
          <w:rFonts w:cs="Arial"/>
        </w:rPr>
        <w:t xml:space="preserve">A survey by </w:t>
      </w:r>
      <w:proofErr w:type="spellStart"/>
      <w:r w:rsidR="00DB492A" w:rsidRPr="00BB76F6">
        <w:rPr>
          <w:rFonts w:cs="Arial"/>
        </w:rPr>
        <w:t>creativehub</w:t>
      </w:r>
      <w:proofErr w:type="spellEnd"/>
      <w:r w:rsidR="00DB492A" w:rsidRPr="00BB76F6">
        <w:rPr>
          <w:rFonts w:cs="Arial"/>
        </w:rPr>
        <w:t xml:space="preserve"> in May 2020 </w:t>
      </w:r>
      <w:r w:rsidR="0006278E" w:rsidRPr="00BB76F6">
        <w:rPr>
          <w:rFonts w:cs="Arial"/>
        </w:rPr>
        <w:t xml:space="preserve">also </w:t>
      </w:r>
      <w:r w:rsidR="00DB492A" w:rsidRPr="00BB76F6">
        <w:rPr>
          <w:rFonts w:cs="Arial"/>
        </w:rPr>
        <w:t>found that 56</w:t>
      </w:r>
      <w:r w:rsidR="006856D9">
        <w:rPr>
          <w:rFonts w:cs="Arial"/>
        </w:rPr>
        <w:t xml:space="preserve"> </w:t>
      </w:r>
      <w:r w:rsidR="00BF5EE2" w:rsidRPr="00BB76F6">
        <w:rPr>
          <w:rFonts w:cs="Arial"/>
        </w:rPr>
        <w:t>per cent</w:t>
      </w:r>
      <w:r w:rsidR="00DB492A" w:rsidRPr="00BB76F6">
        <w:rPr>
          <w:rFonts w:cs="Arial"/>
        </w:rPr>
        <w:t xml:space="preserve"> of ‘professional creatives’ had no work booked in.   </w:t>
      </w:r>
    </w:p>
    <w:p w14:paraId="2BE36892" w14:textId="77777777" w:rsidR="00C61EE6" w:rsidRPr="00BB76F6" w:rsidRDefault="00C61EE6" w:rsidP="00DC311E">
      <w:pPr>
        <w:rPr>
          <w:rFonts w:cs="Arial"/>
        </w:rPr>
      </w:pPr>
    </w:p>
    <w:p w14:paraId="2F8C5744" w14:textId="261CB82D" w:rsidR="00EF3A7D" w:rsidRPr="00BB76F6" w:rsidRDefault="00221B97" w:rsidP="008254C6">
      <w:pPr>
        <w:rPr>
          <w:rFonts w:cs="Arial"/>
        </w:rPr>
      </w:pPr>
      <w:r w:rsidRPr="00BB76F6">
        <w:rPr>
          <w:rFonts w:cs="Arial"/>
        </w:rPr>
        <w:t>Secondly</w:t>
      </w:r>
      <w:r w:rsidR="000149B7" w:rsidRPr="00BB76F6">
        <w:rPr>
          <w:rFonts w:cs="Arial"/>
        </w:rPr>
        <w:t>,</w:t>
      </w:r>
      <w:r w:rsidR="00E94C87" w:rsidRPr="00BB76F6">
        <w:rPr>
          <w:rFonts w:cs="Arial"/>
        </w:rPr>
        <w:t xml:space="preserve"> creative enterprises and freelancers </w:t>
      </w:r>
      <w:r w:rsidR="00624D8C" w:rsidRPr="00BB76F6">
        <w:rPr>
          <w:rFonts w:cs="Arial"/>
        </w:rPr>
        <w:t xml:space="preserve">will have a </w:t>
      </w:r>
      <w:r w:rsidR="00AB7417" w:rsidRPr="00BB76F6">
        <w:rPr>
          <w:rFonts w:cs="Arial"/>
        </w:rPr>
        <w:t xml:space="preserve">huge part to play in leading </w:t>
      </w:r>
      <w:r w:rsidR="00827412" w:rsidRPr="00BB76F6">
        <w:rPr>
          <w:rFonts w:cs="Arial"/>
        </w:rPr>
        <w:t xml:space="preserve">the country out of the crisis. </w:t>
      </w:r>
    </w:p>
    <w:p w14:paraId="7CF1901F" w14:textId="55C7A65E" w:rsidR="008E1327" w:rsidRPr="00BB76F6" w:rsidRDefault="00C02E32" w:rsidP="00280B59">
      <w:pPr>
        <w:pStyle w:val="ListParagraph"/>
        <w:numPr>
          <w:ilvl w:val="0"/>
          <w:numId w:val="29"/>
        </w:numPr>
        <w:rPr>
          <w:rFonts w:cs="Arial"/>
        </w:rPr>
      </w:pPr>
      <w:r w:rsidRPr="00BB76F6">
        <w:rPr>
          <w:rFonts w:cs="Arial"/>
        </w:rPr>
        <w:t xml:space="preserve">The </w:t>
      </w:r>
      <w:r w:rsidR="00BD2ACA" w:rsidRPr="00BB76F6">
        <w:rPr>
          <w:rFonts w:cs="Arial"/>
        </w:rPr>
        <w:t xml:space="preserve">patterns of work that will </w:t>
      </w:r>
      <w:r w:rsidR="00213B45" w:rsidRPr="00BB76F6">
        <w:rPr>
          <w:rFonts w:cs="Arial"/>
        </w:rPr>
        <w:t xml:space="preserve">become the ‘new normal’ are nothing new to creative enterprises and freelancers. They </w:t>
      </w:r>
      <w:r w:rsidR="00BB3D2E" w:rsidRPr="00BB76F6">
        <w:rPr>
          <w:rFonts w:cs="Arial"/>
        </w:rPr>
        <w:t xml:space="preserve">are used to </w:t>
      </w:r>
      <w:r w:rsidR="00213B45" w:rsidRPr="00BB76F6">
        <w:rPr>
          <w:rFonts w:cs="Arial"/>
        </w:rPr>
        <w:t>working digitally</w:t>
      </w:r>
      <w:r w:rsidR="00454687" w:rsidRPr="00BB76F6">
        <w:rPr>
          <w:rFonts w:cs="Arial"/>
        </w:rPr>
        <w:t xml:space="preserve">, </w:t>
      </w:r>
      <w:r w:rsidR="00E12D82" w:rsidRPr="00BB76F6">
        <w:rPr>
          <w:rFonts w:cs="Arial"/>
        </w:rPr>
        <w:t>from</w:t>
      </w:r>
      <w:r w:rsidR="00213B45" w:rsidRPr="00BB76F6">
        <w:rPr>
          <w:rFonts w:cs="Arial"/>
        </w:rPr>
        <w:t xml:space="preserve"> home </w:t>
      </w:r>
      <w:r w:rsidR="00BB3D2E" w:rsidRPr="00BB76F6">
        <w:rPr>
          <w:rFonts w:cs="Arial"/>
        </w:rPr>
        <w:t xml:space="preserve">and have a </w:t>
      </w:r>
      <w:r w:rsidR="005E55C3" w:rsidRPr="00BB76F6">
        <w:rPr>
          <w:rFonts w:cs="Arial"/>
        </w:rPr>
        <w:t xml:space="preserve">wealth of experience </w:t>
      </w:r>
      <w:r w:rsidR="006A63C1" w:rsidRPr="00BB76F6">
        <w:rPr>
          <w:rFonts w:cs="Arial"/>
        </w:rPr>
        <w:t xml:space="preserve">in remote collaboration </w:t>
      </w:r>
      <w:r w:rsidR="005E55C3" w:rsidRPr="00BB76F6">
        <w:rPr>
          <w:rFonts w:cs="Arial"/>
        </w:rPr>
        <w:t>that will be useful to other sectors who are having to adapt.</w:t>
      </w:r>
    </w:p>
    <w:p w14:paraId="6F046219" w14:textId="7158B61C" w:rsidR="00EF3A7D" w:rsidRPr="00BB76F6" w:rsidRDefault="0072485A" w:rsidP="00280B59">
      <w:pPr>
        <w:pStyle w:val="ListParagraph"/>
        <w:numPr>
          <w:ilvl w:val="0"/>
          <w:numId w:val="29"/>
        </w:numPr>
        <w:rPr>
          <w:rFonts w:cs="Arial"/>
        </w:rPr>
      </w:pPr>
      <w:r w:rsidRPr="00BB76F6">
        <w:rPr>
          <w:rFonts w:cs="Arial"/>
        </w:rPr>
        <w:t xml:space="preserve">The wider economy needs to innovate fast – with everyone talking of the need for enterprises of all sizes to ‘pivot’ their business models. </w:t>
      </w:r>
      <w:r w:rsidR="00B0188F" w:rsidRPr="00BB76F6">
        <w:rPr>
          <w:rFonts w:cs="Arial"/>
        </w:rPr>
        <w:t xml:space="preserve">This </w:t>
      </w:r>
      <w:r w:rsidR="00D7529F" w:rsidRPr="00BB76F6">
        <w:rPr>
          <w:rFonts w:cs="Arial"/>
        </w:rPr>
        <w:t xml:space="preserve">commercial innovation </w:t>
      </w:r>
      <w:r w:rsidR="00B0188F" w:rsidRPr="00BB76F6">
        <w:rPr>
          <w:rFonts w:cs="Arial"/>
        </w:rPr>
        <w:t>requires</w:t>
      </w:r>
      <w:r w:rsidR="00023DA8" w:rsidRPr="00BB76F6">
        <w:rPr>
          <w:rFonts w:cs="Arial"/>
        </w:rPr>
        <w:t xml:space="preserve"> creativity</w:t>
      </w:r>
      <w:r w:rsidR="00DF2968" w:rsidRPr="00BB76F6">
        <w:rPr>
          <w:rFonts w:cs="Arial"/>
        </w:rPr>
        <w:t xml:space="preserve"> – in inventing</w:t>
      </w:r>
      <w:r w:rsidR="00D7529F" w:rsidRPr="00BB76F6">
        <w:rPr>
          <w:rFonts w:cs="Arial"/>
        </w:rPr>
        <w:t xml:space="preserve"> new products and services</w:t>
      </w:r>
      <w:r w:rsidR="00222376" w:rsidRPr="00BB76F6">
        <w:rPr>
          <w:rFonts w:cs="Arial"/>
        </w:rPr>
        <w:t xml:space="preserve"> and </w:t>
      </w:r>
      <w:r w:rsidR="00D7529F" w:rsidRPr="00BB76F6">
        <w:rPr>
          <w:rFonts w:cs="Arial"/>
        </w:rPr>
        <w:t>new ways to promote</w:t>
      </w:r>
      <w:r w:rsidR="00222376" w:rsidRPr="00BB76F6">
        <w:rPr>
          <w:rFonts w:cs="Arial"/>
        </w:rPr>
        <w:t xml:space="preserve">, </w:t>
      </w:r>
      <w:r w:rsidR="00D7529F" w:rsidRPr="00BB76F6">
        <w:rPr>
          <w:rFonts w:cs="Arial"/>
        </w:rPr>
        <w:t xml:space="preserve">deliver </w:t>
      </w:r>
      <w:r w:rsidR="00222376" w:rsidRPr="00BB76F6">
        <w:rPr>
          <w:rFonts w:cs="Arial"/>
        </w:rPr>
        <w:t xml:space="preserve">and monetise </w:t>
      </w:r>
      <w:r w:rsidR="00D7529F" w:rsidRPr="00BB76F6">
        <w:rPr>
          <w:rFonts w:cs="Arial"/>
        </w:rPr>
        <w:t>them</w:t>
      </w:r>
      <w:r w:rsidR="00222376" w:rsidRPr="00BB76F6">
        <w:rPr>
          <w:rFonts w:cs="Arial"/>
        </w:rPr>
        <w:t>.</w:t>
      </w:r>
      <w:r w:rsidR="002440DB" w:rsidRPr="00BB76F6">
        <w:rPr>
          <w:rFonts w:cs="Arial"/>
        </w:rPr>
        <w:t xml:space="preserve"> It also benefits from unique</w:t>
      </w:r>
      <w:r w:rsidR="002717C3" w:rsidRPr="00BB76F6">
        <w:rPr>
          <w:rFonts w:cs="Arial"/>
        </w:rPr>
        <w:t xml:space="preserve"> ideas, knowledge and </w:t>
      </w:r>
      <w:r w:rsidR="007B1ED2" w:rsidRPr="00BB76F6">
        <w:rPr>
          <w:rFonts w:cs="Arial"/>
        </w:rPr>
        <w:t xml:space="preserve">creative </w:t>
      </w:r>
      <w:r w:rsidR="002717C3" w:rsidRPr="00BB76F6">
        <w:rPr>
          <w:rFonts w:cs="Arial"/>
        </w:rPr>
        <w:t xml:space="preserve">assets </w:t>
      </w:r>
      <w:r w:rsidR="007B1ED2" w:rsidRPr="00BB76F6">
        <w:rPr>
          <w:rFonts w:cs="Arial"/>
        </w:rPr>
        <w:t>in which the cultural sector is very rich.</w:t>
      </w:r>
    </w:p>
    <w:p w14:paraId="67FAA381" w14:textId="1A396D5B" w:rsidR="005E55C3" w:rsidRPr="00BB76F6" w:rsidRDefault="00CC76F7" w:rsidP="00280B59">
      <w:pPr>
        <w:pStyle w:val="ListParagraph"/>
        <w:numPr>
          <w:ilvl w:val="0"/>
          <w:numId w:val="29"/>
        </w:numPr>
        <w:rPr>
          <w:rFonts w:cs="Arial"/>
        </w:rPr>
      </w:pPr>
      <w:r w:rsidRPr="00BB76F6">
        <w:rPr>
          <w:rFonts w:cs="Arial"/>
        </w:rPr>
        <w:t xml:space="preserve">Creativity and culture </w:t>
      </w:r>
      <w:r w:rsidR="005E55C3" w:rsidRPr="00BB76F6">
        <w:rPr>
          <w:rFonts w:cs="Arial"/>
        </w:rPr>
        <w:t>have a huge role to play</w:t>
      </w:r>
      <w:r w:rsidR="002E59C8" w:rsidRPr="00BB76F6">
        <w:rPr>
          <w:rFonts w:cs="Arial"/>
        </w:rPr>
        <w:t xml:space="preserve"> in social innovation</w:t>
      </w:r>
      <w:r w:rsidR="00770B3D" w:rsidRPr="00BB76F6">
        <w:rPr>
          <w:rFonts w:cs="Arial"/>
        </w:rPr>
        <w:t>,</w:t>
      </w:r>
      <w:r w:rsidR="005E55C3" w:rsidRPr="00BB76F6">
        <w:rPr>
          <w:rFonts w:cs="Arial"/>
        </w:rPr>
        <w:t xml:space="preserve"> help</w:t>
      </w:r>
      <w:r w:rsidR="00770B3D" w:rsidRPr="00BB76F6">
        <w:rPr>
          <w:rFonts w:cs="Arial"/>
        </w:rPr>
        <w:t>ing</w:t>
      </w:r>
      <w:r w:rsidR="005E55C3" w:rsidRPr="00BB76F6">
        <w:rPr>
          <w:rFonts w:cs="Arial"/>
        </w:rPr>
        <w:t xml:space="preserve"> councils</w:t>
      </w:r>
      <w:r w:rsidR="009A5318" w:rsidRPr="00BB76F6">
        <w:rPr>
          <w:rFonts w:cs="Arial"/>
        </w:rPr>
        <w:t xml:space="preserve"> </w:t>
      </w:r>
      <w:r w:rsidR="00F449A8" w:rsidRPr="00BB76F6">
        <w:rPr>
          <w:rFonts w:cs="Arial"/>
        </w:rPr>
        <w:t xml:space="preserve">– and other parts of the community, voluntary, third and public sectors – </w:t>
      </w:r>
      <w:r w:rsidR="007A378C" w:rsidRPr="00BB76F6">
        <w:rPr>
          <w:rFonts w:cs="Arial"/>
        </w:rPr>
        <w:t xml:space="preserve">co-create </w:t>
      </w:r>
      <w:r w:rsidR="00F907FE" w:rsidRPr="00BB76F6">
        <w:rPr>
          <w:rFonts w:cs="Arial"/>
        </w:rPr>
        <w:t xml:space="preserve">with communities </w:t>
      </w:r>
      <w:r w:rsidR="009A5318" w:rsidRPr="00BB76F6">
        <w:rPr>
          <w:rFonts w:cs="Arial"/>
        </w:rPr>
        <w:t>a vision for the future</w:t>
      </w:r>
      <w:r w:rsidR="005E55C3" w:rsidRPr="00BB76F6">
        <w:rPr>
          <w:rFonts w:cs="Arial"/>
        </w:rPr>
        <w:t xml:space="preserve"> </w:t>
      </w:r>
      <w:r w:rsidR="009A5318" w:rsidRPr="00BB76F6">
        <w:rPr>
          <w:rFonts w:cs="Arial"/>
        </w:rPr>
        <w:t xml:space="preserve">of </w:t>
      </w:r>
      <w:r w:rsidR="005E55C3" w:rsidRPr="00BB76F6">
        <w:rPr>
          <w:rFonts w:cs="Arial"/>
        </w:rPr>
        <w:t>their</w:t>
      </w:r>
      <w:r w:rsidR="00AB3582" w:rsidRPr="00BB76F6">
        <w:rPr>
          <w:rFonts w:cs="Arial"/>
        </w:rPr>
        <w:t xml:space="preserve"> local area</w:t>
      </w:r>
      <w:r w:rsidR="007E0178" w:rsidRPr="00BB76F6">
        <w:rPr>
          <w:rFonts w:cs="Arial"/>
        </w:rPr>
        <w:t xml:space="preserve"> and everyone’s role in its </w:t>
      </w:r>
      <w:r w:rsidR="005A4B5A">
        <w:rPr>
          <w:rFonts w:cs="Arial"/>
        </w:rPr>
        <w:t>‘</w:t>
      </w:r>
      <w:r w:rsidR="007E0178" w:rsidRPr="00BB76F6">
        <w:rPr>
          <w:rFonts w:cs="Arial"/>
        </w:rPr>
        <w:t>new normal</w:t>
      </w:r>
      <w:r w:rsidR="005A4B5A">
        <w:rPr>
          <w:rFonts w:cs="Arial"/>
        </w:rPr>
        <w:t>’</w:t>
      </w:r>
      <w:r w:rsidR="009766AF" w:rsidRPr="00BB76F6">
        <w:rPr>
          <w:rFonts w:cs="Arial"/>
        </w:rPr>
        <w:t xml:space="preserve">. </w:t>
      </w:r>
    </w:p>
    <w:p w14:paraId="685BE96B" w14:textId="2D4F483B" w:rsidR="50709ED9" w:rsidRPr="00BB76F6" w:rsidRDefault="50709ED9" w:rsidP="00280B59">
      <w:pPr>
        <w:pStyle w:val="ListParagraph"/>
        <w:numPr>
          <w:ilvl w:val="0"/>
          <w:numId w:val="29"/>
        </w:numPr>
        <w:rPr>
          <w:rFonts w:cs="Arial"/>
        </w:rPr>
      </w:pPr>
      <w:r w:rsidRPr="00BB76F6">
        <w:rPr>
          <w:rFonts w:cs="Arial"/>
        </w:rPr>
        <w:t xml:space="preserve">Lockdown has </w:t>
      </w:r>
      <w:r w:rsidR="3ACDDF64" w:rsidRPr="00BB76F6">
        <w:rPr>
          <w:rFonts w:cs="Arial"/>
        </w:rPr>
        <w:t>prompted a huge interest in culture and creativity</w:t>
      </w:r>
      <w:r w:rsidR="2828D340" w:rsidRPr="00BB76F6">
        <w:rPr>
          <w:rFonts w:cs="Arial"/>
        </w:rPr>
        <w:t>. From e-bo</w:t>
      </w:r>
      <w:r w:rsidR="7D69F55C" w:rsidRPr="00BB76F6">
        <w:rPr>
          <w:rFonts w:cs="Arial"/>
        </w:rPr>
        <w:t>oks</w:t>
      </w:r>
      <w:r w:rsidR="3EF89E37" w:rsidRPr="00BB76F6">
        <w:rPr>
          <w:rFonts w:cs="Arial"/>
        </w:rPr>
        <w:t>, digital exhibitions and</w:t>
      </w:r>
      <w:r w:rsidR="7D69F55C" w:rsidRPr="00BB76F6">
        <w:rPr>
          <w:rFonts w:cs="Arial"/>
        </w:rPr>
        <w:t xml:space="preserve"> streamed theatre shows</w:t>
      </w:r>
      <w:r w:rsidR="6EF754E7" w:rsidRPr="00BB76F6">
        <w:rPr>
          <w:rFonts w:cs="Arial"/>
        </w:rPr>
        <w:t xml:space="preserve"> to crafts activities</w:t>
      </w:r>
      <w:r w:rsidR="43D5B097" w:rsidRPr="00BB76F6">
        <w:rPr>
          <w:rFonts w:cs="Arial"/>
        </w:rPr>
        <w:t xml:space="preserve"> and community singing</w:t>
      </w:r>
      <w:r w:rsidR="6EF754E7" w:rsidRPr="00BB76F6">
        <w:rPr>
          <w:rFonts w:cs="Arial"/>
        </w:rPr>
        <w:t>, the crisis has demonstrated how important culture can be i</w:t>
      </w:r>
      <w:r w:rsidR="0AD0E11C" w:rsidRPr="00BB76F6">
        <w:rPr>
          <w:rFonts w:cs="Arial"/>
        </w:rPr>
        <w:t>n supporting mental wellb</w:t>
      </w:r>
      <w:r w:rsidR="28D81EFE" w:rsidRPr="00BB76F6">
        <w:rPr>
          <w:rFonts w:cs="Arial"/>
        </w:rPr>
        <w:t>eing</w:t>
      </w:r>
      <w:r w:rsidR="0AD0E11C" w:rsidRPr="00BB76F6">
        <w:rPr>
          <w:rFonts w:cs="Arial"/>
        </w:rPr>
        <w:t>.</w:t>
      </w:r>
      <w:r w:rsidR="3E4896B0" w:rsidRPr="00BB76F6">
        <w:rPr>
          <w:rFonts w:cs="Arial"/>
        </w:rPr>
        <w:t xml:space="preserve"> We must not forget this lesson as we move into the recovery phase</w:t>
      </w:r>
      <w:r w:rsidR="1421C12E" w:rsidRPr="00BB76F6">
        <w:rPr>
          <w:rFonts w:cs="Arial"/>
        </w:rPr>
        <w:t xml:space="preserve"> and support people to return to the ‘new normal’</w:t>
      </w:r>
      <w:r w:rsidR="3E4896B0" w:rsidRPr="00BB76F6">
        <w:rPr>
          <w:rFonts w:cs="Arial"/>
        </w:rPr>
        <w:t>.</w:t>
      </w:r>
      <w:r w:rsidR="0AD0E11C" w:rsidRPr="00BB76F6">
        <w:rPr>
          <w:rFonts w:cs="Arial"/>
        </w:rPr>
        <w:t xml:space="preserve"> </w:t>
      </w:r>
    </w:p>
    <w:p w14:paraId="37748B19" w14:textId="3E97D1C9" w:rsidR="64DA0EE1" w:rsidRPr="00BB76F6" w:rsidRDefault="64DA0EE1" w:rsidP="00280B59">
      <w:pPr>
        <w:pStyle w:val="ListParagraph"/>
        <w:numPr>
          <w:ilvl w:val="0"/>
          <w:numId w:val="29"/>
        </w:numPr>
        <w:rPr>
          <w:rFonts w:cs="Arial"/>
        </w:rPr>
      </w:pPr>
      <w:r w:rsidRPr="00BB76F6">
        <w:rPr>
          <w:rFonts w:cs="Arial"/>
        </w:rPr>
        <w:t xml:space="preserve">As noted earlier, the creative industries have been the fastest growing part of the UK economy in recent years. </w:t>
      </w:r>
      <w:r w:rsidR="2912DD1F" w:rsidRPr="00BB76F6">
        <w:rPr>
          <w:rFonts w:cs="Arial"/>
        </w:rPr>
        <w:t>With appropriate support, t</w:t>
      </w:r>
      <w:r w:rsidRPr="00BB76F6">
        <w:rPr>
          <w:rFonts w:cs="Arial"/>
        </w:rPr>
        <w:t>hey have the potential to lead the way in the ‘bounce</w:t>
      </w:r>
      <w:r w:rsidR="00765F43">
        <w:rPr>
          <w:rFonts w:cs="Arial"/>
        </w:rPr>
        <w:t xml:space="preserve"> </w:t>
      </w:r>
      <w:r w:rsidRPr="00BB76F6">
        <w:rPr>
          <w:rFonts w:cs="Arial"/>
        </w:rPr>
        <w:t>b</w:t>
      </w:r>
      <w:r w:rsidR="67F554FD" w:rsidRPr="00BB76F6">
        <w:rPr>
          <w:rFonts w:cs="Arial"/>
        </w:rPr>
        <w:t>ack’ from C</w:t>
      </w:r>
      <w:r w:rsidR="001B1B33">
        <w:rPr>
          <w:rFonts w:cs="Arial"/>
        </w:rPr>
        <w:t>OVID</w:t>
      </w:r>
      <w:r w:rsidR="67F554FD" w:rsidRPr="00BB76F6">
        <w:rPr>
          <w:rFonts w:cs="Arial"/>
        </w:rPr>
        <w:t>-19.</w:t>
      </w:r>
    </w:p>
    <w:p w14:paraId="309197B3" w14:textId="77777777" w:rsidR="00B65149" w:rsidRPr="00BB76F6" w:rsidRDefault="00B65149" w:rsidP="00DC311E">
      <w:pPr>
        <w:rPr>
          <w:rFonts w:cs="Arial"/>
        </w:rPr>
      </w:pPr>
    </w:p>
    <w:p w14:paraId="713B908B" w14:textId="6AC86EB5" w:rsidR="00270087" w:rsidRPr="00BB76F6" w:rsidRDefault="00804937" w:rsidP="00DC311E">
      <w:pPr>
        <w:rPr>
          <w:rFonts w:cs="Arial"/>
        </w:rPr>
      </w:pPr>
      <w:r w:rsidRPr="00BB76F6">
        <w:rPr>
          <w:rFonts w:cs="Arial"/>
        </w:rPr>
        <w:lastRenderedPageBreak/>
        <w:t>C</w:t>
      </w:r>
      <w:r w:rsidR="00B65149" w:rsidRPr="00BB76F6">
        <w:rPr>
          <w:rFonts w:cs="Arial"/>
        </w:rPr>
        <w:t xml:space="preserve">reativity is what binds communities </w:t>
      </w:r>
      <w:r w:rsidR="00603662" w:rsidRPr="00BB76F6">
        <w:rPr>
          <w:rFonts w:cs="Arial"/>
        </w:rPr>
        <w:t xml:space="preserve">together. </w:t>
      </w:r>
      <w:r w:rsidR="008B1EC4" w:rsidRPr="00BB76F6">
        <w:rPr>
          <w:rFonts w:cs="Arial"/>
        </w:rPr>
        <w:t xml:space="preserve">Already communities in Greater Manchester </w:t>
      </w:r>
      <w:r w:rsidR="00AD7CEC" w:rsidRPr="00BB76F6">
        <w:rPr>
          <w:rFonts w:cs="Arial"/>
        </w:rPr>
        <w:t>have come together to support their creative economy</w:t>
      </w:r>
      <w:r w:rsidR="00687B8E" w:rsidRPr="00BB76F6">
        <w:rPr>
          <w:rFonts w:cs="Arial"/>
        </w:rPr>
        <w:t>, c</w:t>
      </w:r>
      <w:r w:rsidR="00270087" w:rsidRPr="00BB76F6">
        <w:rPr>
          <w:rFonts w:cs="Arial"/>
        </w:rPr>
        <w:t>o</w:t>
      </w:r>
      <w:r w:rsidR="00687B8E" w:rsidRPr="00BB76F6">
        <w:rPr>
          <w:rFonts w:cs="Arial"/>
        </w:rPr>
        <w:t>-ordinated by the Gre</w:t>
      </w:r>
      <w:r w:rsidR="007036CE" w:rsidRPr="00BB76F6">
        <w:rPr>
          <w:rFonts w:cs="Arial"/>
        </w:rPr>
        <w:t>ater Manchester Combined Authority</w:t>
      </w:r>
      <w:r w:rsidR="002076EA" w:rsidRPr="00BB76F6">
        <w:rPr>
          <w:rFonts w:cs="Arial"/>
        </w:rPr>
        <w:t xml:space="preserve"> (GMCA). </w:t>
      </w:r>
      <w:r w:rsidR="00BA3947" w:rsidRPr="00BB76F6">
        <w:rPr>
          <w:rFonts w:cs="Arial"/>
        </w:rPr>
        <w:t>L</w:t>
      </w:r>
      <w:r w:rsidR="00493803" w:rsidRPr="00BB76F6">
        <w:rPr>
          <w:rFonts w:cs="Arial"/>
        </w:rPr>
        <w:t xml:space="preserve">aunched at the beginning of April 2020 </w:t>
      </w:r>
      <w:r w:rsidR="00297932" w:rsidRPr="00BB76F6">
        <w:rPr>
          <w:rFonts w:cs="Arial"/>
        </w:rPr>
        <w:t>the United We Stream</w:t>
      </w:r>
      <w:r w:rsidR="006859CD" w:rsidRPr="00BB76F6">
        <w:rPr>
          <w:rStyle w:val="FootnoteReference"/>
          <w:rFonts w:cs="Arial"/>
        </w:rPr>
        <w:footnoteReference w:id="6"/>
      </w:r>
      <w:r w:rsidR="00297932" w:rsidRPr="00BB76F6">
        <w:rPr>
          <w:rFonts w:cs="Arial"/>
        </w:rPr>
        <w:t xml:space="preserve"> project raised £260,000 </w:t>
      </w:r>
      <w:r w:rsidR="00BA3947" w:rsidRPr="00BB76F6">
        <w:rPr>
          <w:rFonts w:cs="Arial"/>
        </w:rPr>
        <w:t xml:space="preserve">in 30 days </w:t>
      </w:r>
      <w:r w:rsidR="00270087" w:rsidRPr="00BB76F6">
        <w:rPr>
          <w:rFonts w:cs="Arial"/>
        </w:rPr>
        <w:t>with all proceeds going to the city-region’s night-time economy, cultural organisations and charities.</w:t>
      </w:r>
      <w:r w:rsidR="2FB8D561" w:rsidRPr="00BB76F6">
        <w:rPr>
          <w:rFonts w:cs="Arial"/>
        </w:rPr>
        <w:t xml:space="preserve"> </w:t>
      </w:r>
    </w:p>
    <w:p w14:paraId="26985D53" w14:textId="3364F715" w:rsidR="1F4A9FF8" w:rsidRPr="00BB76F6" w:rsidRDefault="1F4A9FF8" w:rsidP="1F4A9FF8">
      <w:pPr>
        <w:rPr>
          <w:rFonts w:cs="Arial"/>
        </w:rPr>
      </w:pPr>
    </w:p>
    <w:p w14:paraId="38C419FF" w14:textId="5D470A21" w:rsidR="7F925B1C" w:rsidRPr="00BB76F6" w:rsidRDefault="7F925B1C">
      <w:pPr>
        <w:rPr>
          <w:rFonts w:cs="Arial"/>
        </w:rPr>
      </w:pPr>
      <w:r w:rsidRPr="00BB76F6">
        <w:rPr>
          <w:rFonts w:cs="Arial"/>
        </w:rPr>
        <w:t>Cultural and creative activities are keeping people occupied and connected during lockdown. Libraries have been offering a wide range of services remotely, including e-books, story time sessions, Lego clubs, book groups and literature festivals. Kingston Libraries broke records by attracting over 10,000 people to one of their live-streamed sessions</w:t>
      </w:r>
      <w:r w:rsidR="49836AE5" w:rsidRPr="00BB76F6">
        <w:rPr>
          <w:rFonts w:cs="Arial"/>
        </w:rPr>
        <w:t xml:space="preserve">, while the Cooper Gallery in Barnsley has had </w:t>
      </w:r>
      <w:r w:rsidR="47798AC0" w:rsidRPr="00BB76F6">
        <w:rPr>
          <w:rFonts w:cs="Arial"/>
        </w:rPr>
        <w:t>‘</w:t>
      </w:r>
      <w:r w:rsidR="49836AE5" w:rsidRPr="00BB76F6">
        <w:rPr>
          <w:rFonts w:cs="Arial"/>
        </w:rPr>
        <w:t>visitors</w:t>
      </w:r>
      <w:r w:rsidR="247D32DA" w:rsidRPr="00BB76F6">
        <w:rPr>
          <w:rFonts w:cs="Arial"/>
        </w:rPr>
        <w:t>’</w:t>
      </w:r>
      <w:r w:rsidR="49836AE5" w:rsidRPr="00BB76F6">
        <w:rPr>
          <w:rFonts w:cs="Arial"/>
        </w:rPr>
        <w:t xml:space="preserve"> from as far away as Brazil </w:t>
      </w:r>
      <w:r w:rsidR="41816C53" w:rsidRPr="00BB76F6">
        <w:rPr>
          <w:rFonts w:cs="Arial"/>
        </w:rPr>
        <w:t>to</w:t>
      </w:r>
      <w:r w:rsidR="49836AE5" w:rsidRPr="00BB76F6">
        <w:rPr>
          <w:rFonts w:cs="Arial"/>
        </w:rPr>
        <w:t xml:space="preserve"> its weekly virtual jigsaw challeng</w:t>
      </w:r>
      <w:r w:rsidR="2713989C" w:rsidRPr="00BB76F6">
        <w:rPr>
          <w:rFonts w:cs="Arial"/>
        </w:rPr>
        <w:t>e, based on images from its collection</w:t>
      </w:r>
      <w:r w:rsidRPr="00BB76F6">
        <w:rPr>
          <w:rFonts w:cs="Arial"/>
        </w:rPr>
        <w:t>. Some performing arts venues have been live-streaming performances to people in their own homes.</w:t>
      </w:r>
    </w:p>
    <w:p w14:paraId="4EFA6A07" w14:textId="5961DF47" w:rsidR="1F4A9FF8" w:rsidRPr="00BB76F6" w:rsidRDefault="1F4A9FF8" w:rsidP="1F4A9FF8">
      <w:pPr>
        <w:rPr>
          <w:rFonts w:cs="Arial"/>
        </w:rPr>
      </w:pPr>
    </w:p>
    <w:p w14:paraId="49C952D4" w14:textId="3D160919" w:rsidR="7F925B1C" w:rsidRPr="00BB76F6" w:rsidRDefault="7F925B1C" w:rsidP="1F4A9FF8">
      <w:pPr>
        <w:rPr>
          <w:rFonts w:cs="Arial"/>
        </w:rPr>
      </w:pPr>
      <w:r w:rsidRPr="00BB76F6">
        <w:rPr>
          <w:rFonts w:cs="Arial"/>
        </w:rPr>
        <w:t xml:space="preserve">Not everyone has access to the internet however, and this presents a different challenge to communities and organisations in keeping people connected. Slung Low Theatre Company in Leeds </w:t>
      </w:r>
      <w:r w:rsidR="3E0C5259" w:rsidRPr="00BB76F6">
        <w:rPr>
          <w:rFonts w:cs="Arial"/>
        </w:rPr>
        <w:t>has been</w:t>
      </w:r>
      <w:r w:rsidRPr="00BB76F6">
        <w:rPr>
          <w:rFonts w:cs="Arial"/>
        </w:rPr>
        <w:t xml:space="preserve"> asking for contributions of artwork from local people, which they are displaying on lampposts around the city. </w:t>
      </w:r>
      <w:proofErr w:type="spellStart"/>
      <w:r w:rsidRPr="00BB76F6">
        <w:rPr>
          <w:rFonts w:cs="Arial"/>
        </w:rPr>
        <w:t>GemArts</w:t>
      </w:r>
      <w:proofErr w:type="spellEnd"/>
      <w:r w:rsidRPr="00BB76F6">
        <w:rPr>
          <w:rFonts w:cs="Arial"/>
        </w:rPr>
        <w:t xml:space="preserve"> in Gateshead has put together simple creative arts packs to send to the members of one of their Health and Wellbeing groups. B Arts in Stoke </w:t>
      </w:r>
      <w:r w:rsidR="5499248C" w:rsidRPr="00BB76F6">
        <w:rPr>
          <w:rFonts w:cs="Arial"/>
        </w:rPr>
        <w:t>have been</w:t>
      </w:r>
      <w:r w:rsidRPr="00BB76F6">
        <w:rPr>
          <w:rFonts w:cs="Arial"/>
        </w:rPr>
        <w:t xml:space="preserve"> delivering bread to local families along with art activities and stories for children.</w:t>
      </w:r>
    </w:p>
    <w:p w14:paraId="4789D72C" w14:textId="2466A864" w:rsidR="1F4A9FF8" w:rsidRPr="00BB76F6" w:rsidRDefault="1F4A9FF8" w:rsidP="1F4A9FF8">
      <w:pPr>
        <w:rPr>
          <w:rFonts w:cs="Arial"/>
        </w:rPr>
      </w:pPr>
    </w:p>
    <w:p w14:paraId="0A7FA8AC" w14:textId="32C085D9" w:rsidR="48F7B607" w:rsidRPr="00BB76F6" w:rsidRDefault="48F7B607" w:rsidP="1F4A9FF8">
      <w:pPr>
        <w:rPr>
          <w:rFonts w:cs="Arial"/>
        </w:rPr>
      </w:pPr>
      <w:r w:rsidRPr="00BB76F6">
        <w:rPr>
          <w:rFonts w:cs="Arial"/>
        </w:rPr>
        <w:t xml:space="preserve">As we move into the recovery phase, it will be important to remember the role culture and creativity have played during lockdown and consider how they can be used in rebuilding </w:t>
      </w:r>
      <w:r w:rsidR="4EFF34FE" w:rsidRPr="00BB76F6">
        <w:rPr>
          <w:rFonts w:cs="Arial"/>
        </w:rPr>
        <w:t>our way of life.</w:t>
      </w:r>
    </w:p>
    <w:p w14:paraId="7475D512" w14:textId="15250622" w:rsidR="00F260A9" w:rsidRPr="00BB76F6" w:rsidRDefault="00F260A9" w:rsidP="00DC311E">
      <w:pPr>
        <w:rPr>
          <w:rFonts w:cs="Arial"/>
        </w:rPr>
      </w:pPr>
    </w:p>
    <w:p w14:paraId="0CE63D03" w14:textId="77777777" w:rsidR="00C809E7" w:rsidRPr="00BB76F6" w:rsidRDefault="00C809E7" w:rsidP="00DC311E">
      <w:pPr>
        <w:rPr>
          <w:rFonts w:eastAsiaTheme="majorEastAsia" w:cs="Arial"/>
          <w:color w:val="943634" w:themeColor="accent2" w:themeShade="BF"/>
        </w:rPr>
      </w:pPr>
      <w:r w:rsidRPr="00BB76F6">
        <w:rPr>
          <w:rFonts w:cs="Arial"/>
        </w:rPr>
        <w:br w:type="page"/>
      </w:r>
    </w:p>
    <w:p w14:paraId="668C4C19" w14:textId="6CD3A399" w:rsidR="00194675" w:rsidRPr="00BB76F6" w:rsidRDefault="00194675" w:rsidP="007B4AB9">
      <w:pPr>
        <w:rPr>
          <w:rFonts w:cs="Arial"/>
        </w:rPr>
      </w:pPr>
      <w:r w:rsidRPr="00BB76F6">
        <w:rPr>
          <w:rFonts w:cs="Arial"/>
        </w:rPr>
        <w:lastRenderedPageBreak/>
        <w:t>[Checklist page]</w:t>
      </w:r>
    </w:p>
    <w:p w14:paraId="34332616" w14:textId="40A26FF6" w:rsidR="00194675" w:rsidRPr="00BB76F6" w:rsidRDefault="00194675" w:rsidP="00194675">
      <w:pPr>
        <w:rPr>
          <w:rFonts w:cs="Arial"/>
        </w:rPr>
      </w:pPr>
    </w:p>
    <w:p w14:paraId="2948F0E9" w14:textId="24376DAE" w:rsidR="008B3096" w:rsidRPr="00BB76F6" w:rsidRDefault="00194675" w:rsidP="008B3096">
      <w:pPr>
        <w:rPr>
          <w:rFonts w:cs="Arial"/>
          <w:b/>
        </w:rPr>
      </w:pPr>
      <w:r w:rsidRPr="00BB76F6">
        <w:rPr>
          <w:rFonts w:cs="Arial"/>
          <w:b/>
        </w:rPr>
        <w:t>What is the creative economy</w:t>
      </w:r>
      <w:r w:rsidR="00F003BC" w:rsidRPr="00BB76F6">
        <w:rPr>
          <w:rFonts w:cs="Arial"/>
          <w:b/>
        </w:rPr>
        <w:t>?</w:t>
      </w:r>
    </w:p>
    <w:p w14:paraId="65EC3E13" w14:textId="6539EF2E" w:rsidR="000D0F72" w:rsidRPr="00BB76F6" w:rsidRDefault="00D8108B" w:rsidP="008254C6">
      <w:pPr>
        <w:rPr>
          <w:rFonts w:cs="Arial"/>
          <w:cs/>
        </w:rPr>
      </w:pPr>
      <w:r w:rsidRPr="00BB76F6">
        <w:rPr>
          <w:rFonts w:cs="Arial"/>
        </w:rPr>
        <w:t>The ‘must</w:t>
      </w:r>
      <w:r w:rsidRPr="00BB76F6">
        <w:rPr>
          <w:rFonts w:cs="Arial"/>
          <w:cs/>
        </w:rPr>
        <w:t xml:space="preserve"> </w:t>
      </w:r>
      <w:r w:rsidRPr="00BB76F6">
        <w:rPr>
          <w:rFonts w:cs="Arial"/>
        </w:rPr>
        <w:t>know’</w:t>
      </w:r>
      <w:r w:rsidR="00072E37" w:rsidRPr="00BB76F6">
        <w:rPr>
          <w:rFonts w:cs="Arial"/>
        </w:rPr>
        <w:t xml:space="preserve"> key </w:t>
      </w:r>
      <w:r w:rsidR="002F7F91" w:rsidRPr="00BB76F6">
        <w:rPr>
          <w:rFonts w:cs="Arial"/>
        </w:rPr>
        <w:t>ideas</w:t>
      </w:r>
      <w:r w:rsidRPr="00BB76F6">
        <w:rPr>
          <w:rFonts w:cs="Arial"/>
          <w:cs/>
        </w:rPr>
        <w:t>:</w:t>
      </w:r>
    </w:p>
    <w:p w14:paraId="6E4EE918" w14:textId="065B92CC" w:rsidR="00194675" w:rsidRPr="00BB76F6" w:rsidRDefault="006D0FDB" w:rsidP="00280B59">
      <w:pPr>
        <w:pStyle w:val="ListParagraph"/>
        <w:numPr>
          <w:ilvl w:val="0"/>
          <w:numId w:val="6"/>
        </w:numPr>
        <w:rPr>
          <w:rFonts w:cs="Arial"/>
        </w:rPr>
      </w:pPr>
      <w:r w:rsidRPr="00BB76F6">
        <w:rPr>
          <w:rFonts w:cs="Arial"/>
        </w:rPr>
        <w:t xml:space="preserve">Creative </w:t>
      </w:r>
      <w:r w:rsidR="00361687" w:rsidRPr="00BB76F6">
        <w:rPr>
          <w:rFonts w:cs="Arial"/>
        </w:rPr>
        <w:t>i</w:t>
      </w:r>
      <w:r w:rsidRPr="00BB76F6">
        <w:rPr>
          <w:rFonts w:cs="Arial"/>
        </w:rPr>
        <w:t xml:space="preserve">ndustries and </w:t>
      </w:r>
      <w:r w:rsidR="00361687" w:rsidRPr="00BB76F6">
        <w:rPr>
          <w:rFonts w:cs="Arial"/>
        </w:rPr>
        <w:t>c</w:t>
      </w:r>
      <w:r w:rsidRPr="00BB76F6">
        <w:rPr>
          <w:rFonts w:cs="Arial"/>
        </w:rPr>
        <w:t xml:space="preserve">reative </w:t>
      </w:r>
      <w:r w:rsidR="00361687" w:rsidRPr="00BB76F6">
        <w:rPr>
          <w:rFonts w:cs="Arial"/>
        </w:rPr>
        <w:t>e</w:t>
      </w:r>
      <w:r w:rsidRPr="00BB76F6">
        <w:rPr>
          <w:rFonts w:cs="Arial"/>
        </w:rPr>
        <w:t>conomy</w:t>
      </w:r>
    </w:p>
    <w:p w14:paraId="3C98E541" w14:textId="32174A4F" w:rsidR="00B41F5C" w:rsidRPr="00BB76F6" w:rsidRDefault="00834305" w:rsidP="00280B59">
      <w:pPr>
        <w:pStyle w:val="ListParagraph"/>
        <w:numPr>
          <w:ilvl w:val="0"/>
          <w:numId w:val="6"/>
        </w:numPr>
        <w:rPr>
          <w:rFonts w:cs="Arial"/>
        </w:rPr>
      </w:pPr>
      <w:r w:rsidRPr="00BB76F6">
        <w:rPr>
          <w:rFonts w:cs="Arial"/>
        </w:rPr>
        <w:t>The cultural sector</w:t>
      </w:r>
      <w:r w:rsidR="00E94752" w:rsidRPr="00BB76F6">
        <w:rPr>
          <w:rFonts w:cs="Arial"/>
        </w:rPr>
        <w:t xml:space="preserve"> – and the non-profit creative economy</w:t>
      </w:r>
    </w:p>
    <w:p w14:paraId="09A302F2" w14:textId="65D0CA09" w:rsidR="00194675" w:rsidRPr="00BB76F6" w:rsidRDefault="00B474A2" w:rsidP="00280B59">
      <w:pPr>
        <w:pStyle w:val="ListParagraph"/>
        <w:numPr>
          <w:ilvl w:val="0"/>
          <w:numId w:val="6"/>
        </w:numPr>
        <w:rPr>
          <w:rFonts w:cs="Arial"/>
        </w:rPr>
      </w:pPr>
      <w:r w:rsidRPr="00BB76F6">
        <w:rPr>
          <w:rFonts w:cs="Arial"/>
        </w:rPr>
        <w:t>How the creative industries are different to other sectors</w:t>
      </w:r>
    </w:p>
    <w:p w14:paraId="44F4385C" w14:textId="77777777" w:rsidR="00194675" w:rsidRPr="00BB76F6" w:rsidRDefault="00194675" w:rsidP="00194675">
      <w:pPr>
        <w:rPr>
          <w:rFonts w:cs="Arial"/>
          <w:cs/>
        </w:rPr>
      </w:pPr>
    </w:p>
    <w:p w14:paraId="6BF1097C" w14:textId="0FA5DF27" w:rsidR="002F0003" w:rsidRPr="00BB76F6" w:rsidRDefault="002F0003" w:rsidP="00194675">
      <w:pPr>
        <w:rPr>
          <w:rFonts w:cs="Arial"/>
          <w:b/>
        </w:rPr>
      </w:pPr>
      <w:r w:rsidRPr="00BB76F6">
        <w:rPr>
          <w:rFonts w:cs="Arial"/>
          <w:b/>
        </w:rPr>
        <w:t>What’s</w:t>
      </w:r>
      <w:r w:rsidRPr="00BB76F6">
        <w:rPr>
          <w:rFonts w:cs="Arial"/>
          <w:b/>
          <w:cs/>
        </w:rPr>
        <w:t xml:space="preserve"> </w:t>
      </w:r>
      <w:r w:rsidRPr="00BB76F6">
        <w:rPr>
          <w:rFonts w:cs="Arial"/>
          <w:b/>
        </w:rPr>
        <w:t>happening</w:t>
      </w:r>
      <w:r w:rsidRPr="00BB76F6">
        <w:rPr>
          <w:rFonts w:cs="Arial"/>
          <w:b/>
          <w:cs/>
        </w:rPr>
        <w:t xml:space="preserve"> </w:t>
      </w:r>
      <w:r w:rsidRPr="00BB76F6">
        <w:rPr>
          <w:rFonts w:cs="Arial"/>
          <w:b/>
        </w:rPr>
        <w:t>in</w:t>
      </w:r>
      <w:r w:rsidRPr="00BB76F6">
        <w:rPr>
          <w:rFonts w:cs="Arial"/>
          <w:b/>
          <w:cs/>
        </w:rPr>
        <w:t xml:space="preserve"> </w:t>
      </w:r>
      <w:r w:rsidRPr="00BB76F6">
        <w:rPr>
          <w:rFonts w:cs="Arial"/>
          <w:b/>
        </w:rPr>
        <w:t>your</w:t>
      </w:r>
      <w:r w:rsidRPr="00BB76F6">
        <w:rPr>
          <w:rFonts w:cs="Arial"/>
          <w:b/>
          <w:cs/>
        </w:rPr>
        <w:t xml:space="preserve"> </w:t>
      </w:r>
      <w:r w:rsidRPr="00BB76F6">
        <w:rPr>
          <w:rFonts w:cs="Arial"/>
          <w:b/>
        </w:rPr>
        <w:t>area?</w:t>
      </w:r>
    </w:p>
    <w:p w14:paraId="6A2B6980" w14:textId="77777777" w:rsidR="00B3086C" w:rsidRDefault="004E53E6" w:rsidP="00280B59">
      <w:pPr>
        <w:pStyle w:val="ListParagraph"/>
        <w:numPr>
          <w:ilvl w:val="0"/>
          <w:numId w:val="6"/>
        </w:numPr>
        <w:rPr>
          <w:rFonts w:cs="Arial"/>
        </w:rPr>
      </w:pPr>
      <w:r w:rsidRPr="00BB76F6">
        <w:rPr>
          <w:rFonts w:cs="Arial"/>
        </w:rPr>
        <w:t>Map your local creative economy</w:t>
      </w:r>
    </w:p>
    <w:p w14:paraId="6E06FCD1" w14:textId="77777777" w:rsidR="00B3086C" w:rsidRDefault="00B3086C" w:rsidP="00280B59">
      <w:pPr>
        <w:pStyle w:val="ListParagraph"/>
        <w:numPr>
          <w:ilvl w:val="0"/>
          <w:numId w:val="6"/>
        </w:numPr>
        <w:rPr>
          <w:rFonts w:cs="Arial"/>
        </w:rPr>
      </w:pPr>
      <w:r w:rsidRPr="00B3086C">
        <w:rPr>
          <w:rFonts w:cs="Arial"/>
        </w:rPr>
        <w:t>Understand the impact of Covid-19 on your local creative economy</w:t>
      </w:r>
    </w:p>
    <w:p w14:paraId="6C7EA242" w14:textId="77777777" w:rsidR="00B3086C" w:rsidRDefault="00B3086C" w:rsidP="00280B59">
      <w:pPr>
        <w:pStyle w:val="ListParagraph"/>
        <w:numPr>
          <w:ilvl w:val="0"/>
          <w:numId w:val="6"/>
        </w:numPr>
        <w:rPr>
          <w:rFonts w:cs="Arial"/>
        </w:rPr>
      </w:pPr>
      <w:r w:rsidRPr="00B3086C">
        <w:rPr>
          <w:rFonts w:cs="Arial"/>
        </w:rPr>
        <w:t>Use existing data and other research</w:t>
      </w:r>
    </w:p>
    <w:p w14:paraId="5CB16527" w14:textId="77777777" w:rsidR="00B3086C" w:rsidRDefault="00B3086C" w:rsidP="00280B59">
      <w:pPr>
        <w:pStyle w:val="ListParagraph"/>
        <w:numPr>
          <w:ilvl w:val="0"/>
          <w:numId w:val="6"/>
        </w:numPr>
        <w:rPr>
          <w:rFonts w:cs="Arial"/>
        </w:rPr>
      </w:pPr>
      <w:r w:rsidRPr="00B3086C">
        <w:rPr>
          <w:rFonts w:cs="Arial"/>
        </w:rPr>
        <w:t>Commission tailored research</w:t>
      </w:r>
    </w:p>
    <w:p w14:paraId="466E3353" w14:textId="798ACB97" w:rsidR="00B3086C" w:rsidRPr="00B3086C" w:rsidRDefault="00B3086C" w:rsidP="00280B59">
      <w:pPr>
        <w:pStyle w:val="ListParagraph"/>
        <w:numPr>
          <w:ilvl w:val="0"/>
          <w:numId w:val="6"/>
        </w:numPr>
        <w:rPr>
          <w:rFonts w:cs="Arial"/>
        </w:rPr>
      </w:pPr>
      <w:r w:rsidRPr="00B3086C">
        <w:rPr>
          <w:rFonts w:cs="Arial"/>
        </w:rPr>
        <w:t xml:space="preserve">Develop local future scenarios </w:t>
      </w:r>
    </w:p>
    <w:p w14:paraId="68251214" w14:textId="77777777" w:rsidR="00194675" w:rsidRPr="00BB76F6" w:rsidRDefault="00194675" w:rsidP="009E316A">
      <w:pPr>
        <w:rPr>
          <w:rFonts w:cs="Arial"/>
        </w:rPr>
      </w:pPr>
    </w:p>
    <w:p w14:paraId="6027FE08" w14:textId="6BED75FC" w:rsidR="00223620" w:rsidRPr="00B3086C" w:rsidRDefault="00E714D5" w:rsidP="009E316A">
      <w:pPr>
        <w:rPr>
          <w:rFonts w:cs="Arial"/>
          <w:b/>
        </w:rPr>
      </w:pPr>
      <w:r w:rsidRPr="00B3086C">
        <w:rPr>
          <w:rFonts w:cs="Arial"/>
          <w:b/>
        </w:rPr>
        <w:t xml:space="preserve">Who with? </w:t>
      </w:r>
      <w:r w:rsidR="00E248FC" w:rsidRPr="00B3086C">
        <w:rPr>
          <w:rFonts w:cs="Arial"/>
          <w:b/>
        </w:rPr>
        <w:t>Involving others</w:t>
      </w:r>
      <w:r w:rsidRPr="00B3086C">
        <w:rPr>
          <w:rFonts w:cs="Arial"/>
          <w:b/>
        </w:rPr>
        <w:t>…</w:t>
      </w:r>
    </w:p>
    <w:p w14:paraId="714FBEEC" w14:textId="58592FCD" w:rsidR="66E842F3" w:rsidRPr="00BB76F6" w:rsidRDefault="66E842F3" w:rsidP="00280B59">
      <w:pPr>
        <w:pStyle w:val="ListParagraph"/>
        <w:numPr>
          <w:ilvl w:val="0"/>
          <w:numId w:val="6"/>
        </w:numPr>
        <w:rPr>
          <w:rFonts w:cs="Arial"/>
        </w:rPr>
      </w:pPr>
      <w:r w:rsidRPr="00BB76F6">
        <w:rPr>
          <w:rFonts w:cs="Arial"/>
        </w:rPr>
        <w:t xml:space="preserve">Co-design </w:t>
      </w:r>
      <w:r w:rsidR="004D3FBC" w:rsidRPr="00BB76F6">
        <w:rPr>
          <w:rFonts w:cs="Arial"/>
        </w:rPr>
        <w:t xml:space="preserve">your approach </w:t>
      </w:r>
      <w:r w:rsidRPr="00BB76F6">
        <w:rPr>
          <w:rFonts w:cs="Arial"/>
        </w:rPr>
        <w:t xml:space="preserve">with creative sector and other stakeholders </w:t>
      </w:r>
    </w:p>
    <w:p w14:paraId="0DEF2D55" w14:textId="372F759B" w:rsidR="66E842F3" w:rsidRPr="00BB76F6" w:rsidRDefault="22D80421" w:rsidP="00280B59">
      <w:pPr>
        <w:pStyle w:val="ListParagraph"/>
        <w:numPr>
          <w:ilvl w:val="0"/>
          <w:numId w:val="6"/>
        </w:numPr>
        <w:rPr>
          <w:rFonts w:cs="Arial"/>
        </w:rPr>
      </w:pPr>
      <w:r w:rsidRPr="00BB76F6">
        <w:rPr>
          <w:rFonts w:cs="Arial"/>
        </w:rPr>
        <w:t>Carry out formal consultation</w:t>
      </w:r>
      <w:r w:rsidR="00E56717" w:rsidRPr="00BB76F6">
        <w:rPr>
          <w:rFonts w:cs="Arial"/>
        </w:rPr>
        <w:t>s</w:t>
      </w:r>
      <w:r w:rsidRPr="00BB76F6">
        <w:rPr>
          <w:rFonts w:cs="Arial"/>
        </w:rPr>
        <w:t>, if necessary</w:t>
      </w:r>
    </w:p>
    <w:p w14:paraId="4D4ECCE4" w14:textId="49E71C4E" w:rsidR="00194675" w:rsidRPr="00BB76F6" w:rsidRDefault="00194675" w:rsidP="00F44799">
      <w:pPr>
        <w:rPr>
          <w:rStyle w:val="normaltextrun"/>
          <w:rFonts w:cs="Arial"/>
          <w:b/>
        </w:rPr>
      </w:pPr>
    </w:p>
    <w:p w14:paraId="53B88036" w14:textId="71197CAF" w:rsidR="00E94075" w:rsidRPr="00BB76F6" w:rsidRDefault="05850FF5" w:rsidP="1F4A9FF8">
      <w:pPr>
        <w:rPr>
          <w:rStyle w:val="normaltextrun"/>
          <w:rFonts w:cs="Arial"/>
          <w:b/>
          <w:bCs/>
        </w:rPr>
      </w:pPr>
      <w:r w:rsidRPr="00BB76F6">
        <w:rPr>
          <w:rStyle w:val="normaltextrun"/>
          <w:rFonts w:cs="Arial"/>
          <w:b/>
          <w:bCs/>
        </w:rPr>
        <w:t xml:space="preserve">How </w:t>
      </w:r>
      <w:r w:rsidR="4A524566" w:rsidRPr="00BB76F6">
        <w:rPr>
          <w:rStyle w:val="normaltextrun"/>
          <w:rFonts w:cs="Arial"/>
          <w:b/>
          <w:bCs/>
        </w:rPr>
        <w:t xml:space="preserve">to </w:t>
      </w:r>
      <w:r w:rsidRPr="00BB76F6">
        <w:rPr>
          <w:rStyle w:val="normaltextrun"/>
          <w:rFonts w:cs="Arial"/>
          <w:b/>
          <w:bCs/>
        </w:rPr>
        <w:t>set local goals</w:t>
      </w:r>
    </w:p>
    <w:p w14:paraId="216CE5AC" w14:textId="32054426" w:rsidR="00073CB3" w:rsidRPr="00BB76F6" w:rsidRDefault="00BE6F32" w:rsidP="00F44799">
      <w:pPr>
        <w:rPr>
          <w:rFonts w:cs="Arial"/>
        </w:rPr>
      </w:pPr>
      <w:r w:rsidRPr="00BB76F6">
        <w:rPr>
          <w:rStyle w:val="normaltextrun"/>
          <w:rFonts w:cs="Arial"/>
        </w:rPr>
        <w:t>Building the case</w:t>
      </w:r>
      <w:r w:rsidR="00E94075" w:rsidRPr="00BB76F6">
        <w:rPr>
          <w:rStyle w:val="normaltextrun"/>
          <w:rFonts w:cs="Arial"/>
        </w:rPr>
        <w:t xml:space="preserve"> for </w:t>
      </w:r>
      <w:r w:rsidR="00E94075" w:rsidRPr="00BB76F6">
        <w:rPr>
          <w:rStyle w:val="normaltextrun"/>
          <w:rFonts w:cs="Arial"/>
          <w:bCs/>
        </w:rPr>
        <w:t>support</w:t>
      </w:r>
      <w:r w:rsidR="00B41F5C" w:rsidRPr="00BB76F6">
        <w:rPr>
          <w:rStyle w:val="normaltextrun"/>
          <w:rFonts w:cs="Arial"/>
          <w:bCs/>
        </w:rPr>
        <w:t xml:space="preserve"> to </w:t>
      </w:r>
      <w:r w:rsidR="00E94075" w:rsidRPr="00BB76F6">
        <w:rPr>
          <w:rStyle w:val="normaltextrun"/>
          <w:rFonts w:cs="Arial"/>
          <w:bCs/>
        </w:rPr>
        <w:t xml:space="preserve">your </w:t>
      </w:r>
      <w:r w:rsidR="00B41F5C" w:rsidRPr="00BB76F6">
        <w:rPr>
          <w:rStyle w:val="normaltextrun"/>
          <w:rFonts w:cs="Arial"/>
          <w:bCs/>
        </w:rPr>
        <w:t xml:space="preserve">local </w:t>
      </w:r>
      <w:r w:rsidR="00E94075" w:rsidRPr="00BB76F6">
        <w:rPr>
          <w:rStyle w:val="normaltextrun"/>
          <w:rFonts w:cs="Arial"/>
          <w:bCs/>
        </w:rPr>
        <w:t>creative economy</w:t>
      </w:r>
    </w:p>
    <w:p w14:paraId="6577163C" w14:textId="085B48A3" w:rsidR="00250FA5" w:rsidRPr="00BB76F6" w:rsidRDefault="00250FA5" w:rsidP="00280B59">
      <w:pPr>
        <w:pStyle w:val="ListParagraph"/>
        <w:numPr>
          <w:ilvl w:val="0"/>
          <w:numId w:val="6"/>
        </w:numPr>
        <w:rPr>
          <w:rFonts w:cs="Arial"/>
        </w:rPr>
      </w:pPr>
      <w:r w:rsidRPr="00BB76F6">
        <w:rPr>
          <w:rFonts w:cs="Arial"/>
        </w:rPr>
        <w:t xml:space="preserve">Map </w:t>
      </w:r>
      <w:r w:rsidR="00E94075" w:rsidRPr="00BB76F6">
        <w:rPr>
          <w:rFonts w:cs="Arial"/>
        </w:rPr>
        <w:t xml:space="preserve">its </w:t>
      </w:r>
      <w:r w:rsidRPr="00BB76F6">
        <w:rPr>
          <w:rFonts w:cs="Arial"/>
        </w:rPr>
        <w:t xml:space="preserve">fit with </w:t>
      </w:r>
      <w:r w:rsidR="00311FB0" w:rsidRPr="00BB76F6">
        <w:rPr>
          <w:rFonts w:cs="Arial"/>
        </w:rPr>
        <w:t>local</w:t>
      </w:r>
      <w:r w:rsidRPr="00BB76F6">
        <w:rPr>
          <w:rFonts w:cs="Arial"/>
        </w:rPr>
        <w:t xml:space="preserve"> plans and strategies</w:t>
      </w:r>
    </w:p>
    <w:p w14:paraId="0D58B883" w14:textId="5592234D" w:rsidR="00216CF1" w:rsidRPr="00BB76F6" w:rsidRDefault="00216CF1" w:rsidP="00280B59">
      <w:pPr>
        <w:pStyle w:val="ListParagraph"/>
        <w:numPr>
          <w:ilvl w:val="0"/>
          <w:numId w:val="6"/>
        </w:numPr>
        <w:rPr>
          <w:rFonts w:cs="Arial"/>
        </w:rPr>
      </w:pPr>
      <w:r w:rsidRPr="00BB76F6">
        <w:rPr>
          <w:rFonts w:cs="Arial"/>
        </w:rPr>
        <w:t xml:space="preserve">Link </w:t>
      </w:r>
      <w:r w:rsidR="00EB43B1" w:rsidRPr="00BB76F6">
        <w:rPr>
          <w:rFonts w:cs="Arial"/>
        </w:rPr>
        <w:t xml:space="preserve">it </w:t>
      </w:r>
      <w:r w:rsidRPr="00BB76F6">
        <w:rPr>
          <w:rFonts w:cs="Arial"/>
        </w:rPr>
        <w:t>to national policies</w:t>
      </w:r>
    </w:p>
    <w:p w14:paraId="02DBE9C6" w14:textId="58D27DE1" w:rsidR="00FC2227" w:rsidRPr="00BB76F6" w:rsidRDefault="00FC2227" w:rsidP="00280B59">
      <w:pPr>
        <w:pStyle w:val="ListParagraph"/>
        <w:numPr>
          <w:ilvl w:val="0"/>
          <w:numId w:val="6"/>
        </w:numPr>
        <w:rPr>
          <w:rFonts w:cs="Arial"/>
        </w:rPr>
      </w:pPr>
      <w:r w:rsidRPr="00BB76F6">
        <w:rPr>
          <w:rFonts w:cs="Arial"/>
        </w:rPr>
        <w:t xml:space="preserve">Take inspiration from international </w:t>
      </w:r>
      <w:r w:rsidR="003A319E" w:rsidRPr="00BB76F6">
        <w:rPr>
          <w:rFonts w:cs="Arial"/>
        </w:rPr>
        <w:t>developments</w:t>
      </w:r>
    </w:p>
    <w:p w14:paraId="656FA615" w14:textId="77777777" w:rsidR="00E714D5" w:rsidRPr="00BB76F6" w:rsidRDefault="00E714D5" w:rsidP="00E714D5">
      <w:pPr>
        <w:rPr>
          <w:rFonts w:cs="Arial"/>
        </w:rPr>
      </w:pPr>
    </w:p>
    <w:p w14:paraId="22EA63B9" w14:textId="606C56C1" w:rsidR="00E714D5" w:rsidRPr="00BB76F6" w:rsidRDefault="00E714D5" w:rsidP="002E3C35">
      <w:pPr>
        <w:rPr>
          <w:rFonts w:cs="Arial"/>
        </w:rPr>
      </w:pPr>
      <w:r w:rsidRPr="00BB76F6">
        <w:rPr>
          <w:rFonts w:cs="Arial"/>
        </w:rPr>
        <w:t>Who with? Involving others…</w:t>
      </w:r>
    </w:p>
    <w:p w14:paraId="298EA136" w14:textId="5C2497AF" w:rsidR="00250FA5" w:rsidRPr="00BB76F6" w:rsidRDefault="00250FA5" w:rsidP="00280B59">
      <w:pPr>
        <w:pStyle w:val="ListParagraph"/>
        <w:numPr>
          <w:ilvl w:val="0"/>
          <w:numId w:val="6"/>
        </w:numPr>
        <w:rPr>
          <w:rFonts w:cs="Arial"/>
        </w:rPr>
      </w:pPr>
      <w:r w:rsidRPr="00BB76F6">
        <w:rPr>
          <w:rFonts w:cs="Arial"/>
        </w:rPr>
        <w:t>Create consensus on priorities and goals</w:t>
      </w:r>
    </w:p>
    <w:p w14:paraId="07E394B6" w14:textId="77777777" w:rsidR="00216CF1" w:rsidRPr="00BB76F6" w:rsidRDefault="00216CF1" w:rsidP="00280B59">
      <w:pPr>
        <w:pStyle w:val="ListParagraph"/>
        <w:numPr>
          <w:ilvl w:val="0"/>
          <w:numId w:val="6"/>
        </w:numPr>
        <w:rPr>
          <w:rFonts w:cs="Arial"/>
        </w:rPr>
      </w:pPr>
      <w:r w:rsidRPr="00BB76F6">
        <w:rPr>
          <w:rFonts w:cs="Arial"/>
        </w:rPr>
        <w:t>Get senior sponsorship and political support</w:t>
      </w:r>
    </w:p>
    <w:p w14:paraId="40CCAF5B" w14:textId="77777777" w:rsidR="00216CF1" w:rsidRPr="00BB76F6" w:rsidRDefault="00216CF1" w:rsidP="00216CF1">
      <w:pPr>
        <w:rPr>
          <w:rFonts w:cs="Arial"/>
        </w:rPr>
      </w:pPr>
    </w:p>
    <w:p w14:paraId="02BBA6B1" w14:textId="68C1F45D" w:rsidR="00194675" w:rsidRPr="00BB76F6" w:rsidRDefault="00E05804" w:rsidP="00EC402A">
      <w:pPr>
        <w:rPr>
          <w:rStyle w:val="normaltextrun"/>
          <w:rFonts w:cs="Arial"/>
          <w:b/>
        </w:rPr>
      </w:pPr>
      <w:r w:rsidRPr="00BB76F6">
        <w:rPr>
          <w:rFonts w:cs="Arial"/>
          <w:b/>
        </w:rPr>
        <w:t xml:space="preserve">How to </w:t>
      </w:r>
      <w:r w:rsidR="00EC402A" w:rsidRPr="00BB76F6">
        <w:rPr>
          <w:rFonts w:cs="Arial"/>
          <w:b/>
        </w:rPr>
        <w:t>make a difference</w:t>
      </w:r>
      <w:r w:rsidR="00194675" w:rsidRPr="00BB76F6">
        <w:rPr>
          <w:rStyle w:val="normaltextrun"/>
          <w:rFonts w:cs="Arial"/>
          <w:b/>
        </w:rPr>
        <w:t xml:space="preserve"> </w:t>
      </w:r>
    </w:p>
    <w:p w14:paraId="510765E7" w14:textId="64DFECDB" w:rsidR="00D35179" w:rsidRPr="00BB76F6" w:rsidRDefault="00D35179" w:rsidP="00EC402A">
      <w:pPr>
        <w:rPr>
          <w:rStyle w:val="normaltextrun"/>
          <w:rFonts w:cs="Arial"/>
        </w:rPr>
      </w:pPr>
      <w:r w:rsidRPr="00BB76F6">
        <w:rPr>
          <w:rStyle w:val="normaltextrun"/>
          <w:rFonts w:cs="Arial"/>
        </w:rPr>
        <w:t xml:space="preserve">Which </w:t>
      </w:r>
      <w:r w:rsidR="00DA2F85" w:rsidRPr="00BB76F6">
        <w:rPr>
          <w:rStyle w:val="normaltextrun"/>
          <w:rFonts w:cs="Arial"/>
        </w:rPr>
        <w:t xml:space="preserve">mix of </w:t>
      </w:r>
      <w:r w:rsidRPr="00BB76F6">
        <w:rPr>
          <w:rStyle w:val="normaltextrun"/>
          <w:rFonts w:cs="Arial"/>
        </w:rPr>
        <w:t>levers and resources</w:t>
      </w:r>
      <w:r w:rsidR="00574CD3" w:rsidRPr="00BB76F6">
        <w:rPr>
          <w:rStyle w:val="normaltextrun"/>
          <w:rFonts w:cs="Arial"/>
        </w:rPr>
        <w:t xml:space="preserve"> to use</w:t>
      </w:r>
    </w:p>
    <w:p w14:paraId="25385B91" w14:textId="1CFF8732" w:rsidR="001A0F2C" w:rsidRPr="00BB76F6" w:rsidRDefault="00E639A0" w:rsidP="00280B59">
      <w:pPr>
        <w:pStyle w:val="ListParagraph"/>
        <w:numPr>
          <w:ilvl w:val="0"/>
          <w:numId w:val="6"/>
        </w:numPr>
        <w:rPr>
          <w:rFonts w:cs="Arial"/>
        </w:rPr>
      </w:pPr>
      <w:r w:rsidRPr="00BB76F6">
        <w:rPr>
          <w:rFonts w:cs="Arial"/>
        </w:rPr>
        <w:t xml:space="preserve">Embed </w:t>
      </w:r>
      <w:r w:rsidR="006B3331" w:rsidRPr="00BB76F6">
        <w:rPr>
          <w:rFonts w:cs="Arial"/>
        </w:rPr>
        <w:t xml:space="preserve">support </w:t>
      </w:r>
      <w:r w:rsidRPr="00BB76F6">
        <w:rPr>
          <w:rFonts w:cs="Arial"/>
        </w:rPr>
        <w:t xml:space="preserve">into </w:t>
      </w:r>
      <w:r w:rsidR="009C41E0" w:rsidRPr="00BB76F6">
        <w:rPr>
          <w:rFonts w:cs="Arial"/>
        </w:rPr>
        <w:t>local</w:t>
      </w:r>
      <w:r w:rsidR="001A0F2C" w:rsidRPr="00BB76F6">
        <w:rPr>
          <w:rFonts w:cs="Arial"/>
        </w:rPr>
        <w:t xml:space="preserve"> policies and strategies </w:t>
      </w:r>
    </w:p>
    <w:p w14:paraId="66DD1559" w14:textId="73FE1017" w:rsidR="00916A8F" w:rsidRPr="00BB76F6" w:rsidRDefault="00725F08" w:rsidP="00280B59">
      <w:pPr>
        <w:pStyle w:val="ListParagraph"/>
        <w:numPr>
          <w:ilvl w:val="0"/>
          <w:numId w:val="6"/>
        </w:numPr>
        <w:rPr>
          <w:rFonts w:cs="Arial"/>
        </w:rPr>
      </w:pPr>
      <w:r w:rsidRPr="00BB76F6">
        <w:rPr>
          <w:rFonts w:cs="Arial"/>
        </w:rPr>
        <w:t xml:space="preserve">Design </w:t>
      </w:r>
      <w:r w:rsidR="00E25336" w:rsidRPr="00BB76F6">
        <w:rPr>
          <w:rFonts w:cs="Arial"/>
        </w:rPr>
        <w:t xml:space="preserve">programmes to </w:t>
      </w:r>
      <w:r w:rsidR="00F966F1" w:rsidRPr="00BB76F6">
        <w:rPr>
          <w:rFonts w:cs="Arial"/>
        </w:rPr>
        <w:t xml:space="preserve">build capacity </w:t>
      </w:r>
    </w:p>
    <w:p w14:paraId="4108BF50" w14:textId="6B4701D4" w:rsidR="00CB17B3" w:rsidRPr="00BB76F6" w:rsidRDefault="00CF5103" w:rsidP="00280B59">
      <w:pPr>
        <w:pStyle w:val="ListParagraph"/>
        <w:numPr>
          <w:ilvl w:val="0"/>
          <w:numId w:val="6"/>
        </w:numPr>
        <w:rPr>
          <w:rFonts w:cs="Arial"/>
        </w:rPr>
      </w:pPr>
      <w:r w:rsidRPr="00BB76F6">
        <w:rPr>
          <w:rFonts w:cs="Arial"/>
        </w:rPr>
        <w:t>Make the most of</w:t>
      </w:r>
      <w:r w:rsidR="00C238F5" w:rsidRPr="00BB76F6">
        <w:rPr>
          <w:rFonts w:cs="Arial"/>
        </w:rPr>
        <w:t xml:space="preserve"> key assets and resources</w:t>
      </w:r>
    </w:p>
    <w:p w14:paraId="030A57CC" w14:textId="77777777" w:rsidR="00B3086C" w:rsidRDefault="00820809" w:rsidP="00280B59">
      <w:pPr>
        <w:pStyle w:val="ListParagraph"/>
        <w:numPr>
          <w:ilvl w:val="0"/>
          <w:numId w:val="6"/>
        </w:numPr>
        <w:rPr>
          <w:rFonts w:cs="Arial"/>
        </w:rPr>
      </w:pPr>
      <w:r w:rsidRPr="00BB76F6">
        <w:rPr>
          <w:rFonts w:cs="Arial"/>
        </w:rPr>
        <w:t>Invest and secure additional funding</w:t>
      </w:r>
      <w:r w:rsidR="005D1660" w:rsidRPr="00BB76F6">
        <w:rPr>
          <w:rFonts w:cs="Arial"/>
        </w:rPr>
        <w:t xml:space="preserve"> </w:t>
      </w:r>
    </w:p>
    <w:p w14:paraId="24BEC5A8" w14:textId="1F93C572" w:rsidR="00B3086C" w:rsidRPr="00B3086C" w:rsidRDefault="00B3086C" w:rsidP="00280B59">
      <w:pPr>
        <w:pStyle w:val="ListParagraph"/>
        <w:numPr>
          <w:ilvl w:val="0"/>
          <w:numId w:val="6"/>
        </w:numPr>
        <w:rPr>
          <w:rFonts w:cs="Arial"/>
        </w:rPr>
      </w:pPr>
      <w:r w:rsidRPr="00B3086C">
        <w:rPr>
          <w:rFonts w:cs="Arial"/>
        </w:rPr>
        <w:t xml:space="preserve">Use your leadership role and convening power  </w:t>
      </w:r>
    </w:p>
    <w:p w14:paraId="727D29A3" w14:textId="77777777" w:rsidR="00B3086C" w:rsidRDefault="00B3086C" w:rsidP="009366E4">
      <w:pPr>
        <w:rPr>
          <w:rStyle w:val="normaltextrun"/>
          <w:rFonts w:cs="Arial"/>
          <w:color w:val="17365D" w:themeColor="text2" w:themeShade="BF"/>
          <w:sz w:val="36"/>
          <w:szCs w:val="36"/>
        </w:rPr>
        <w:sectPr w:rsidR="00B3086C" w:rsidSect="00DA0EC8">
          <w:pgSz w:w="11900" w:h="16840"/>
          <w:pgMar w:top="1440" w:right="1440" w:bottom="1440" w:left="1440" w:header="708" w:footer="708" w:gutter="0"/>
          <w:cols w:space="708"/>
          <w:docGrid w:linePitch="360"/>
        </w:sectPr>
      </w:pPr>
    </w:p>
    <w:p w14:paraId="0942F2DD" w14:textId="6BD55725" w:rsidR="00194675" w:rsidRPr="00A743C5" w:rsidRDefault="00194675" w:rsidP="009366E4">
      <w:pPr>
        <w:rPr>
          <w:rFonts w:cs="Arial"/>
          <w:b/>
        </w:rPr>
      </w:pPr>
      <w:r w:rsidRPr="00A743C5">
        <w:rPr>
          <w:rStyle w:val="normaltextrun"/>
          <w:rFonts w:cs="Arial"/>
          <w:b/>
          <w:color w:val="17365D" w:themeColor="text2" w:themeShade="BF"/>
          <w:sz w:val="36"/>
          <w:szCs w:val="36"/>
        </w:rPr>
        <w:lastRenderedPageBreak/>
        <w:t>What is the creative economy</w:t>
      </w:r>
      <w:r w:rsidR="0006335F" w:rsidRPr="00A743C5">
        <w:rPr>
          <w:rStyle w:val="normaltextrun"/>
          <w:rFonts w:cs="Arial"/>
          <w:b/>
          <w:color w:val="17365D" w:themeColor="text2" w:themeShade="BF"/>
          <w:sz w:val="36"/>
          <w:szCs w:val="36"/>
        </w:rPr>
        <w:t>?</w:t>
      </w:r>
    </w:p>
    <w:p w14:paraId="686BCD4B" w14:textId="77777777" w:rsidR="00194675" w:rsidRPr="00BB76F6" w:rsidRDefault="00194675" w:rsidP="00194675">
      <w:pPr>
        <w:rPr>
          <w:rFonts w:cs="Arial"/>
        </w:rPr>
      </w:pPr>
    </w:p>
    <w:p w14:paraId="02C72527" w14:textId="058DE9C2" w:rsidR="00ED5405" w:rsidRPr="00BB76F6" w:rsidRDefault="00194675" w:rsidP="00194675">
      <w:pPr>
        <w:rPr>
          <w:rFonts w:cs="Arial"/>
        </w:rPr>
      </w:pPr>
      <w:r w:rsidRPr="00BB76F6">
        <w:rPr>
          <w:rFonts w:cs="Arial"/>
        </w:rPr>
        <w:t xml:space="preserve">The creative </w:t>
      </w:r>
      <w:r w:rsidR="00876ECF" w:rsidRPr="00BB76F6">
        <w:rPr>
          <w:rFonts w:cs="Arial"/>
        </w:rPr>
        <w:t>parts of</w:t>
      </w:r>
      <w:r w:rsidR="008516A0" w:rsidRPr="00BB76F6">
        <w:rPr>
          <w:rFonts w:cs="Arial"/>
        </w:rPr>
        <w:t xml:space="preserve"> our economy and society are </w:t>
      </w:r>
      <w:r w:rsidRPr="00BB76F6">
        <w:rPr>
          <w:rFonts w:cs="Arial"/>
        </w:rPr>
        <w:t xml:space="preserve">variously described as the </w:t>
      </w:r>
      <w:r w:rsidR="008516A0" w:rsidRPr="00BB76F6">
        <w:rPr>
          <w:rFonts w:cs="Arial"/>
        </w:rPr>
        <w:t>‘</w:t>
      </w:r>
      <w:r w:rsidRPr="00BB76F6">
        <w:rPr>
          <w:rFonts w:cs="Arial"/>
        </w:rPr>
        <w:t>creative industries</w:t>
      </w:r>
      <w:r w:rsidR="008516A0" w:rsidRPr="00BB76F6">
        <w:rPr>
          <w:rFonts w:cs="Arial"/>
        </w:rPr>
        <w:t>’</w:t>
      </w:r>
      <w:r w:rsidR="00DB06CD" w:rsidRPr="00BB76F6">
        <w:rPr>
          <w:rFonts w:cs="Arial"/>
        </w:rPr>
        <w:t xml:space="preserve"> or the </w:t>
      </w:r>
      <w:r w:rsidR="008516A0" w:rsidRPr="00BB76F6">
        <w:rPr>
          <w:rFonts w:cs="Arial"/>
        </w:rPr>
        <w:t>‘</w:t>
      </w:r>
      <w:r w:rsidRPr="00BB76F6">
        <w:rPr>
          <w:rFonts w:cs="Arial"/>
        </w:rPr>
        <w:t>creative economy</w:t>
      </w:r>
      <w:r w:rsidR="008516A0" w:rsidRPr="00BB76F6">
        <w:rPr>
          <w:rFonts w:cs="Arial"/>
        </w:rPr>
        <w:t>’</w:t>
      </w:r>
      <w:r w:rsidRPr="00BB76F6">
        <w:rPr>
          <w:rFonts w:cs="Arial"/>
        </w:rPr>
        <w:t xml:space="preserve">. </w:t>
      </w:r>
      <w:r w:rsidR="00DB06CD" w:rsidRPr="00BB76F6">
        <w:rPr>
          <w:rFonts w:cs="Arial"/>
        </w:rPr>
        <w:t>Sometimes they are assumed to include the ‘cultural sector’</w:t>
      </w:r>
      <w:r w:rsidR="00ED5405" w:rsidRPr="00BB76F6">
        <w:rPr>
          <w:rFonts w:cs="Arial"/>
        </w:rPr>
        <w:t>,</w:t>
      </w:r>
      <w:r w:rsidR="00DB06CD" w:rsidRPr="00BB76F6">
        <w:rPr>
          <w:rFonts w:cs="Arial"/>
        </w:rPr>
        <w:t xml:space="preserve"> sometimes </w:t>
      </w:r>
      <w:r w:rsidR="00ED5405" w:rsidRPr="00BB76F6">
        <w:rPr>
          <w:rFonts w:cs="Arial"/>
        </w:rPr>
        <w:t>to exclude it</w:t>
      </w:r>
      <w:r w:rsidR="005D01C0" w:rsidRPr="00BB76F6">
        <w:rPr>
          <w:rFonts w:cs="Arial"/>
        </w:rPr>
        <w:t xml:space="preserve">. </w:t>
      </w:r>
      <w:r w:rsidR="00C24295" w:rsidRPr="00BB76F6">
        <w:rPr>
          <w:rFonts w:cs="Arial"/>
        </w:rPr>
        <w:t xml:space="preserve">Worse still, ‘creative’ and ‘cultural’ sector, industries or economy </w:t>
      </w:r>
      <w:r w:rsidR="0099024E" w:rsidRPr="00BB76F6">
        <w:rPr>
          <w:rFonts w:cs="Arial"/>
        </w:rPr>
        <w:t xml:space="preserve">are </w:t>
      </w:r>
      <w:r w:rsidR="00B34311" w:rsidRPr="00BB76F6">
        <w:rPr>
          <w:rFonts w:cs="Arial"/>
        </w:rPr>
        <w:t>often</w:t>
      </w:r>
      <w:r w:rsidR="00C24295" w:rsidRPr="00BB76F6">
        <w:rPr>
          <w:rFonts w:cs="Arial"/>
        </w:rPr>
        <w:t xml:space="preserve"> used interchangeably</w:t>
      </w:r>
      <w:r w:rsidR="00B34311" w:rsidRPr="00BB76F6">
        <w:rPr>
          <w:rFonts w:cs="Arial"/>
        </w:rPr>
        <w:t xml:space="preserve"> </w:t>
      </w:r>
      <w:r w:rsidR="00C24295" w:rsidRPr="00BB76F6">
        <w:rPr>
          <w:rFonts w:cs="Arial"/>
        </w:rPr>
        <w:t>– which is unhelpful, because they are not the same.</w:t>
      </w:r>
      <w:r w:rsidR="00ED5405" w:rsidRPr="00BB76F6">
        <w:rPr>
          <w:rFonts w:cs="Arial"/>
        </w:rPr>
        <w:t xml:space="preserve"> </w:t>
      </w:r>
    </w:p>
    <w:p w14:paraId="7FD82722" w14:textId="77777777" w:rsidR="00ED5405" w:rsidRPr="00BB76F6" w:rsidRDefault="00ED5405" w:rsidP="00194675">
      <w:pPr>
        <w:rPr>
          <w:rFonts w:cs="Arial"/>
        </w:rPr>
      </w:pPr>
    </w:p>
    <w:p w14:paraId="0AAF9B41" w14:textId="53DD34C1" w:rsidR="00194675" w:rsidRPr="00BB76F6" w:rsidRDefault="00FD585B" w:rsidP="00194675">
      <w:pPr>
        <w:rPr>
          <w:rFonts w:cs="Arial"/>
        </w:rPr>
      </w:pPr>
      <w:r w:rsidRPr="00BB76F6">
        <w:rPr>
          <w:rFonts w:cs="Arial"/>
        </w:rPr>
        <w:t xml:space="preserve">These </w:t>
      </w:r>
      <w:r w:rsidR="00DB06CD" w:rsidRPr="00BB76F6">
        <w:rPr>
          <w:rFonts w:cs="Arial"/>
        </w:rPr>
        <w:t>different</w:t>
      </w:r>
      <w:r w:rsidRPr="00BB76F6">
        <w:rPr>
          <w:rFonts w:cs="Arial"/>
        </w:rPr>
        <w:t xml:space="preserve"> </w:t>
      </w:r>
      <w:r w:rsidR="00A73D38" w:rsidRPr="00BB76F6">
        <w:rPr>
          <w:rFonts w:cs="Arial"/>
        </w:rPr>
        <w:t>views</w:t>
      </w:r>
      <w:r w:rsidRPr="00BB76F6">
        <w:rPr>
          <w:rFonts w:cs="Arial"/>
        </w:rPr>
        <w:t xml:space="preserve"> all focus on creativity but have distinct ways of describing its applications and outcomes</w:t>
      </w:r>
      <w:r w:rsidR="00C24295" w:rsidRPr="00BB76F6">
        <w:rPr>
          <w:rFonts w:cs="Arial"/>
        </w:rPr>
        <w:t>.</w:t>
      </w:r>
      <w:r w:rsidR="0043139A" w:rsidRPr="00BB76F6">
        <w:rPr>
          <w:rFonts w:cs="Arial"/>
        </w:rPr>
        <w:t xml:space="preserve"> We’ll help</w:t>
      </w:r>
      <w:r w:rsidR="00876CFE" w:rsidRPr="00BB76F6">
        <w:rPr>
          <w:rFonts w:cs="Arial"/>
        </w:rPr>
        <w:t xml:space="preserve"> clarify matters.</w:t>
      </w:r>
    </w:p>
    <w:p w14:paraId="0DE3BA66" w14:textId="77777777" w:rsidR="00194675" w:rsidRPr="00BB76F6" w:rsidRDefault="00194675" w:rsidP="005B30A1">
      <w:pPr>
        <w:pStyle w:val="Heading1"/>
      </w:pPr>
      <w:r w:rsidRPr="00BB76F6">
        <w:t>Creative Industries</w:t>
      </w:r>
    </w:p>
    <w:p w14:paraId="74728DDA" w14:textId="77777777" w:rsidR="00194675" w:rsidRPr="00BB76F6" w:rsidRDefault="00194675" w:rsidP="00F44799">
      <w:pPr>
        <w:pStyle w:val="NormalWeb"/>
        <w:rPr>
          <w:rFonts w:cs="Arial"/>
        </w:rPr>
      </w:pPr>
    </w:p>
    <w:p w14:paraId="69B8EA3D" w14:textId="20378F50" w:rsidR="00194675" w:rsidRPr="00BB76F6" w:rsidRDefault="00194675" w:rsidP="00F44799">
      <w:pPr>
        <w:pStyle w:val="NormalWeb"/>
        <w:rPr>
          <w:rFonts w:cs="Arial"/>
        </w:rPr>
      </w:pPr>
      <w:r w:rsidRPr="00BB76F6">
        <w:rPr>
          <w:rFonts w:cs="Arial"/>
        </w:rPr>
        <w:t xml:space="preserve">The concept of the creative industries as a sector of the UK economy was born in 1998 with a mapping exercise undertaken by the </w:t>
      </w:r>
      <w:r w:rsidR="2B7CC100" w:rsidRPr="00BB76F6">
        <w:rPr>
          <w:rFonts w:cs="Arial"/>
        </w:rPr>
        <w:t>then</w:t>
      </w:r>
      <w:r w:rsidR="65CCB95E" w:rsidRPr="00BB76F6">
        <w:rPr>
          <w:rFonts w:cs="Arial"/>
        </w:rPr>
        <w:t xml:space="preserve"> Department for Culture, Media and Sport</w:t>
      </w:r>
      <w:r w:rsidRPr="00BB76F6">
        <w:rPr>
          <w:rFonts w:cs="Arial"/>
        </w:rPr>
        <w:t xml:space="preserve"> </w:t>
      </w:r>
      <w:r w:rsidR="63D3D708" w:rsidRPr="00BB76F6">
        <w:rPr>
          <w:rFonts w:cs="Arial"/>
        </w:rPr>
        <w:t>(</w:t>
      </w:r>
      <w:r w:rsidRPr="00BB76F6">
        <w:rPr>
          <w:rFonts w:cs="Arial"/>
        </w:rPr>
        <w:t>DCMS</w:t>
      </w:r>
      <w:r w:rsidR="028EE15A" w:rsidRPr="00BB76F6">
        <w:rPr>
          <w:rFonts w:cs="Arial"/>
        </w:rPr>
        <w:t>)</w:t>
      </w:r>
      <w:r w:rsidRPr="00BB76F6">
        <w:rPr>
          <w:rFonts w:cs="Arial"/>
        </w:rPr>
        <w:t xml:space="preserve"> which defined the sector as comprising, ‘those activities which have their origin in individual creativity, skill and talent and which have a potential for wealth and job creation through the generation and exploitation of intellectual property’. </w:t>
      </w:r>
    </w:p>
    <w:p w14:paraId="75FF24B6" w14:textId="77777777" w:rsidR="00194675" w:rsidRPr="00BB76F6" w:rsidRDefault="00194675" w:rsidP="00F44799">
      <w:pPr>
        <w:pStyle w:val="NormalWeb"/>
        <w:rPr>
          <w:rFonts w:cs="Arial"/>
        </w:rPr>
      </w:pPr>
    </w:p>
    <w:p w14:paraId="5830524D" w14:textId="299E1EA1" w:rsidR="00194675" w:rsidRPr="00BB76F6" w:rsidRDefault="00194675" w:rsidP="00F44799">
      <w:pPr>
        <w:pStyle w:val="NormalWeb"/>
        <w:rPr>
          <w:rFonts w:cs="Arial"/>
        </w:rPr>
      </w:pPr>
      <w:r w:rsidRPr="00BB76F6">
        <w:rPr>
          <w:rFonts w:cs="Arial"/>
        </w:rPr>
        <w:t>[Title] In more detail: Creative Industries sub-sectors</w:t>
      </w:r>
    </w:p>
    <w:p w14:paraId="244FCB3E" w14:textId="77777777" w:rsidR="00145A58" w:rsidRPr="00BB76F6" w:rsidRDefault="00145A58" w:rsidP="00F44799">
      <w:pPr>
        <w:pStyle w:val="NormalWeb"/>
        <w:rPr>
          <w:rFonts w:cs="Arial"/>
        </w:rPr>
      </w:pPr>
    </w:p>
    <w:tbl>
      <w:tblPr>
        <w:tblStyle w:val="GridTable3-Accent1"/>
        <w:tblW w:w="0" w:type="auto"/>
        <w:tblLook w:val="04A0" w:firstRow="1" w:lastRow="0" w:firstColumn="1" w:lastColumn="0" w:noHBand="0" w:noVBand="1"/>
      </w:tblPr>
      <w:tblGrid>
        <w:gridCol w:w="2110"/>
        <w:gridCol w:w="6180"/>
      </w:tblGrid>
      <w:tr w:rsidR="00194675" w:rsidRPr="008E7890" w14:paraId="3E5F8982" w14:textId="77777777" w:rsidTr="008E789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10" w:type="dxa"/>
          </w:tcPr>
          <w:p w14:paraId="50D23B4C" w14:textId="77777777" w:rsidR="00194675" w:rsidRPr="00BB76F6" w:rsidRDefault="00194675" w:rsidP="00F44799">
            <w:pPr>
              <w:pStyle w:val="NormalWeb"/>
              <w:rPr>
                <w:rFonts w:cs="Arial"/>
                <w:sz w:val="20"/>
                <w:szCs w:val="20"/>
              </w:rPr>
            </w:pPr>
            <w:r w:rsidRPr="00BB76F6">
              <w:rPr>
                <w:rFonts w:cs="Arial"/>
                <w:sz w:val="20"/>
                <w:szCs w:val="20"/>
              </w:rPr>
              <w:t>Subsector</w:t>
            </w:r>
          </w:p>
        </w:tc>
        <w:tc>
          <w:tcPr>
            <w:tcW w:w="6180" w:type="dxa"/>
          </w:tcPr>
          <w:p w14:paraId="2C39BEF5" w14:textId="77777777" w:rsidR="00194675" w:rsidRPr="00BB76F6" w:rsidRDefault="00194675" w:rsidP="00F44799">
            <w:pPr>
              <w:pStyle w:val="NormalWeb"/>
              <w:cnfStyle w:val="100000000000" w:firstRow="1" w:lastRow="0" w:firstColumn="0" w:lastColumn="0" w:oddVBand="0" w:evenVBand="0" w:oddHBand="0" w:evenHBand="0" w:firstRowFirstColumn="0" w:firstRowLastColumn="0" w:lastRowFirstColumn="0" w:lastRowLastColumn="0"/>
              <w:rPr>
                <w:rFonts w:cs="Arial"/>
                <w:sz w:val="20"/>
                <w:szCs w:val="20"/>
              </w:rPr>
            </w:pPr>
            <w:r w:rsidRPr="00BB76F6">
              <w:rPr>
                <w:rFonts w:cs="Arial"/>
                <w:sz w:val="20"/>
                <w:szCs w:val="20"/>
              </w:rPr>
              <w:t>Includes</w:t>
            </w:r>
          </w:p>
        </w:tc>
      </w:tr>
      <w:tr w:rsidR="00194675" w:rsidRPr="008E7890" w14:paraId="64DC29CD" w14:textId="77777777" w:rsidTr="008E78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0" w:type="dxa"/>
          </w:tcPr>
          <w:p w14:paraId="722B0528" w14:textId="77777777" w:rsidR="00194675" w:rsidRPr="00BB76F6" w:rsidRDefault="00194675" w:rsidP="00202D54">
            <w:pPr>
              <w:pStyle w:val="NormalWeb"/>
              <w:rPr>
                <w:rFonts w:cs="Arial"/>
                <w:sz w:val="20"/>
                <w:szCs w:val="20"/>
              </w:rPr>
            </w:pPr>
            <w:r w:rsidRPr="00BB76F6">
              <w:rPr>
                <w:rFonts w:cs="Arial"/>
                <w:sz w:val="20"/>
                <w:szCs w:val="20"/>
              </w:rPr>
              <w:t xml:space="preserve">Advertising </w:t>
            </w:r>
          </w:p>
        </w:tc>
        <w:tc>
          <w:tcPr>
            <w:tcW w:w="6180" w:type="dxa"/>
          </w:tcPr>
          <w:p w14:paraId="7771D3ED" w14:textId="0B8B9B6F" w:rsidR="00194675" w:rsidRPr="00BB76F6" w:rsidRDefault="0052505B" w:rsidP="00202D54">
            <w:pPr>
              <w:pStyle w:val="NormalWeb"/>
              <w:cnfStyle w:val="000000100000" w:firstRow="0" w:lastRow="0" w:firstColumn="0" w:lastColumn="0" w:oddVBand="0" w:evenVBand="0" w:oddHBand="1" w:evenHBand="0" w:firstRowFirstColumn="0" w:firstRowLastColumn="0" w:lastRowFirstColumn="0" w:lastRowLastColumn="0"/>
              <w:rPr>
                <w:rFonts w:cs="Arial"/>
                <w:sz w:val="20"/>
                <w:szCs w:val="20"/>
              </w:rPr>
            </w:pPr>
            <w:r w:rsidRPr="00BB76F6">
              <w:rPr>
                <w:rFonts w:cs="Arial"/>
                <w:sz w:val="20"/>
                <w:szCs w:val="20"/>
              </w:rPr>
              <w:t>M</w:t>
            </w:r>
            <w:r w:rsidR="00194675" w:rsidRPr="00BB76F6">
              <w:rPr>
                <w:rFonts w:cs="Arial"/>
                <w:sz w:val="20"/>
                <w:szCs w:val="20"/>
              </w:rPr>
              <w:t xml:space="preserve">arketing, branding and </w:t>
            </w:r>
            <w:r w:rsidR="00A071D7" w:rsidRPr="00BB76F6">
              <w:rPr>
                <w:rFonts w:cs="Arial"/>
                <w:sz w:val="20"/>
                <w:szCs w:val="20"/>
              </w:rPr>
              <w:t xml:space="preserve">other </w:t>
            </w:r>
            <w:r w:rsidR="00194675" w:rsidRPr="00BB76F6">
              <w:rPr>
                <w:rFonts w:cs="Arial"/>
                <w:sz w:val="20"/>
                <w:szCs w:val="20"/>
              </w:rPr>
              <w:t xml:space="preserve">creative </w:t>
            </w:r>
            <w:r w:rsidR="00630AB6" w:rsidRPr="00BB76F6">
              <w:rPr>
                <w:rFonts w:cs="Arial"/>
                <w:sz w:val="20"/>
                <w:szCs w:val="20"/>
              </w:rPr>
              <w:t xml:space="preserve">or media </w:t>
            </w:r>
            <w:r w:rsidR="00194675" w:rsidRPr="00BB76F6">
              <w:rPr>
                <w:rFonts w:cs="Arial"/>
                <w:sz w:val="20"/>
                <w:szCs w:val="20"/>
              </w:rPr>
              <w:t xml:space="preserve">agencies </w:t>
            </w:r>
            <w:r w:rsidR="00630AB6" w:rsidRPr="00BB76F6">
              <w:rPr>
                <w:rFonts w:cs="Arial"/>
                <w:sz w:val="20"/>
                <w:szCs w:val="20"/>
              </w:rPr>
              <w:t xml:space="preserve">or freelancers </w:t>
            </w:r>
            <w:r w:rsidR="00194675" w:rsidRPr="00BB76F6">
              <w:rPr>
                <w:rFonts w:cs="Arial"/>
                <w:sz w:val="20"/>
                <w:szCs w:val="20"/>
              </w:rPr>
              <w:t>–cross</w:t>
            </w:r>
            <w:r w:rsidR="00A24E6A" w:rsidRPr="00BB76F6">
              <w:rPr>
                <w:rFonts w:cs="Arial"/>
                <w:sz w:val="20"/>
                <w:szCs w:val="20"/>
              </w:rPr>
              <w:t>ing over with</w:t>
            </w:r>
            <w:r w:rsidR="00194675" w:rsidRPr="00BB76F6">
              <w:rPr>
                <w:rFonts w:cs="Arial"/>
                <w:sz w:val="20"/>
                <w:szCs w:val="20"/>
              </w:rPr>
              <w:t xml:space="preserve"> digital marketing and content</w:t>
            </w:r>
          </w:p>
        </w:tc>
      </w:tr>
      <w:tr w:rsidR="00194675" w:rsidRPr="008E7890" w14:paraId="49156217" w14:textId="77777777" w:rsidTr="008E7890">
        <w:tc>
          <w:tcPr>
            <w:cnfStyle w:val="001000000000" w:firstRow="0" w:lastRow="0" w:firstColumn="1" w:lastColumn="0" w:oddVBand="0" w:evenVBand="0" w:oddHBand="0" w:evenHBand="0" w:firstRowFirstColumn="0" w:firstRowLastColumn="0" w:lastRowFirstColumn="0" w:lastRowLastColumn="0"/>
            <w:tcW w:w="2110" w:type="dxa"/>
          </w:tcPr>
          <w:p w14:paraId="6D3C7D4E" w14:textId="77777777" w:rsidR="00194675" w:rsidRPr="00BB76F6" w:rsidRDefault="00194675" w:rsidP="00202D54">
            <w:pPr>
              <w:pStyle w:val="NormalWeb"/>
              <w:rPr>
                <w:rFonts w:cs="Arial"/>
                <w:sz w:val="20"/>
                <w:szCs w:val="20"/>
              </w:rPr>
            </w:pPr>
            <w:r w:rsidRPr="00BB76F6">
              <w:rPr>
                <w:rFonts w:cs="Arial"/>
                <w:sz w:val="20"/>
                <w:szCs w:val="20"/>
              </w:rPr>
              <w:t>Architecture</w:t>
            </w:r>
          </w:p>
        </w:tc>
        <w:tc>
          <w:tcPr>
            <w:tcW w:w="6180" w:type="dxa"/>
          </w:tcPr>
          <w:p w14:paraId="449FFF63" w14:textId="4ADC3F0F" w:rsidR="00194675" w:rsidRPr="00BB76F6" w:rsidRDefault="007558E6" w:rsidP="00202D54">
            <w:pPr>
              <w:pStyle w:val="NormalWeb"/>
              <w:cnfStyle w:val="000000000000" w:firstRow="0" w:lastRow="0" w:firstColumn="0" w:lastColumn="0" w:oddVBand="0" w:evenVBand="0" w:oddHBand="0" w:evenHBand="0" w:firstRowFirstColumn="0" w:firstRowLastColumn="0" w:lastRowFirstColumn="0" w:lastRowLastColumn="0"/>
              <w:rPr>
                <w:rFonts w:cs="Arial"/>
                <w:sz w:val="20"/>
                <w:szCs w:val="20"/>
              </w:rPr>
            </w:pPr>
            <w:r w:rsidRPr="00BB76F6">
              <w:rPr>
                <w:rFonts w:cs="Arial"/>
                <w:sz w:val="20"/>
                <w:szCs w:val="20"/>
              </w:rPr>
              <w:t>D</w:t>
            </w:r>
            <w:r w:rsidR="00194675" w:rsidRPr="00BB76F6">
              <w:rPr>
                <w:rFonts w:cs="Arial"/>
                <w:sz w:val="20"/>
                <w:szCs w:val="20"/>
              </w:rPr>
              <w:t xml:space="preserve">esign </w:t>
            </w:r>
            <w:r w:rsidRPr="00BB76F6">
              <w:rPr>
                <w:rFonts w:cs="Arial"/>
                <w:sz w:val="20"/>
                <w:szCs w:val="20"/>
              </w:rPr>
              <w:t xml:space="preserve">practices </w:t>
            </w:r>
            <w:r w:rsidR="00194675" w:rsidRPr="00BB76F6">
              <w:rPr>
                <w:rFonts w:cs="Arial"/>
                <w:sz w:val="20"/>
                <w:szCs w:val="20"/>
              </w:rPr>
              <w:t xml:space="preserve">and consultancies </w:t>
            </w:r>
            <w:r w:rsidR="00462761" w:rsidRPr="00BB76F6">
              <w:rPr>
                <w:rFonts w:cs="Arial"/>
                <w:sz w:val="20"/>
                <w:szCs w:val="20"/>
              </w:rPr>
              <w:t>working in</w:t>
            </w:r>
            <w:r w:rsidR="00194675" w:rsidRPr="00BB76F6">
              <w:rPr>
                <w:rFonts w:cs="Arial"/>
                <w:sz w:val="20"/>
                <w:szCs w:val="20"/>
              </w:rPr>
              <w:t xml:space="preserve"> the built environment and public realm</w:t>
            </w:r>
          </w:p>
        </w:tc>
      </w:tr>
      <w:tr w:rsidR="00194675" w:rsidRPr="008E7890" w14:paraId="74E2B2FC" w14:textId="77777777" w:rsidTr="008E78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0" w:type="dxa"/>
          </w:tcPr>
          <w:p w14:paraId="5460E020" w14:textId="77777777" w:rsidR="00194675" w:rsidRPr="00BB76F6" w:rsidRDefault="00194675" w:rsidP="00202D54">
            <w:pPr>
              <w:pStyle w:val="NormalWeb"/>
              <w:rPr>
                <w:rFonts w:cs="Arial"/>
                <w:sz w:val="20"/>
                <w:szCs w:val="20"/>
              </w:rPr>
            </w:pPr>
            <w:r w:rsidRPr="00BB76F6">
              <w:rPr>
                <w:rFonts w:cs="Arial"/>
                <w:sz w:val="20"/>
                <w:szCs w:val="20"/>
              </w:rPr>
              <w:t>Arts &amp; Culture</w:t>
            </w:r>
          </w:p>
        </w:tc>
        <w:tc>
          <w:tcPr>
            <w:tcW w:w="6180" w:type="dxa"/>
          </w:tcPr>
          <w:p w14:paraId="23830850" w14:textId="5A1C3AA2" w:rsidR="00194675" w:rsidRPr="00BB76F6" w:rsidRDefault="00194675" w:rsidP="00202D54">
            <w:pPr>
              <w:pStyle w:val="NormalWeb"/>
              <w:cnfStyle w:val="000000100000" w:firstRow="0" w:lastRow="0" w:firstColumn="0" w:lastColumn="0" w:oddVBand="0" w:evenVBand="0" w:oddHBand="1" w:evenHBand="0" w:firstRowFirstColumn="0" w:firstRowLastColumn="0" w:lastRowFirstColumn="0" w:lastRowLastColumn="0"/>
              <w:rPr>
                <w:rFonts w:cs="Arial"/>
                <w:sz w:val="20"/>
                <w:szCs w:val="20"/>
              </w:rPr>
            </w:pPr>
            <w:r w:rsidRPr="00BB76F6">
              <w:rPr>
                <w:rFonts w:cs="Arial"/>
                <w:sz w:val="20"/>
                <w:szCs w:val="20"/>
              </w:rPr>
              <w:t>Museums, galleries, libraries, heritage</w:t>
            </w:r>
            <w:r w:rsidR="005F7852" w:rsidRPr="00BB76F6">
              <w:rPr>
                <w:rFonts w:cs="Arial"/>
                <w:sz w:val="20"/>
                <w:szCs w:val="20"/>
              </w:rPr>
              <w:t xml:space="preserve">, </w:t>
            </w:r>
            <w:r w:rsidRPr="00BB76F6">
              <w:rPr>
                <w:rFonts w:cs="Arial"/>
                <w:sz w:val="20"/>
                <w:szCs w:val="20"/>
              </w:rPr>
              <w:t>performing and visual arts</w:t>
            </w:r>
          </w:p>
        </w:tc>
      </w:tr>
      <w:tr w:rsidR="00194675" w:rsidRPr="008E7890" w14:paraId="63C17DBE" w14:textId="77777777" w:rsidTr="008E7890">
        <w:tc>
          <w:tcPr>
            <w:cnfStyle w:val="001000000000" w:firstRow="0" w:lastRow="0" w:firstColumn="1" w:lastColumn="0" w:oddVBand="0" w:evenVBand="0" w:oddHBand="0" w:evenHBand="0" w:firstRowFirstColumn="0" w:firstRowLastColumn="0" w:lastRowFirstColumn="0" w:lastRowLastColumn="0"/>
            <w:tcW w:w="2110" w:type="dxa"/>
          </w:tcPr>
          <w:p w14:paraId="37F96A27" w14:textId="77777777" w:rsidR="00194675" w:rsidRPr="00BB76F6" w:rsidRDefault="00194675" w:rsidP="00202D54">
            <w:pPr>
              <w:pStyle w:val="NormalWeb"/>
              <w:rPr>
                <w:rFonts w:cs="Arial"/>
                <w:sz w:val="20"/>
                <w:szCs w:val="20"/>
              </w:rPr>
            </w:pPr>
            <w:r w:rsidRPr="00BB76F6">
              <w:rPr>
                <w:rFonts w:cs="Arial"/>
                <w:sz w:val="20"/>
                <w:szCs w:val="20"/>
              </w:rPr>
              <w:t>Crafts</w:t>
            </w:r>
          </w:p>
        </w:tc>
        <w:tc>
          <w:tcPr>
            <w:tcW w:w="6180" w:type="dxa"/>
          </w:tcPr>
          <w:p w14:paraId="766A36B4" w14:textId="23DEE3B6" w:rsidR="00194675" w:rsidRPr="00BB76F6" w:rsidRDefault="00194675" w:rsidP="00202D54">
            <w:pPr>
              <w:pStyle w:val="NormalWeb"/>
              <w:cnfStyle w:val="000000000000" w:firstRow="0" w:lastRow="0" w:firstColumn="0" w:lastColumn="0" w:oddVBand="0" w:evenVBand="0" w:oddHBand="0" w:evenHBand="0" w:firstRowFirstColumn="0" w:firstRowLastColumn="0" w:lastRowFirstColumn="0" w:lastRowLastColumn="0"/>
              <w:rPr>
                <w:rFonts w:cs="Arial"/>
                <w:sz w:val="20"/>
                <w:szCs w:val="20"/>
              </w:rPr>
            </w:pPr>
            <w:r w:rsidRPr="00BB76F6">
              <w:rPr>
                <w:rFonts w:cs="Arial"/>
                <w:sz w:val="20"/>
                <w:szCs w:val="20"/>
              </w:rPr>
              <w:t>Makers and makerspaces</w:t>
            </w:r>
            <w:r w:rsidR="00C569D4" w:rsidRPr="00BB76F6">
              <w:rPr>
                <w:rFonts w:cs="Arial"/>
                <w:sz w:val="20"/>
                <w:szCs w:val="20"/>
              </w:rPr>
              <w:t xml:space="preserve"> – including </w:t>
            </w:r>
            <w:r w:rsidRPr="00BB76F6">
              <w:rPr>
                <w:rFonts w:cs="Arial"/>
                <w:sz w:val="20"/>
                <w:szCs w:val="20"/>
              </w:rPr>
              <w:t xml:space="preserve">those </w:t>
            </w:r>
            <w:r w:rsidR="00C569D4" w:rsidRPr="00BB76F6">
              <w:rPr>
                <w:rFonts w:cs="Arial"/>
                <w:sz w:val="20"/>
                <w:szCs w:val="20"/>
              </w:rPr>
              <w:t>using</w:t>
            </w:r>
            <w:r w:rsidRPr="00BB76F6">
              <w:rPr>
                <w:rFonts w:cs="Arial"/>
                <w:sz w:val="20"/>
                <w:szCs w:val="20"/>
              </w:rPr>
              <w:t xml:space="preserve"> digital technologies</w:t>
            </w:r>
          </w:p>
        </w:tc>
      </w:tr>
      <w:tr w:rsidR="00194675" w:rsidRPr="008E7890" w14:paraId="0460AF66" w14:textId="77777777" w:rsidTr="008E78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0" w:type="dxa"/>
          </w:tcPr>
          <w:p w14:paraId="1101C0A9" w14:textId="5AE1B6E6" w:rsidR="00194675" w:rsidRPr="00BB76F6" w:rsidRDefault="00827B50" w:rsidP="00202D54">
            <w:pPr>
              <w:pStyle w:val="NormalWeb"/>
              <w:rPr>
                <w:rFonts w:cs="Arial"/>
                <w:sz w:val="20"/>
                <w:szCs w:val="20"/>
              </w:rPr>
            </w:pPr>
            <w:r>
              <w:rPr>
                <w:rFonts w:cs="Arial"/>
                <w:sz w:val="20"/>
                <w:szCs w:val="20"/>
              </w:rPr>
              <w:t>‘</w:t>
            </w:r>
            <w:r w:rsidR="00194675" w:rsidRPr="00BB76F6">
              <w:rPr>
                <w:rFonts w:cs="Arial"/>
                <w:sz w:val="20"/>
                <w:szCs w:val="20"/>
              </w:rPr>
              <w:t>Createch</w:t>
            </w:r>
            <w:r>
              <w:rPr>
                <w:rFonts w:cs="Arial"/>
                <w:sz w:val="20"/>
                <w:szCs w:val="20"/>
              </w:rPr>
              <w:t>’</w:t>
            </w:r>
            <w:r w:rsidR="00194675" w:rsidRPr="00BB76F6">
              <w:rPr>
                <w:rFonts w:cs="Arial"/>
                <w:sz w:val="20"/>
                <w:szCs w:val="20"/>
              </w:rPr>
              <w:t xml:space="preserve"> </w:t>
            </w:r>
          </w:p>
        </w:tc>
        <w:tc>
          <w:tcPr>
            <w:tcW w:w="6180" w:type="dxa"/>
          </w:tcPr>
          <w:p w14:paraId="0B48D6AF" w14:textId="6304532B" w:rsidR="00194675" w:rsidRPr="00BB76F6" w:rsidRDefault="00194675" w:rsidP="00202D54">
            <w:pPr>
              <w:pStyle w:val="NormalWeb"/>
              <w:cnfStyle w:val="000000100000" w:firstRow="0" w:lastRow="0" w:firstColumn="0" w:lastColumn="0" w:oddVBand="0" w:evenVBand="0" w:oddHBand="1" w:evenHBand="0" w:firstRowFirstColumn="0" w:firstRowLastColumn="0" w:lastRowFirstColumn="0" w:lastRowLastColumn="0"/>
              <w:rPr>
                <w:rFonts w:cs="Arial"/>
                <w:sz w:val="20"/>
                <w:szCs w:val="20"/>
              </w:rPr>
            </w:pPr>
            <w:r w:rsidRPr="00BB76F6">
              <w:rPr>
                <w:rFonts w:cs="Arial"/>
                <w:sz w:val="20"/>
                <w:szCs w:val="20"/>
              </w:rPr>
              <w:t>‘Creative technology’ – from consumer-facing digital services</w:t>
            </w:r>
            <w:r w:rsidR="00F43A12" w:rsidRPr="00BB76F6">
              <w:rPr>
                <w:rFonts w:cs="Arial"/>
                <w:sz w:val="20"/>
                <w:szCs w:val="20"/>
              </w:rPr>
              <w:t xml:space="preserve"> or </w:t>
            </w:r>
            <w:r w:rsidRPr="00BB76F6">
              <w:rPr>
                <w:rFonts w:cs="Arial"/>
                <w:sz w:val="20"/>
                <w:szCs w:val="20"/>
              </w:rPr>
              <w:t>apps to immersive media, and more traditional I</w:t>
            </w:r>
            <w:r w:rsidR="004F1A1A" w:rsidRPr="00BB76F6">
              <w:rPr>
                <w:rFonts w:cs="Arial"/>
                <w:sz w:val="20"/>
                <w:szCs w:val="20"/>
              </w:rPr>
              <w:t>nformation Technology (IT)</w:t>
            </w:r>
          </w:p>
        </w:tc>
      </w:tr>
      <w:tr w:rsidR="00194675" w:rsidRPr="008E7890" w14:paraId="48B3E69D" w14:textId="77777777" w:rsidTr="008E7890">
        <w:tc>
          <w:tcPr>
            <w:cnfStyle w:val="001000000000" w:firstRow="0" w:lastRow="0" w:firstColumn="1" w:lastColumn="0" w:oddVBand="0" w:evenVBand="0" w:oddHBand="0" w:evenHBand="0" w:firstRowFirstColumn="0" w:firstRowLastColumn="0" w:lastRowFirstColumn="0" w:lastRowLastColumn="0"/>
            <w:tcW w:w="2110" w:type="dxa"/>
          </w:tcPr>
          <w:p w14:paraId="0C359BE6" w14:textId="77777777" w:rsidR="00194675" w:rsidRPr="00BB76F6" w:rsidRDefault="00194675" w:rsidP="00202D54">
            <w:pPr>
              <w:pStyle w:val="NormalWeb"/>
              <w:rPr>
                <w:rFonts w:cs="Arial"/>
                <w:sz w:val="20"/>
                <w:szCs w:val="20"/>
              </w:rPr>
            </w:pPr>
            <w:r w:rsidRPr="00BB76F6">
              <w:rPr>
                <w:rFonts w:cs="Arial"/>
                <w:sz w:val="20"/>
                <w:szCs w:val="20"/>
              </w:rPr>
              <w:t xml:space="preserve">Design </w:t>
            </w:r>
          </w:p>
        </w:tc>
        <w:tc>
          <w:tcPr>
            <w:tcW w:w="6180" w:type="dxa"/>
          </w:tcPr>
          <w:p w14:paraId="7FAA70BC" w14:textId="4DC1102A" w:rsidR="00194675" w:rsidRPr="00BB76F6" w:rsidRDefault="00194675" w:rsidP="00202D54">
            <w:pPr>
              <w:pStyle w:val="NormalWeb"/>
              <w:cnfStyle w:val="000000000000" w:firstRow="0" w:lastRow="0" w:firstColumn="0" w:lastColumn="0" w:oddVBand="0" w:evenVBand="0" w:oddHBand="0" w:evenHBand="0" w:firstRowFirstColumn="0" w:firstRowLastColumn="0" w:lastRowFirstColumn="0" w:lastRowLastColumn="0"/>
              <w:rPr>
                <w:rFonts w:cs="Arial"/>
                <w:sz w:val="20"/>
                <w:szCs w:val="20"/>
              </w:rPr>
            </w:pPr>
            <w:r w:rsidRPr="00BB76F6">
              <w:rPr>
                <w:rFonts w:cs="Arial"/>
                <w:sz w:val="20"/>
                <w:szCs w:val="20"/>
              </w:rPr>
              <w:t>Industrial and product design, graphic design – and increasingly experience and service design</w:t>
            </w:r>
            <w:r w:rsidR="00DB435B" w:rsidRPr="00BB76F6">
              <w:rPr>
                <w:rFonts w:cs="Arial"/>
                <w:sz w:val="20"/>
                <w:szCs w:val="20"/>
              </w:rPr>
              <w:t xml:space="preserve"> and design thinking</w:t>
            </w:r>
          </w:p>
        </w:tc>
      </w:tr>
      <w:tr w:rsidR="00194675" w:rsidRPr="008E7890" w14:paraId="1D3FA942" w14:textId="77777777" w:rsidTr="008E78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0" w:type="dxa"/>
          </w:tcPr>
          <w:p w14:paraId="38A2FADD" w14:textId="77777777" w:rsidR="00194675" w:rsidRPr="00BB76F6" w:rsidRDefault="00194675" w:rsidP="00202D54">
            <w:pPr>
              <w:pStyle w:val="NormalWeb"/>
              <w:rPr>
                <w:rFonts w:cs="Arial"/>
                <w:sz w:val="20"/>
                <w:szCs w:val="20"/>
              </w:rPr>
            </w:pPr>
            <w:r w:rsidRPr="00BB76F6">
              <w:rPr>
                <w:rFonts w:cs="Arial"/>
                <w:sz w:val="20"/>
                <w:szCs w:val="20"/>
              </w:rPr>
              <w:t>Fashion</w:t>
            </w:r>
          </w:p>
        </w:tc>
        <w:tc>
          <w:tcPr>
            <w:tcW w:w="6180" w:type="dxa"/>
          </w:tcPr>
          <w:p w14:paraId="5F7EC45A" w14:textId="0E5D207D" w:rsidR="00194675" w:rsidRPr="00BB76F6" w:rsidRDefault="009952DE" w:rsidP="00202D54">
            <w:pPr>
              <w:pStyle w:val="NormalWeb"/>
              <w:cnfStyle w:val="000000100000" w:firstRow="0" w:lastRow="0" w:firstColumn="0" w:lastColumn="0" w:oddVBand="0" w:evenVBand="0" w:oddHBand="1" w:evenHBand="0" w:firstRowFirstColumn="0" w:firstRowLastColumn="0" w:lastRowFirstColumn="0" w:lastRowLastColumn="0"/>
              <w:rPr>
                <w:rFonts w:cs="Arial"/>
                <w:sz w:val="20"/>
                <w:szCs w:val="20"/>
              </w:rPr>
            </w:pPr>
            <w:r w:rsidRPr="00BB76F6">
              <w:rPr>
                <w:rFonts w:cs="Arial"/>
                <w:sz w:val="20"/>
                <w:szCs w:val="20"/>
              </w:rPr>
              <w:t>With products</w:t>
            </w:r>
            <w:r w:rsidR="009B6ABD" w:rsidRPr="00BB76F6">
              <w:rPr>
                <w:rFonts w:cs="Arial"/>
                <w:sz w:val="20"/>
                <w:szCs w:val="20"/>
              </w:rPr>
              <w:t xml:space="preserve"> ranging from</w:t>
            </w:r>
            <w:r w:rsidR="00194675" w:rsidRPr="00BB76F6">
              <w:rPr>
                <w:rFonts w:cs="Arial"/>
                <w:sz w:val="20"/>
                <w:szCs w:val="20"/>
              </w:rPr>
              <w:t xml:space="preserve"> </w:t>
            </w:r>
            <w:proofErr w:type="spellStart"/>
            <w:r w:rsidR="00194675" w:rsidRPr="008E7890">
              <w:rPr>
                <w:rFonts w:cs="Arial"/>
                <w:sz w:val="20"/>
                <w:szCs w:val="20"/>
              </w:rPr>
              <w:t>haut</w:t>
            </w:r>
            <w:proofErr w:type="spellEnd"/>
            <w:r w:rsidR="00194675" w:rsidRPr="008E7890">
              <w:rPr>
                <w:rFonts w:cs="Arial"/>
                <w:sz w:val="20"/>
                <w:szCs w:val="20"/>
              </w:rPr>
              <w:t xml:space="preserve"> couture</w:t>
            </w:r>
            <w:r w:rsidR="00194675" w:rsidRPr="00BB76F6">
              <w:rPr>
                <w:rFonts w:cs="Arial"/>
                <w:sz w:val="20"/>
                <w:szCs w:val="20"/>
              </w:rPr>
              <w:t xml:space="preserve"> to value brands</w:t>
            </w:r>
            <w:r w:rsidRPr="00BB76F6">
              <w:rPr>
                <w:rFonts w:cs="Arial"/>
                <w:sz w:val="20"/>
                <w:szCs w:val="20"/>
              </w:rPr>
              <w:t xml:space="preserve"> </w:t>
            </w:r>
            <w:r w:rsidR="00787F1E" w:rsidRPr="00BB76F6">
              <w:rPr>
                <w:rFonts w:cs="Arial"/>
                <w:sz w:val="20"/>
                <w:szCs w:val="20"/>
              </w:rPr>
              <w:t>– its</w:t>
            </w:r>
            <w:r w:rsidRPr="00BB76F6">
              <w:rPr>
                <w:rFonts w:cs="Arial"/>
                <w:sz w:val="20"/>
                <w:szCs w:val="20"/>
              </w:rPr>
              <w:t xml:space="preserve"> supply chain </w:t>
            </w:r>
            <w:r w:rsidR="00787F1E" w:rsidRPr="00BB76F6">
              <w:rPr>
                <w:rFonts w:cs="Arial"/>
                <w:sz w:val="20"/>
                <w:szCs w:val="20"/>
              </w:rPr>
              <w:t xml:space="preserve">spans </w:t>
            </w:r>
            <w:r w:rsidR="00194675" w:rsidRPr="00BB76F6">
              <w:rPr>
                <w:rFonts w:cs="Arial"/>
                <w:sz w:val="20"/>
                <w:szCs w:val="20"/>
              </w:rPr>
              <w:t xml:space="preserve">designers </w:t>
            </w:r>
            <w:r w:rsidR="00821257" w:rsidRPr="00BB76F6">
              <w:rPr>
                <w:rFonts w:cs="Arial"/>
                <w:sz w:val="20"/>
                <w:szCs w:val="20"/>
              </w:rPr>
              <w:t>via</w:t>
            </w:r>
            <w:r w:rsidR="00194675" w:rsidRPr="00BB76F6">
              <w:rPr>
                <w:rFonts w:cs="Arial"/>
                <w:sz w:val="20"/>
                <w:szCs w:val="20"/>
              </w:rPr>
              <w:t xml:space="preserve"> labels to retailers</w:t>
            </w:r>
          </w:p>
        </w:tc>
      </w:tr>
      <w:tr w:rsidR="00194675" w:rsidRPr="008E7890" w14:paraId="6FC96B68" w14:textId="77777777" w:rsidTr="008E7890">
        <w:tc>
          <w:tcPr>
            <w:cnfStyle w:val="001000000000" w:firstRow="0" w:lastRow="0" w:firstColumn="1" w:lastColumn="0" w:oddVBand="0" w:evenVBand="0" w:oddHBand="0" w:evenHBand="0" w:firstRowFirstColumn="0" w:firstRowLastColumn="0" w:lastRowFirstColumn="0" w:lastRowLastColumn="0"/>
            <w:tcW w:w="2110" w:type="dxa"/>
          </w:tcPr>
          <w:p w14:paraId="2E4D066B" w14:textId="77777777" w:rsidR="00194675" w:rsidRPr="00BB76F6" w:rsidRDefault="00194675" w:rsidP="00202D54">
            <w:pPr>
              <w:pStyle w:val="NormalWeb"/>
              <w:rPr>
                <w:rFonts w:cs="Arial"/>
                <w:sz w:val="20"/>
                <w:szCs w:val="20"/>
              </w:rPr>
            </w:pPr>
            <w:r w:rsidRPr="00BB76F6">
              <w:rPr>
                <w:rFonts w:cs="Arial"/>
                <w:sz w:val="20"/>
                <w:szCs w:val="20"/>
              </w:rPr>
              <w:t>Games</w:t>
            </w:r>
          </w:p>
        </w:tc>
        <w:tc>
          <w:tcPr>
            <w:tcW w:w="6180" w:type="dxa"/>
          </w:tcPr>
          <w:p w14:paraId="5BFC0E9C" w14:textId="77777777" w:rsidR="00194675" w:rsidRPr="00BB76F6" w:rsidRDefault="00194675" w:rsidP="00202D54">
            <w:pPr>
              <w:pStyle w:val="NormalWeb"/>
              <w:cnfStyle w:val="000000000000" w:firstRow="0" w:lastRow="0" w:firstColumn="0" w:lastColumn="0" w:oddVBand="0" w:evenVBand="0" w:oddHBand="0" w:evenHBand="0" w:firstRowFirstColumn="0" w:firstRowLastColumn="0" w:lastRowFirstColumn="0" w:lastRowLastColumn="0"/>
              <w:rPr>
                <w:rFonts w:cs="Arial"/>
                <w:sz w:val="20"/>
                <w:szCs w:val="20"/>
              </w:rPr>
            </w:pPr>
            <w:r w:rsidRPr="00BB76F6">
              <w:rPr>
                <w:rFonts w:cs="Arial"/>
                <w:sz w:val="20"/>
                <w:szCs w:val="20"/>
              </w:rPr>
              <w:t>From online, mobile to console games – across a supply chain of producers, distributors, retailers and specialists</w:t>
            </w:r>
          </w:p>
        </w:tc>
      </w:tr>
      <w:tr w:rsidR="00194675" w:rsidRPr="008E7890" w14:paraId="6C027ED2" w14:textId="77777777" w:rsidTr="008E78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0" w:type="dxa"/>
          </w:tcPr>
          <w:p w14:paraId="1D2A74D6" w14:textId="77777777" w:rsidR="00194675" w:rsidRPr="00BB76F6" w:rsidRDefault="00194675" w:rsidP="00202D54">
            <w:pPr>
              <w:pStyle w:val="NormalWeb"/>
              <w:rPr>
                <w:rFonts w:cs="Arial"/>
                <w:sz w:val="20"/>
                <w:szCs w:val="20"/>
              </w:rPr>
            </w:pPr>
            <w:r w:rsidRPr="00BB76F6">
              <w:rPr>
                <w:rFonts w:cs="Arial"/>
                <w:sz w:val="20"/>
                <w:szCs w:val="20"/>
              </w:rPr>
              <w:t>Music</w:t>
            </w:r>
          </w:p>
        </w:tc>
        <w:tc>
          <w:tcPr>
            <w:tcW w:w="6180" w:type="dxa"/>
          </w:tcPr>
          <w:p w14:paraId="00D0F98E" w14:textId="66B4CDED" w:rsidR="00194675" w:rsidRPr="00BB76F6" w:rsidRDefault="00194675" w:rsidP="00202D54">
            <w:pPr>
              <w:pStyle w:val="NormalWeb"/>
              <w:cnfStyle w:val="000000100000" w:firstRow="0" w:lastRow="0" w:firstColumn="0" w:lastColumn="0" w:oddVBand="0" w:evenVBand="0" w:oddHBand="1" w:evenHBand="0" w:firstRowFirstColumn="0" w:firstRowLastColumn="0" w:lastRowFirstColumn="0" w:lastRowLastColumn="0"/>
              <w:rPr>
                <w:rFonts w:cs="Arial"/>
                <w:sz w:val="20"/>
                <w:szCs w:val="20"/>
              </w:rPr>
            </w:pPr>
            <w:r w:rsidRPr="00BB76F6">
              <w:rPr>
                <w:rFonts w:cs="Arial"/>
                <w:sz w:val="20"/>
                <w:szCs w:val="20"/>
              </w:rPr>
              <w:t xml:space="preserve">Live performance, recorded music, </w:t>
            </w:r>
            <w:r w:rsidR="0077135E" w:rsidRPr="00BB76F6">
              <w:rPr>
                <w:rFonts w:cs="Arial"/>
                <w:sz w:val="20"/>
                <w:szCs w:val="20"/>
              </w:rPr>
              <w:t xml:space="preserve">radio, podcasts and </w:t>
            </w:r>
            <w:r w:rsidRPr="00BB76F6">
              <w:rPr>
                <w:rFonts w:cs="Arial"/>
                <w:sz w:val="20"/>
                <w:szCs w:val="20"/>
              </w:rPr>
              <w:t>other audio</w:t>
            </w:r>
            <w:r w:rsidR="00280B47" w:rsidRPr="00BB76F6">
              <w:rPr>
                <w:rFonts w:cs="Arial"/>
                <w:sz w:val="20"/>
                <w:szCs w:val="20"/>
              </w:rPr>
              <w:t> </w:t>
            </w:r>
            <w:r w:rsidR="00D36928" w:rsidRPr="00BB76F6">
              <w:rPr>
                <w:rFonts w:cs="Arial"/>
                <w:sz w:val="20"/>
                <w:szCs w:val="20"/>
              </w:rPr>
              <w:t>– with venues</w:t>
            </w:r>
            <w:r w:rsidR="00EC684D" w:rsidRPr="00BB76F6">
              <w:rPr>
                <w:rFonts w:cs="Arial"/>
                <w:sz w:val="20"/>
                <w:szCs w:val="20"/>
              </w:rPr>
              <w:t>, management,</w:t>
            </w:r>
            <w:r w:rsidR="006061B5" w:rsidRPr="00BB76F6">
              <w:rPr>
                <w:rFonts w:cs="Arial"/>
                <w:sz w:val="20"/>
                <w:szCs w:val="20"/>
              </w:rPr>
              <w:t xml:space="preserve"> </w:t>
            </w:r>
            <w:r w:rsidR="000F7B68" w:rsidRPr="00BB76F6">
              <w:rPr>
                <w:rFonts w:cs="Arial"/>
                <w:sz w:val="20"/>
                <w:szCs w:val="20"/>
              </w:rPr>
              <w:t>promotion</w:t>
            </w:r>
            <w:r w:rsidR="009D79C7" w:rsidRPr="00BB76F6">
              <w:rPr>
                <w:rFonts w:cs="Arial"/>
                <w:sz w:val="20"/>
                <w:szCs w:val="20"/>
              </w:rPr>
              <w:t xml:space="preserve"> as well as talent</w:t>
            </w:r>
          </w:p>
        </w:tc>
      </w:tr>
      <w:tr w:rsidR="00194675" w:rsidRPr="008E7890" w14:paraId="026D2FD1" w14:textId="77777777" w:rsidTr="008E7890">
        <w:tc>
          <w:tcPr>
            <w:cnfStyle w:val="001000000000" w:firstRow="0" w:lastRow="0" w:firstColumn="1" w:lastColumn="0" w:oddVBand="0" w:evenVBand="0" w:oddHBand="0" w:evenHBand="0" w:firstRowFirstColumn="0" w:firstRowLastColumn="0" w:lastRowFirstColumn="0" w:lastRowLastColumn="0"/>
            <w:tcW w:w="2110" w:type="dxa"/>
          </w:tcPr>
          <w:p w14:paraId="36C82E02" w14:textId="77777777" w:rsidR="00194675" w:rsidRPr="00BB76F6" w:rsidRDefault="00194675" w:rsidP="00202D54">
            <w:pPr>
              <w:pStyle w:val="NormalWeb"/>
              <w:rPr>
                <w:rFonts w:cs="Arial"/>
                <w:sz w:val="20"/>
                <w:szCs w:val="20"/>
              </w:rPr>
            </w:pPr>
            <w:r w:rsidRPr="00BB76F6">
              <w:rPr>
                <w:rFonts w:cs="Arial"/>
                <w:sz w:val="20"/>
                <w:szCs w:val="20"/>
              </w:rPr>
              <w:t>Publishing</w:t>
            </w:r>
          </w:p>
        </w:tc>
        <w:tc>
          <w:tcPr>
            <w:tcW w:w="6180" w:type="dxa"/>
          </w:tcPr>
          <w:p w14:paraId="3899E183" w14:textId="77777777" w:rsidR="00194675" w:rsidRPr="00BB76F6" w:rsidRDefault="00194675" w:rsidP="00202D54">
            <w:pPr>
              <w:pStyle w:val="NormalWeb"/>
              <w:cnfStyle w:val="000000000000" w:firstRow="0" w:lastRow="0" w:firstColumn="0" w:lastColumn="0" w:oddVBand="0" w:evenVBand="0" w:oddHBand="0" w:evenHBand="0" w:firstRowFirstColumn="0" w:firstRowLastColumn="0" w:lastRowFirstColumn="0" w:lastRowLastColumn="0"/>
              <w:rPr>
                <w:rFonts w:cs="Arial"/>
                <w:sz w:val="20"/>
                <w:szCs w:val="20"/>
              </w:rPr>
            </w:pPr>
            <w:r w:rsidRPr="00BB76F6">
              <w:rPr>
                <w:rFonts w:cs="Arial"/>
                <w:sz w:val="20"/>
                <w:szCs w:val="20"/>
              </w:rPr>
              <w:t>Books, magazines, newspapers, e-books, online journals, academic publishing</w:t>
            </w:r>
          </w:p>
        </w:tc>
      </w:tr>
      <w:tr w:rsidR="00194675" w:rsidRPr="008E7890" w14:paraId="65C7556E" w14:textId="77777777" w:rsidTr="008E78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0" w:type="dxa"/>
          </w:tcPr>
          <w:p w14:paraId="31D01482" w14:textId="77777777" w:rsidR="00194675" w:rsidRPr="00BB76F6" w:rsidRDefault="00194675" w:rsidP="00202D54">
            <w:pPr>
              <w:pStyle w:val="NormalWeb"/>
              <w:rPr>
                <w:rFonts w:cs="Arial"/>
                <w:sz w:val="20"/>
                <w:szCs w:val="20"/>
              </w:rPr>
            </w:pPr>
            <w:r w:rsidRPr="00BB76F6">
              <w:rPr>
                <w:rFonts w:cs="Arial"/>
                <w:sz w:val="20"/>
                <w:szCs w:val="20"/>
              </w:rPr>
              <w:t>TV &amp; Film</w:t>
            </w:r>
          </w:p>
        </w:tc>
        <w:tc>
          <w:tcPr>
            <w:tcW w:w="6180" w:type="dxa"/>
          </w:tcPr>
          <w:p w14:paraId="16AF7FD2" w14:textId="56DB9220" w:rsidR="00194675" w:rsidRPr="00BB76F6" w:rsidRDefault="00194675" w:rsidP="00202D54">
            <w:pPr>
              <w:pStyle w:val="NormalWeb"/>
              <w:cnfStyle w:val="000000100000" w:firstRow="0" w:lastRow="0" w:firstColumn="0" w:lastColumn="0" w:oddVBand="0" w:evenVBand="0" w:oddHBand="1" w:evenHBand="0" w:firstRowFirstColumn="0" w:firstRowLastColumn="0" w:lastRowFirstColumn="0" w:lastRowLastColumn="0"/>
              <w:rPr>
                <w:rFonts w:cs="Arial"/>
                <w:sz w:val="20"/>
                <w:szCs w:val="20"/>
              </w:rPr>
            </w:pPr>
            <w:r w:rsidRPr="00BB76F6">
              <w:rPr>
                <w:rFonts w:cs="Arial"/>
                <w:sz w:val="20"/>
                <w:szCs w:val="20"/>
              </w:rPr>
              <w:t>Cinemas, broadcasters, producers, distributors, special and visual effects</w:t>
            </w:r>
            <w:r w:rsidR="008B516A" w:rsidRPr="00BB76F6">
              <w:rPr>
                <w:rFonts w:cs="Arial"/>
                <w:sz w:val="20"/>
                <w:szCs w:val="20"/>
              </w:rPr>
              <w:t>, animation, video</w:t>
            </w:r>
          </w:p>
        </w:tc>
      </w:tr>
    </w:tbl>
    <w:p w14:paraId="2B255B5E" w14:textId="77777777" w:rsidR="00194675" w:rsidRPr="00BB76F6" w:rsidRDefault="00194675" w:rsidP="005B30A1">
      <w:pPr>
        <w:pStyle w:val="Heading1"/>
      </w:pPr>
      <w:r w:rsidRPr="00BB76F6">
        <w:t>Creative Economy</w:t>
      </w:r>
    </w:p>
    <w:p w14:paraId="532EE908" w14:textId="77777777" w:rsidR="00194675" w:rsidRPr="00BB76F6" w:rsidRDefault="00194675" w:rsidP="00194675">
      <w:pPr>
        <w:rPr>
          <w:rFonts w:cs="Arial"/>
        </w:rPr>
      </w:pPr>
    </w:p>
    <w:p w14:paraId="49AEC779" w14:textId="70DDD57A" w:rsidR="00194675" w:rsidRPr="00BB76F6" w:rsidRDefault="00194675" w:rsidP="008254C6">
      <w:pPr>
        <w:rPr>
          <w:rFonts w:cs="Arial"/>
        </w:rPr>
      </w:pPr>
      <w:r w:rsidRPr="00BB76F6">
        <w:rPr>
          <w:rFonts w:cs="Arial"/>
        </w:rPr>
        <w:t>The creative economy, a definition developed by Nesta in 2014, is mostly understood to cover employment in the creative industries plus creative jobs in non-creative sectors in the wider economy</w:t>
      </w:r>
      <w:r w:rsidR="00A53694" w:rsidRPr="00BB76F6">
        <w:rPr>
          <w:rFonts w:cs="Arial"/>
        </w:rPr>
        <w:t xml:space="preserve"> – </w:t>
      </w:r>
      <w:r w:rsidRPr="00BB76F6">
        <w:rPr>
          <w:rFonts w:cs="Arial"/>
        </w:rPr>
        <w:t>for example</w:t>
      </w:r>
      <w:r w:rsidR="00A53694" w:rsidRPr="00BB76F6">
        <w:rPr>
          <w:rFonts w:cs="Arial"/>
        </w:rPr>
        <w:t>,</w:t>
      </w:r>
      <w:r w:rsidRPr="00BB76F6">
        <w:rPr>
          <w:rFonts w:cs="Arial"/>
        </w:rPr>
        <w:t xml:space="preserve"> designers in manufacturing </w:t>
      </w:r>
      <w:r w:rsidRPr="00BB76F6">
        <w:rPr>
          <w:rFonts w:cs="Arial"/>
        </w:rPr>
        <w:lastRenderedPageBreak/>
        <w:t xml:space="preserve">companies. This recognises the way in which creativity is interwoven into the fabric of our economy from health to engineering, from finance to space. </w:t>
      </w:r>
    </w:p>
    <w:p w14:paraId="5127588E" w14:textId="77777777" w:rsidR="00194675" w:rsidRPr="00BB76F6" w:rsidRDefault="00194675" w:rsidP="00F44799">
      <w:pPr>
        <w:pStyle w:val="NormalWeb"/>
        <w:rPr>
          <w:rFonts w:cs="Arial"/>
        </w:rPr>
      </w:pPr>
    </w:p>
    <w:p w14:paraId="6D7D1321" w14:textId="683DAD19" w:rsidR="00194675" w:rsidRPr="00BB76F6" w:rsidRDefault="00194675" w:rsidP="00F44799">
      <w:pPr>
        <w:rPr>
          <w:rFonts w:cs="Arial"/>
        </w:rPr>
      </w:pPr>
      <w:r w:rsidRPr="00BB76F6">
        <w:rPr>
          <w:rFonts w:cs="Arial"/>
          <w:noProof/>
        </w:rPr>
        <w:drawing>
          <wp:inline distT="0" distB="0" distL="0" distR="0" wp14:anchorId="327766DE" wp14:editId="03BE88D5">
            <wp:extent cx="3064213" cy="2530583"/>
            <wp:effectExtent l="0" t="0" r="0" b="0"/>
            <wp:docPr id="869538701" name="Picture 2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16">
                      <a:extLst>
                        <a:ext uri="{FF2B5EF4-FFF2-40B4-BE49-F238E27FC236}">
                          <a16:creationId xmlns:arto="http://schemas.microsoft.com/office/word/2006/arto" xmlns:a16="http://schemas.microsoft.com/office/drawing/2014/main" xmlns:dgm="http://schemas.openxmlformats.org/drawingml/2006/diagram" xmlns:a14="http://schemas.microsoft.com/office/drawing/2010/main" xmlns:w="http://schemas.openxmlformats.org/wordprocessingml/2006/main" xmlns:w10="urn:schemas-microsoft-com:office:word" xmlns:v="urn:schemas-microsoft-com:vml" xmlns:o="urn:schemas-microsoft-com:office:office" xmlns="" id="{79DFA846-AD2C-3844-A917-8759AF96AD02}"/>
                        </a:ext>
                      </a:extLst>
                    </a:blip>
                    <a:srcRect l="19275"/>
                    <a:stretch>
                      <a:fillRect/>
                    </a:stretch>
                  </pic:blipFill>
                  <pic:spPr>
                    <a:xfrm>
                      <a:off x="0" y="0"/>
                      <a:ext cx="3080286" cy="2543857"/>
                    </a:xfrm>
                    <a:prstGeom prst="rect">
                      <a:avLst/>
                    </a:prstGeom>
                  </pic:spPr>
                </pic:pic>
              </a:graphicData>
            </a:graphic>
          </wp:inline>
        </w:drawing>
      </w:r>
    </w:p>
    <w:p w14:paraId="2DF01444" w14:textId="3F50A14F" w:rsidR="004C55E3" w:rsidRDefault="004C55E3" w:rsidP="00F44799">
      <w:pPr>
        <w:rPr>
          <w:rFonts w:cs="Arial"/>
        </w:rPr>
      </w:pPr>
      <w:r w:rsidRPr="00BB76F6">
        <w:rPr>
          <w:rFonts w:cs="Arial"/>
        </w:rPr>
        <w:t>[Caption: Infographic courtesy of the Creative Industries Council]</w:t>
      </w:r>
    </w:p>
    <w:p w14:paraId="13493C61" w14:textId="0ECAB4F9" w:rsidR="00E574D2" w:rsidRPr="00BB76F6" w:rsidRDefault="00E574D2" w:rsidP="00F44799">
      <w:pPr>
        <w:rPr>
          <w:rFonts w:cs="Arial"/>
        </w:rPr>
      </w:pPr>
      <w:r>
        <w:rPr>
          <w:rFonts w:cs="Arial"/>
        </w:rPr>
        <w:t>[</w:t>
      </w:r>
      <w:r w:rsidR="000C4B01">
        <w:rPr>
          <w:rFonts w:cs="Arial"/>
        </w:rPr>
        <w:t xml:space="preserve">original graphic is </w:t>
      </w:r>
      <w:r w:rsidR="000C4B01" w:rsidRPr="00CC75FA">
        <w:t xml:space="preserve">middle section of </w:t>
      </w:r>
      <w:hyperlink r:id="rId17" w:history="1">
        <w:r w:rsidR="000C4B01" w:rsidRPr="00CC75FA">
          <w:rPr>
            <w:rStyle w:val="Hyperlink"/>
          </w:rPr>
          <w:t>https://www.thecreativeindustries.co.uk/media/533984/creative-jobs-update-2018.pdf</w:t>
        </w:r>
      </w:hyperlink>
      <w:r w:rsidR="000C4B01">
        <w:rPr>
          <w:rFonts w:cs="Arial"/>
        </w:rPr>
        <w:t>]</w:t>
      </w:r>
    </w:p>
    <w:p w14:paraId="7253C721" w14:textId="215EFB5A" w:rsidR="00194675" w:rsidRPr="00BB76F6" w:rsidRDefault="00284268" w:rsidP="005B30A1">
      <w:pPr>
        <w:pStyle w:val="Heading1"/>
      </w:pPr>
      <w:r w:rsidRPr="00BB76F6">
        <w:t xml:space="preserve">The cultural sector – and non-profit creative </w:t>
      </w:r>
      <w:r w:rsidR="00E94752" w:rsidRPr="00BB76F6">
        <w:t>e</w:t>
      </w:r>
      <w:r w:rsidR="00FC3A2E" w:rsidRPr="00BB76F6">
        <w:t>conomy</w:t>
      </w:r>
    </w:p>
    <w:p w14:paraId="130B3DCB" w14:textId="77777777" w:rsidR="00194675" w:rsidRPr="00BB76F6" w:rsidRDefault="00194675" w:rsidP="00F44799">
      <w:pPr>
        <w:pStyle w:val="NormalWeb"/>
        <w:rPr>
          <w:rFonts w:cs="Arial"/>
        </w:rPr>
      </w:pPr>
    </w:p>
    <w:p w14:paraId="26D700C7" w14:textId="51CC3EC5" w:rsidR="00113DCD" w:rsidRPr="00BB76F6" w:rsidRDefault="00F45888" w:rsidP="00F32C04">
      <w:pPr>
        <w:pStyle w:val="NormalWeb"/>
        <w:rPr>
          <w:rFonts w:cs="Arial"/>
        </w:rPr>
      </w:pPr>
      <w:r w:rsidRPr="00BB76F6">
        <w:rPr>
          <w:rFonts w:cs="Arial"/>
        </w:rPr>
        <w:t>The creative industries have a substantial</w:t>
      </w:r>
      <w:r w:rsidR="00143F22" w:rsidRPr="00BB76F6">
        <w:rPr>
          <w:rFonts w:cs="Arial"/>
        </w:rPr>
        <w:t xml:space="preserve"> </w:t>
      </w:r>
      <w:r w:rsidR="00221271" w:rsidRPr="00BB76F6">
        <w:rPr>
          <w:rFonts w:cs="Arial"/>
        </w:rPr>
        <w:t>non-profit</w:t>
      </w:r>
      <w:r w:rsidR="00443413" w:rsidRPr="00BB76F6">
        <w:rPr>
          <w:rFonts w:cs="Arial"/>
        </w:rPr>
        <w:t xml:space="preserve"> </w:t>
      </w:r>
      <w:r w:rsidR="00DF0FBC" w:rsidRPr="00BB76F6">
        <w:rPr>
          <w:rFonts w:cs="Arial"/>
        </w:rPr>
        <w:t>side to them</w:t>
      </w:r>
      <w:r w:rsidR="008B2AB2" w:rsidRPr="00BB76F6">
        <w:rPr>
          <w:rFonts w:cs="Arial"/>
        </w:rPr>
        <w:t xml:space="preserve">. </w:t>
      </w:r>
      <w:r w:rsidR="00D27D16" w:rsidRPr="00BB76F6">
        <w:rPr>
          <w:rFonts w:cs="Arial"/>
        </w:rPr>
        <w:t xml:space="preserve">Most of creative enterprises and activities </w:t>
      </w:r>
      <w:r w:rsidR="002C707D" w:rsidRPr="00BB76F6">
        <w:rPr>
          <w:rFonts w:cs="Arial"/>
        </w:rPr>
        <w:t xml:space="preserve">that are non-profit </w:t>
      </w:r>
      <w:r w:rsidR="00D27D16" w:rsidRPr="00BB76F6">
        <w:rPr>
          <w:rFonts w:cs="Arial"/>
        </w:rPr>
        <w:t xml:space="preserve">fall into </w:t>
      </w:r>
      <w:r w:rsidR="002C707D" w:rsidRPr="00BB76F6">
        <w:rPr>
          <w:rFonts w:cs="Arial"/>
        </w:rPr>
        <w:t xml:space="preserve">what </w:t>
      </w:r>
      <w:r w:rsidR="000B6E3D" w:rsidRPr="00BB76F6">
        <w:rPr>
          <w:rFonts w:cs="Arial"/>
        </w:rPr>
        <w:t xml:space="preserve">members of the public and </w:t>
      </w:r>
      <w:r w:rsidR="00053DF2" w:rsidRPr="00BB76F6">
        <w:rPr>
          <w:rFonts w:cs="Arial"/>
        </w:rPr>
        <w:t xml:space="preserve">other </w:t>
      </w:r>
      <w:r w:rsidR="000B6E3D" w:rsidRPr="00BB76F6">
        <w:rPr>
          <w:rFonts w:cs="Arial"/>
        </w:rPr>
        <w:t>non-experts would broadly call ‘culture</w:t>
      </w:r>
      <w:r w:rsidR="006D498E" w:rsidRPr="00BB76F6">
        <w:rPr>
          <w:rFonts w:cs="Arial"/>
        </w:rPr>
        <w:t>.</w:t>
      </w:r>
      <w:r w:rsidR="000B6E3D" w:rsidRPr="00BB76F6">
        <w:rPr>
          <w:rFonts w:cs="Arial"/>
        </w:rPr>
        <w:t>’</w:t>
      </w:r>
      <w:r w:rsidR="006D498E" w:rsidRPr="00BB76F6">
        <w:rPr>
          <w:rFonts w:cs="Arial"/>
        </w:rPr>
        <w:t xml:space="preserve"> </w:t>
      </w:r>
      <w:r w:rsidR="00A91C5F" w:rsidRPr="00BB76F6">
        <w:rPr>
          <w:rFonts w:cs="Arial"/>
        </w:rPr>
        <w:t>This broader idea of culture</w:t>
      </w:r>
      <w:r w:rsidR="00CA5D94" w:rsidRPr="00BB76F6">
        <w:rPr>
          <w:rFonts w:cs="Arial"/>
        </w:rPr>
        <w:t xml:space="preserve"> </w:t>
      </w:r>
      <w:r w:rsidR="00A91C5F" w:rsidRPr="00BB76F6">
        <w:rPr>
          <w:rFonts w:cs="Arial"/>
        </w:rPr>
        <w:t xml:space="preserve">spans more creative </w:t>
      </w:r>
      <w:r w:rsidR="00DE1DFA" w:rsidRPr="00BB76F6">
        <w:rPr>
          <w:rFonts w:cs="Arial"/>
        </w:rPr>
        <w:t>sub-sectors</w:t>
      </w:r>
      <w:r w:rsidR="00A91C5F" w:rsidRPr="00BB76F6">
        <w:rPr>
          <w:rFonts w:cs="Arial"/>
        </w:rPr>
        <w:t xml:space="preserve"> than just </w:t>
      </w:r>
      <w:r w:rsidR="00AE3F27" w:rsidRPr="00BB76F6">
        <w:rPr>
          <w:rFonts w:cs="Arial"/>
        </w:rPr>
        <w:t>‘</w:t>
      </w:r>
      <w:r w:rsidR="00D10B96" w:rsidRPr="00BB76F6">
        <w:rPr>
          <w:rFonts w:cs="Arial"/>
        </w:rPr>
        <w:t>arts</w:t>
      </w:r>
      <w:r w:rsidR="00665FFB" w:rsidRPr="00BB76F6">
        <w:rPr>
          <w:rFonts w:cs="Arial"/>
        </w:rPr>
        <w:t xml:space="preserve"> and </w:t>
      </w:r>
      <w:r w:rsidR="00D10B96" w:rsidRPr="00BB76F6">
        <w:rPr>
          <w:rFonts w:cs="Arial"/>
        </w:rPr>
        <w:t>cultur</w:t>
      </w:r>
      <w:r w:rsidR="004D33AF" w:rsidRPr="00BB76F6">
        <w:rPr>
          <w:rFonts w:cs="Arial"/>
        </w:rPr>
        <w:t>e</w:t>
      </w:r>
      <w:r w:rsidR="00AE3F27" w:rsidRPr="00BB76F6">
        <w:rPr>
          <w:rFonts w:cs="Arial"/>
        </w:rPr>
        <w:t>’</w:t>
      </w:r>
      <w:r w:rsidR="00D10B96" w:rsidRPr="00BB76F6">
        <w:rPr>
          <w:rFonts w:cs="Arial"/>
        </w:rPr>
        <w:t xml:space="preserve"> </w:t>
      </w:r>
      <w:r w:rsidR="00665FFB" w:rsidRPr="00BB76F6">
        <w:rPr>
          <w:rFonts w:cs="Arial"/>
        </w:rPr>
        <w:t xml:space="preserve">and </w:t>
      </w:r>
      <w:r w:rsidR="00AE3F27" w:rsidRPr="00BB76F6">
        <w:rPr>
          <w:rFonts w:cs="Arial"/>
        </w:rPr>
        <w:t>‘</w:t>
      </w:r>
      <w:r w:rsidR="00665FFB" w:rsidRPr="00BB76F6">
        <w:rPr>
          <w:rFonts w:cs="Arial"/>
        </w:rPr>
        <w:t>crafts</w:t>
      </w:r>
      <w:r w:rsidR="006D498E" w:rsidRPr="00BB76F6">
        <w:rPr>
          <w:rFonts w:cs="Arial"/>
        </w:rPr>
        <w:t>.</w:t>
      </w:r>
      <w:r w:rsidR="00AE3F27" w:rsidRPr="00BB76F6">
        <w:rPr>
          <w:rFonts w:cs="Arial"/>
        </w:rPr>
        <w:t>’</w:t>
      </w:r>
      <w:r w:rsidR="006D498E" w:rsidRPr="00BB76F6">
        <w:rPr>
          <w:rFonts w:cs="Arial"/>
        </w:rPr>
        <w:t xml:space="preserve"> </w:t>
      </w:r>
      <w:r w:rsidR="006B089E" w:rsidRPr="00BB76F6">
        <w:rPr>
          <w:rFonts w:cs="Arial"/>
        </w:rPr>
        <w:t>Even</w:t>
      </w:r>
      <w:r w:rsidR="004D33AF" w:rsidRPr="00BB76F6">
        <w:rPr>
          <w:rFonts w:cs="Arial"/>
        </w:rPr>
        <w:t xml:space="preserve"> </w:t>
      </w:r>
      <w:r w:rsidR="0027243C" w:rsidRPr="00BB76F6">
        <w:rPr>
          <w:rFonts w:cs="Arial"/>
        </w:rPr>
        <w:t xml:space="preserve">the </w:t>
      </w:r>
      <w:r w:rsidR="004D33AF" w:rsidRPr="00BB76F6">
        <w:rPr>
          <w:rFonts w:cs="Arial"/>
        </w:rPr>
        <w:t>‘</w:t>
      </w:r>
      <w:r w:rsidR="0027243C" w:rsidRPr="00BB76F6">
        <w:rPr>
          <w:rFonts w:cs="Arial"/>
        </w:rPr>
        <w:t>a</w:t>
      </w:r>
      <w:r w:rsidR="004D33AF" w:rsidRPr="00BB76F6">
        <w:rPr>
          <w:rFonts w:cs="Arial"/>
        </w:rPr>
        <w:t xml:space="preserve">rts and culture’ and ‘crafts’ </w:t>
      </w:r>
      <w:r w:rsidR="0027243C" w:rsidRPr="00BB76F6">
        <w:rPr>
          <w:rFonts w:cs="Arial"/>
        </w:rPr>
        <w:t xml:space="preserve">sub-sectors </w:t>
      </w:r>
      <w:r w:rsidR="00CA5D94" w:rsidRPr="00BB76F6">
        <w:rPr>
          <w:rFonts w:cs="Arial"/>
        </w:rPr>
        <w:t xml:space="preserve">have </w:t>
      </w:r>
      <w:r w:rsidR="00026C28" w:rsidRPr="00BB76F6">
        <w:rPr>
          <w:rFonts w:cs="Arial"/>
        </w:rPr>
        <w:t xml:space="preserve">a </w:t>
      </w:r>
      <w:r w:rsidR="00CA5D94" w:rsidRPr="00BB76F6">
        <w:rPr>
          <w:rFonts w:cs="Arial"/>
        </w:rPr>
        <w:t xml:space="preserve">significant </w:t>
      </w:r>
      <w:r w:rsidR="0027243C" w:rsidRPr="00BB76F6">
        <w:rPr>
          <w:rFonts w:cs="Arial"/>
        </w:rPr>
        <w:t>number of for-profit operators</w:t>
      </w:r>
      <w:r w:rsidR="003A3445" w:rsidRPr="00BB76F6">
        <w:rPr>
          <w:rFonts w:cs="Arial"/>
        </w:rPr>
        <w:t>.</w:t>
      </w:r>
    </w:p>
    <w:p w14:paraId="6B7392B9" w14:textId="4BD0C176" w:rsidR="002E2FE2" w:rsidRPr="00BB76F6" w:rsidRDefault="002E2FE2" w:rsidP="002E2FE2">
      <w:pPr>
        <w:pStyle w:val="NormalWeb"/>
        <w:rPr>
          <w:rFonts w:cs="Arial"/>
        </w:rPr>
      </w:pPr>
    </w:p>
    <w:p w14:paraId="229AA842" w14:textId="221AB289" w:rsidR="002E2FE2" w:rsidRPr="00BB76F6" w:rsidRDefault="002E2FE2" w:rsidP="002E2FE2">
      <w:pPr>
        <w:pStyle w:val="NormalWeb"/>
        <w:rPr>
          <w:rFonts w:cs="Arial"/>
          <w:b/>
          <w:bCs/>
        </w:rPr>
      </w:pPr>
      <w:r w:rsidRPr="00BB76F6">
        <w:rPr>
          <w:rFonts w:cs="Arial"/>
          <w:b/>
          <w:bCs/>
        </w:rPr>
        <w:t>Why does this matter?</w:t>
      </w:r>
    </w:p>
    <w:p w14:paraId="753FEF6F" w14:textId="77777777" w:rsidR="00516BB1" w:rsidRPr="00BB76F6" w:rsidRDefault="00516BB1" w:rsidP="002E2FE2">
      <w:pPr>
        <w:pStyle w:val="NormalWeb"/>
        <w:rPr>
          <w:rFonts w:cs="Arial"/>
        </w:rPr>
      </w:pPr>
    </w:p>
    <w:p w14:paraId="3B6313C2" w14:textId="098AEC6C" w:rsidR="00540AB7" w:rsidRDefault="00EB64D2" w:rsidP="00F32C04">
      <w:pPr>
        <w:pStyle w:val="NormalWeb"/>
        <w:rPr>
          <w:rFonts w:cs="Arial"/>
        </w:rPr>
      </w:pPr>
      <w:r w:rsidRPr="00BB76F6">
        <w:rPr>
          <w:rFonts w:cs="Arial"/>
        </w:rPr>
        <w:t>‘Arts’ and ‘culture’ are ambiguous</w:t>
      </w:r>
      <w:r w:rsidR="00AD6528">
        <w:rPr>
          <w:rFonts w:cs="Arial"/>
        </w:rPr>
        <w:t>:</w:t>
      </w:r>
      <w:r w:rsidR="003A3445" w:rsidRPr="00BB76F6">
        <w:rPr>
          <w:rFonts w:cs="Arial"/>
        </w:rPr>
        <w:t xml:space="preserve"> </w:t>
      </w:r>
      <w:r w:rsidRPr="00BB76F6">
        <w:rPr>
          <w:rFonts w:cs="Arial"/>
        </w:rPr>
        <w:t xml:space="preserve">some people will </w:t>
      </w:r>
      <w:r w:rsidR="00050EDB" w:rsidRPr="00BB76F6">
        <w:rPr>
          <w:rFonts w:cs="Arial"/>
        </w:rPr>
        <w:t xml:space="preserve">assume </w:t>
      </w:r>
      <w:r w:rsidR="006423EB" w:rsidRPr="00BB76F6">
        <w:rPr>
          <w:rFonts w:cs="Arial"/>
        </w:rPr>
        <w:t xml:space="preserve">they </w:t>
      </w:r>
      <w:r w:rsidR="00050EDB" w:rsidRPr="00BB76F6">
        <w:rPr>
          <w:rFonts w:cs="Arial"/>
        </w:rPr>
        <w:t xml:space="preserve">mean </w:t>
      </w:r>
      <w:r w:rsidR="00540AB7" w:rsidRPr="00BB76F6">
        <w:rPr>
          <w:rFonts w:cs="Arial"/>
        </w:rPr>
        <w:t xml:space="preserve">only </w:t>
      </w:r>
      <w:r w:rsidR="00050EDB" w:rsidRPr="00BB76F6">
        <w:rPr>
          <w:rFonts w:cs="Arial"/>
        </w:rPr>
        <w:t>non-profit</w:t>
      </w:r>
      <w:r w:rsidR="00540AB7" w:rsidRPr="00BB76F6">
        <w:rPr>
          <w:rFonts w:cs="Arial"/>
        </w:rPr>
        <w:t>, funded operators</w:t>
      </w:r>
      <w:r w:rsidR="00A06D09" w:rsidRPr="00BB76F6">
        <w:rPr>
          <w:rFonts w:cs="Arial"/>
        </w:rPr>
        <w:t xml:space="preserve"> – others will assume they include</w:t>
      </w:r>
      <w:r w:rsidR="00C11104" w:rsidRPr="00BB76F6">
        <w:rPr>
          <w:rFonts w:cs="Arial"/>
        </w:rPr>
        <w:t xml:space="preserve"> for-profit</w:t>
      </w:r>
      <w:r w:rsidR="00426303">
        <w:rPr>
          <w:rFonts w:cs="Arial"/>
        </w:rPr>
        <w:t>. D</w:t>
      </w:r>
      <w:r w:rsidR="00D3038E">
        <w:rPr>
          <w:rFonts w:cs="Arial"/>
        </w:rPr>
        <w:t xml:space="preserve">epending on the context </w:t>
      </w:r>
      <w:r w:rsidR="00394274">
        <w:rPr>
          <w:rFonts w:cs="Arial"/>
        </w:rPr>
        <w:t>they</w:t>
      </w:r>
      <w:r w:rsidR="00C11104" w:rsidRPr="00BB76F6">
        <w:rPr>
          <w:rFonts w:cs="Arial"/>
        </w:rPr>
        <w:t xml:space="preserve"> </w:t>
      </w:r>
      <w:r w:rsidR="00D3038E">
        <w:rPr>
          <w:rFonts w:cs="Arial"/>
        </w:rPr>
        <w:t xml:space="preserve">may or may not include </w:t>
      </w:r>
      <w:r w:rsidR="00C11104" w:rsidRPr="00BB76F6">
        <w:rPr>
          <w:rFonts w:cs="Arial"/>
        </w:rPr>
        <w:t>heritage</w:t>
      </w:r>
      <w:r w:rsidR="002475C0" w:rsidRPr="00BB76F6">
        <w:rPr>
          <w:rFonts w:cs="Arial"/>
        </w:rPr>
        <w:t xml:space="preserve"> (historic buildings, industrial</w:t>
      </w:r>
      <w:r w:rsidR="00C42773" w:rsidRPr="00BB76F6">
        <w:rPr>
          <w:rFonts w:cs="Arial"/>
        </w:rPr>
        <w:t xml:space="preserve"> and natural heritage etc)</w:t>
      </w:r>
      <w:r w:rsidR="00426303">
        <w:rPr>
          <w:rFonts w:cs="Arial"/>
        </w:rPr>
        <w:t xml:space="preserve">, </w:t>
      </w:r>
      <w:r w:rsidR="00625FFA">
        <w:rPr>
          <w:rFonts w:cs="Arial"/>
        </w:rPr>
        <w:t xml:space="preserve">certain </w:t>
      </w:r>
      <w:r w:rsidR="00394274">
        <w:rPr>
          <w:rFonts w:cs="Arial"/>
        </w:rPr>
        <w:t>film</w:t>
      </w:r>
      <w:r w:rsidR="00070F54">
        <w:rPr>
          <w:rFonts w:cs="Arial"/>
        </w:rPr>
        <w:t xml:space="preserve"> exhibition or </w:t>
      </w:r>
      <w:r w:rsidR="00E23048">
        <w:rPr>
          <w:rFonts w:cs="Arial"/>
        </w:rPr>
        <w:t>crafts</w:t>
      </w:r>
      <w:r w:rsidR="00AF26A1" w:rsidRPr="00BB76F6">
        <w:rPr>
          <w:rFonts w:cs="Arial"/>
        </w:rPr>
        <w:t>.</w:t>
      </w:r>
      <w:r w:rsidR="00D3038E">
        <w:rPr>
          <w:rFonts w:cs="Arial"/>
        </w:rPr>
        <w:t xml:space="preserve"> It</w:t>
      </w:r>
      <w:r w:rsidR="006407F1">
        <w:rPr>
          <w:rFonts w:cs="Arial"/>
        </w:rPr>
        <w:t xml:space="preserve"> i</w:t>
      </w:r>
      <w:r w:rsidR="00D3038E">
        <w:rPr>
          <w:rFonts w:cs="Arial"/>
        </w:rPr>
        <w:t>s important to be clear</w:t>
      </w:r>
      <w:r w:rsidR="009B111F">
        <w:rPr>
          <w:rFonts w:cs="Arial"/>
        </w:rPr>
        <w:t xml:space="preserve"> what you and others mean.</w:t>
      </w:r>
      <w:r w:rsidR="004F695B">
        <w:rPr>
          <w:rFonts w:cs="Arial"/>
        </w:rPr>
        <w:t xml:space="preserve"> </w:t>
      </w:r>
    </w:p>
    <w:p w14:paraId="58F8700D" w14:textId="4DEF8062" w:rsidR="00685E06" w:rsidRDefault="00685E06" w:rsidP="00F32C04">
      <w:pPr>
        <w:pStyle w:val="NormalWeb"/>
        <w:rPr>
          <w:rFonts w:cs="Arial"/>
        </w:rPr>
      </w:pPr>
    </w:p>
    <w:p w14:paraId="781D0B63" w14:textId="6F3A2A87" w:rsidR="00685E06" w:rsidRPr="00BB76F6" w:rsidRDefault="00685E06" w:rsidP="00F32C04">
      <w:pPr>
        <w:pStyle w:val="NormalWeb"/>
        <w:rPr>
          <w:rFonts w:cs="Arial"/>
        </w:rPr>
      </w:pPr>
      <w:r>
        <w:rPr>
          <w:rFonts w:cs="Arial"/>
        </w:rPr>
        <w:t>Similarly, not all non-profit creative organisations are cultural</w:t>
      </w:r>
      <w:r w:rsidR="008F4569">
        <w:rPr>
          <w:rFonts w:cs="Arial"/>
        </w:rPr>
        <w:t xml:space="preserve"> </w:t>
      </w:r>
      <w:r w:rsidR="008F4569">
        <w:rPr>
          <w:rFonts w:cs="Arial"/>
        </w:rPr>
        <w:softHyphen/>
        <w:t>– f</w:t>
      </w:r>
      <w:r w:rsidR="00A16424">
        <w:rPr>
          <w:rFonts w:cs="Arial"/>
        </w:rPr>
        <w:t>or example,</w:t>
      </w:r>
      <w:r>
        <w:rPr>
          <w:rFonts w:cs="Arial"/>
        </w:rPr>
        <w:t xml:space="preserve"> digital non-profits deliver</w:t>
      </w:r>
      <w:r w:rsidR="00E23048">
        <w:rPr>
          <w:rFonts w:cs="Arial"/>
        </w:rPr>
        <w:t>ing</w:t>
      </w:r>
      <w:r>
        <w:rPr>
          <w:rFonts w:cs="Arial"/>
        </w:rPr>
        <w:t xml:space="preserve"> social outcomes in the so called ‘Tech4Good’ sector</w:t>
      </w:r>
      <w:r w:rsidR="00A16424">
        <w:rPr>
          <w:rFonts w:cs="Arial"/>
        </w:rPr>
        <w:t>.</w:t>
      </w:r>
      <w:r w:rsidR="00547610">
        <w:rPr>
          <w:rFonts w:cs="Arial"/>
        </w:rPr>
        <w:t xml:space="preserve"> You may find that</w:t>
      </w:r>
      <w:r w:rsidR="001239B2">
        <w:rPr>
          <w:rFonts w:cs="Arial"/>
        </w:rPr>
        <w:t xml:space="preserve"> significant parts of your local third sector</w:t>
      </w:r>
      <w:r w:rsidR="00A57722">
        <w:rPr>
          <w:rFonts w:cs="Arial"/>
        </w:rPr>
        <w:t xml:space="preserve"> ecology</w:t>
      </w:r>
      <w:r w:rsidR="00433235">
        <w:rPr>
          <w:rFonts w:cs="Arial"/>
        </w:rPr>
        <w:t xml:space="preserve"> </w:t>
      </w:r>
      <w:r w:rsidR="001C34B2">
        <w:rPr>
          <w:rFonts w:cs="Arial"/>
        </w:rPr>
        <w:t xml:space="preserve">overlap with your local creative economy </w:t>
      </w:r>
      <w:r w:rsidR="004B4466">
        <w:rPr>
          <w:rFonts w:cs="Arial"/>
        </w:rPr>
        <w:softHyphen/>
        <w:t>– which can give rise to</w:t>
      </w:r>
      <w:r w:rsidR="007A1C56">
        <w:rPr>
          <w:rFonts w:cs="Arial"/>
        </w:rPr>
        <w:t xml:space="preserve"> additional opportunities.</w:t>
      </w:r>
    </w:p>
    <w:p w14:paraId="3B8E0A34" w14:textId="2A7250E6" w:rsidR="004358CA" w:rsidRPr="00BB76F6" w:rsidRDefault="004358CA" w:rsidP="002E3C35">
      <w:pPr>
        <w:pStyle w:val="NormalWeb"/>
        <w:rPr>
          <w:rFonts w:cs="Arial"/>
        </w:rPr>
      </w:pPr>
    </w:p>
    <w:p w14:paraId="03B607BF" w14:textId="77777777" w:rsidR="004154F2" w:rsidRPr="00BB76F6" w:rsidRDefault="004154F2" w:rsidP="004154F2">
      <w:pPr>
        <w:rPr>
          <w:rFonts w:cs="Arial"/>
        </w:rPr>
      </w:pPr>
      <w:r w:rsidRPr="00BB76F6">
        <w:rPr>
          <w:rFonts w:cs="Arial"/>
        </w:rPr>
        <w:t xml:space="preserve">Not-for-profit organisations may receive funding from a variety of sources – local councils, trusts and foundations, individual donors, corporate sponsors, Arts Council England, National Lottery Heritage Fund and others. However, the activities, spend and employment of such funded non-profits still directly contributes to the economy, mostly locally. </w:t>
      </w:r>
    </w:p>
    <w:p w14:paraId="7953EF64" w14:textId="77777777" w:rsidR="004154F2" w:rsidRPr="00BB76F6" w:rsidRDefault="004154F2" w:rsidP="004154F2">
      <w:pPr>
        <w:rPr>
          <w:rFonts w:cs="Arial"/>
        </w:rPr>
      </w:pPr>
    </w:p>
    <w:p w14:paraId="2413DAB2" w14:textId="3E9AFEFC" w:rsidR="004154F2" w:rsidRPr="00BB76F6" w:rsidRDefault="004154F2" w:rsidP="004154F2">
      <w:pPr>
        <w:rPr>
          <w:rFonts w:eastAsia="Gill Sans Light" w:cs="Arial"/>
        </w:rPr>
      </w:pPr>
      <w:r w:rsidRPr="00BB76F6">
        <w:rPr>
          <w:rFonts w:cs="Arial"/>
        </w:rPr>
        <w:lastRenderedPageBreak/>
        <w:t xml:space="preserve">For example, the arts and cultural sector was responsible for £6.1bn in employee compensation – with £8.6bn Gross Value Added (GVA) directly generated by the sector and a further £2.2bn by the wider economy as a result. For every job supported by </w:t>
      </w:r>
      <w:r w:rsidRPr="00BB76F6">
        <w:rPr>
          <w:rFonts w:eastAsia="Gill Sans Light" w:cs="Arial"/>
        </w:rPr>
        <w:t xml:space="preserve">arts and culture, an additional 1.65 jobs </w:t>
      </w:r>
      <w:r w:rsidR="00F06309">
        <w:rPr>
          <w:rFonts w:eastAsia="Gill Sans Light" w:cs="Arial"/>
        </w:rPr>
        <w:t>have been</w:t>
      </w:r>
      <w:r w:rsidR="00F06309" w:rsidRPr="00BB76F6">
        <w:rPr>
          <w:rFonts w:eastAsia="Gill Sans Light" w:cs="Arial"/>
        </w:rPr>
        <w:t xml:space="preserve"> </w:t>
      </w:r>
      <w:r w:rsidRPr="00BB76F6">
        <w:rPr>
          <w:rFonts w:eastAsia="Gill Sans Light" w:cs="Arial"/>
        </w:rPr>
        <w:t>supported in the wider economy</w:t>
      </w:r>
      <w:r w:rsidRPr="00BB76F6">
        <w:rPr>
          <w:rStyle w:val="FootnoteReference"/>
          <w:rFonts w:cs="Arial"/>
        </w:rPr>
        <w:footnoteReference w:id="7"/>
      </w:r>
      <w:r w:rsidRPr="00BB76F6">
        <w:rPr>
          <w:rFonts w:eastAsia="Gill Sans Light" w:cs="Arial"/>
        </w:rPr>
        <w:t>.</w:t>
      </w:r>
    </w:p>
    <w:p w14:paraId="0CDEC36B" w14:textId="77777777" w:rsidR="004154F2" w:rsidRPr="00BB76F6" w:rsidRDefault="004154F2" w:rsidP="004154F2">
      <w:pPr>
        <w:rPr>
          <w:rFonts w:cs="Arial"/>
        </w:rPr>
      </w:pPr>
    </w:p>
    <w:p w14:paraId="413FA112" w14:textId="46B71076" w:rsidR="00194675" w:rsidRPr="00BB76F6" w:rsidRDefault="00194675" w:rsidP="004154F2">
      <w:pPr>
        <w:pStyle w:val="NormalWeb"/>
        <w:rPr>
          <w:rFonts w:cs="Arial"/>
        </w:rPr>
      </w:pPr>
      <w:r w:rsidRPr="00BB76F6">
        <w:rPr>
          <w:rFonts w:cs="Arial"/>
        </w:rPr>
        <w:t>[</w:t>
      </w:r>
      <w:r w:rsidR="009C03CD" w:rsidRPr="00BB76F6">
        <w:rPr>
          <w:rFonts w:cs="Arial"/>
        </w:rPr>
        <w:t>T</w:t>
      </w:r>
      <w:r w:rsidRPr="00BB76F6">
        <w:rPr>
          <w:rFonts w:cs="Arial"/>
        </w:rPr>
        <w:t>itle] In more detail: no</w:t>
      </w:r>
      <w:r w:rsidR="00464CBF" w:rsidRPr="00BB76F6">
        <w:rPr>
          <w:rFonts w:cs="Arial"/>
        </w:rPr>
        <w:t>n</w:t>
      </w:r>
      <w:r w:rsidRPr="00BB76F6">
        <w:rPr>
          <w:rFonts w:cs="Arial"/>
        </w:rPr>
        <w:t>-profit and for-profit</w:t>
      </w:r>
      <w:r w:rsidR="009C03CD" w:rsidRPr="00BB76F6">
        <w:rPr>
          <w:rFonts w:cs="Arial"/>
        </w:rPr>
        <w:t xml:space="preserve"> </w:t>
      </w:r>
      <w:r w:rsidR="002B5299">
        <w:rPr>
          <w:rFonts w:cs="Arial"/>
        </w:rPr>
        <w:t xml:space="preserve">activities in the </w:t>
      </w:r>
      <w:r w:rsidR="009C03CD" w:rsidRPr="00BB76F6">
        <w:rPr>
          <w:rFonts w:cs="Arial"/>
        </w:rPr>
        <w:t xml:space="preserve">creative </w:t>
      </w:r>
      <w:r w:rsidR="002B5299">
        <w:rPr>
          <w:rFonts w:cs="Arial"/>
        </w:rPr>
        <w:t>economy</w:t>
      </w:r>
      <w:r w:rsidR="00365A6B">
        <w:rPr>
          <w:rFonts w:cs="Arial"/>
        </w:rPr>
        <w:t xml:space="preserve"> ecosystem</w:t>
      </w:r>
    </w:p>
    <w:tbl>
      <w:tblPr>
        <w:tblStyle w:val="GridTable2-Accent1"/>
        <w:tblW w:w="0" w:type="auto"/>
        <w:tblLook w:val="04A0" w:firstRow="1" w:lastRow="0" w:firstColumn="1" w:lastColumn="0" w:noHBand="0" w:noVBand="1"/>
      </w:tblPr>
      <w:tblGrid>
        <w:gridCol w:w="1696"/>
        <w:gridCol w:w="3686"/>
        <w:gridCol w:w="3628"/>
      </w:tblGrid>
      <w:tr w:rsidR="00194675" w:rsidRPr="00BB76F6" w14:paraId="26D078F7" w14:textId="77777777" w:rsidTr="00DC3B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411305DB" w14:textId="39957E2E" w:rsidR="00194675" w:rsidRPr="00BB76F6" w:rsidRDefault="00EB365F" w:rsidP="004154F2">
            <w:pPr>
              <w:pStyle w:val="NormalWeb"/>
              <w:rPr>
                <w:rFonts w:cs="Arial"/>
                <w:sz w:val="20"/>
                <w:szCs w:val="20"/>
              </w:rPr>
            </w:pPr>
            <w:r>
              <w:rPr>
                <w:rFonts w:cs="Arial"/>
                <w:sz w:val="20"/>
                <w:szCs w:val="20"/>
              </w:rPr>
              <w:t>Creative Industries Sub-Sector</w:t>
            </w:r>
          </w:p>
        </w:tc>
        <w:tc>
          <w:tcPr>
            <w:tcW w:w="3686" w:type="dxa"/>
          </w:tcPr>
          <w:p w14:paraId="11D485FE" w14:textId="4A0C595A" w:rsidR="00194675" w:rsidRPr="00BB76F6" w:rsidRDefault="00194675" w:rsidP="004154F2">
            <w:pPr>
              <w:pStyle w:val="NormalWeb"/>
              <w:cnfStyle w:val="100000000000" w:firstRow="1" w:lastRow="0" w:firstColumn="0" w:lastColumn="0" w:oddVBand="0" w:evenVBand="0" w:oddHBand="0" w:evenHBand="0" w:firstRowFirstColumn="0" w:firstRowLastColumn="0" w:lastRowFirstColumn="0" w:lastRowLastColumn="0"/>
              <w:rPr>
                <w:rFonts w:cs="Arial"/>
                <w:sz w:val="20"/>
                <w:szCs w:val="20"/>
              </w:rPr>
            </w:pPr>
            <w:r w:rsidRPr="00BB76F6">
              <w:rPr>
                <w:rFonts w:cs="Arial"/>
                <w:sz w:val="20"/>
                <w:szCs w:val="20"/>
              </w:rPr>
              <w:t>No</w:t>
            </w:r>
            <w:r w:rsidR="001F2FE8" w:rsidRPr="00BB76F6">
              <w:rPr>
                <w:rFonts w:cs="Arial"/>
                <w:sz w:val="20"/>
                <w:szCs w:val="20"/>
              </w:rPr>
              <w:t>n-</w:t>
            </w:r>
            <w:r w:rsidRPr="00BB76F6">
              <w:rPr>
                <w:rFonts w:cs="Arial"/>
                <w:sz w:val="20"/>
                <w:szCs w:val="20"/>
              </w:rPr>
              <w:t xml:space="preserve">profit </w:t>
            </w:r>
          </w:p>
        </w:tc>
        <w:tc>
          <w:tcPr>
            <w:tcW w:w="3628" w:type="dxa"/>
          </w:tcPr>
          <w:p w14:paraId="2125162D" w14:textId="77777777" w:rsidR="00194675" w:rsidRPr="00BB76F6" w:rsidRDefault="00194675" w:rsidP="004154F2">
            <w:pPr>
              <w:pStyle w:val="NormalWeb"/>
              <w:cnfStyle w:val="100000000000" w:firstRow="1" w:lastRow="0" w:firstColumn="0" w:lastColumn="0" w:oddVBand="0" w:evenVBand="0" w:oddHBand="0" w:evenHBand="0" w:firstRowFirstColumn="0" w:firstRowLastColumn="0" w:lastRowFirstColumn="0" w:lastRowLastColumn="0"/>
              <w:rPr>
                <w:rFonts w:cs="Arial"/>
                <w:sz w:val="20"/>
                <w:szCs w:val="20"/>
              </w:rPr>
            </w:pPr>
            <w:r w:rsidRPr="00BB76F6">
              <w:rPr>
                <w:rFonts w:cs="Arial"/>
                <w:sz w:val="20"/>
                <w:szCs w:val="20"/>
              </w:rPr>
              <w:t>For-profit</w:t>
            </w:r>
          </w:p>
        </w:tc>
      </w:tr>
      <w:tr w:rsidR="00194675" w:rsidRPr="00BB76F6" w14:paraId="5583F656" w14:textId="77777777" w:rsidTr="00DC3B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26BD738C" w14:textId="77777777" w:rsidR="00194675" w:rsidRPr="00BB76F6" w:rsidRDefault="00194675" w:rsidP="004154F2">
            <w:pPr>
              <w:pStyle w:val="NormalWeb"/>
              <w:rPr>
                <w:rFonts w:cs="Arial"/>
                <w:sz w:val="20"/>
                <w:szCs w:val="20"/>
              </w:rPr>
            </w:pPr>
            <w:r w:rsidRPr="00BB76F6">
              <w:rPr>
                <w:rFonts w:cs="Arial"/>
                <w:sz w:val="20"/>
                <w:szCs w:val="20"/>
              </w:rPr>
              <w:t>Crafts</w:t>
            </w:r>
          </w:p>
        </w:tc>
        <w:tc>
          <w:tcPr>
            <w:tcW w:w="3686" w:type="dxa"/>
          </w:tcPr>
          <w:p w14:paraId="4D069734" w14:textId="77777777" w:rsidR="00194675" w:rsidRPr="00BB76F6" w:rsidRDefault="00194675" w:rsidP="00280B59">
            <w:pPr>
              <w:pStyle w:val="NormalWeb"/>
              <w:numPr>
                <w:ilvl w:val="0"/>
                <w:numId w:val="36"/>
              </w:numPr>
              <w:cnfStyle w:val="000000100000" w:firstRow="0" w:lastRow="0" w:firstColumn="0" w:lastColumn="0" w:oddVBand="0" w:evenVBand="0" w:oddHBand="1" w:evenHBand="0" w:firstRowFirstColumn="0" w:firstRowLastColumn="0" w:lastRowFirstColumn="0" w:lastRowLastColumn="0"/>
              <w:rPr>
                <w:rFonts w:cs="Arial"/>
                <w:sz w:val="20"/>
                <w:szCs w:val="20"/>
              </w:rPr>
            </w:pPr>
            <w:r w:rsidRPr="00BB76F6">
              <w:rPr>
                <w:rFonts w:cs="Arial"/>
                <w:sz w:val="20"/>
                <w:szCs w:val="20"/>
              </w:rPr>
              <w:t xml:space="preserve">Charitably or local authority-run craft centres </w:t>
            </w:r>
          </w:p>
          <w:p w14:paraId="10E37B76" w14:textId="77777777" w:rsidR="00194675" w:rsidRPr="00BB76F6" w:rsidRDefault="00194675" w:rsidP="00280B59">
            <w:pPr>
              <w:pStyle w:val="NormalWeb"/>
              <w:numPr>
                <w:ilvl w:val="0"/>
                <w:numId w:val="36"/>
              </w:numPr>
              <w:cnfStyle w:val="000000100000" w:firstRow="0" w:lastRow="0" w:firstColumn="0" w:lastColumn="0" w:oddVBand="0" w:evenVBand="0" w:oddHBand="1" w:evenHBand="0" w:firstRowFirstColumn="0" w:firstRowLastColumn="0" w:lastRowFirstColumn="0" w:lastRowLastColumn="0"/>
              <w:rPr>
                <w:rFonts w:cs="Arial"/>
                <w:sz w:val="20"/>
                <w:szCs w:val="20"/>
              </w:rPr>
            </w:pPr>
            <w:r w:rsidRPr="00BB76F6">
              <w:rPr>
                <w:rFonts w:cs="Arial"/>
                <w:sz w:val="20"/>
                <w:szCs w:val="20"/>
              </w:rPr>
              <w:t>Exhibitions of craft within the not-for-profit visual arts</w:t>
            </w:r>
          </w:p>
        </w:tc>
        <w:tc>
          <w:tcPr>
            <w:tcW w:w="3628" w:type="dxa"/>
          </w:tcPr>
          <w:p w14:paraId="020421FB" w14:textId="77777777" w:rsidR="00194675" w:rsidRPr="00BB76F6" w:rsidRDefault="00194675" w:rsidP="00280B59">
            <w:pPr>
              <w:pStyle w:val="NormalWeb"/>
              <w:numPr>
                <w:ilvl w:val="0"/>
                <w:numId w:val="36"/>
              </w:numPr>
              <w:cnfStyle w:val="000000100000" w:firstRow="0" w:lastRow="0" w:firstColumn="0" w:lastColumn="0" w:oddVBand="0" w:evenVBand="0" w:oddHBand="1" w:evenHBand="0" w:firstRowFirstColumn="0" w:firstRowLastColumn="0" w:lastRowFirstColumn="0" w:lastRowLastColumn="0"/>
              <w:rPr>
                <w:rFonts w:cs="Arial"/>
                <w:sz w:val="20"/>
                <w:szCs w:val="20"/>
              </w:rPr>
            </w:pPr>
            <w:r w:rsidRPr="00BB76F6">
              <w:rPr>
                <w:rFonts w:cs="Arial"/>
                <w:sz w:val="20"/>
                <w:szCs w:val="20"/>
              </w:rPr>
              <w:t>Freelance makers</w:t>
            </w:r>
          </w:p>
          <w:p w14:paraId="739851ED" w14:textId="77777777" w:rsidR="00194675" w:rsidRPr="00BB76F6" w:rsidRDefault="00194675" w:rsidP="00280B59">
            <w:pPr>
              <w:pStyle w:val="NormalWeb"/>
              <w:numPr>
                <w:ilvl w:val="0"/>
                <w:numId w:val="36"/>
              </w:numPr>
              <w:cnfStyle w:val="000000100000" w:firstRow="0" w:lastRow="0" w:firstColumn="0" w:lastColumn="0" w:oddVBand="0" w:evenVBand="0" w:oddHBand="1" w:evenHBand="0" w:firstRowFirstColumn="0" w:firstRowLastColumn="0" w:lastRowFirstColumn="0" w:lastRowLastColumn="0"/>
              <w:rPr>
                <w:rFonts w:cs="Arial"/>
                <w:sz w:val="20"/>
                <w:szCs w:val="20"/>
              </w:rPr>
            </w:pPr>
            <w:r w:rsidRPr="00BB76F6">
              <w:rPr>
                <w:rFonts w:cs="Arial"/>
                <w:sz w:val="20"/>
                <w:szCs w:val="20"/>
              </w:rPr>
              <w:t>Commercial galleries exhibiting craft</w:t>
            </w:r>
          </w:p>
          <w:p w14:paraId="358BF6B3" w14:textId="77777777" w:rsidR="00194675" w:rsidRPr="00BB76F6" w:rsidRDefault="00194675" w:rsidP="00280B59">
            <w:pPr>
              <w:pStyle w:val="NormalWeb"/>
              <w:numPr>
                <w:ilvl w:val="0"/>
                <w:numId w:val="36"/>
              </w:numPr>
              <w:cnfStyle w:val="000000100000" w:firstRow="0" w:lastRow="0" w:firstColumn="0" w:lastColumn="0" w:oddVBand="0" w:evenVBand="0" w:oddHBand="1" w:evenHBand="0" w:firstRowFirstColumn="0" w:firstRowLastColumn="0" w:lastRowFirstColumn="0" w:lastRowLastColumn="0"/>
              <w:rPr>
                <w:rFonts w:cs="Arial"/>
                <w:sz w:val="20"/>
                <w:szCs w:val="20"/>
              </w:rPr>
            </w:pPr>
            <w:r w:rsidRPr="00BB76F6">
              <w:rPr>
                <w:rFonts w:cs="Arial"/>
                <w:sz w:val="20"/>
                <w:szCs w:val="20"/>
              </w:rPr>
              <w:t>Online platforms to sell craft</w:t>
            </w:r>
          </w:p>
        </w:tc>
      </w:tr>
      <w:tr w:rsidR="00194675" w:rsidRPr="00BB76F6" w14:paraId="0775702F" w14:textId="77777777" w:rsidTr="00DC3BBB">
        <w:tc>
          <w:tcPr>
            <w:cnfStyle w:val="001000000000" w:firstRow="0" w:lastRow="0" w:firstColumn="1" w:lastColumn="0" w:oddVBand="0" w:evenVBand="0" w:oddHBand="0" w:evenHBand="0" w:firstRowFirstColumn="0" w:firstRowLastColumn="0" w:lastRowFirstColumn="0" w:lastRowLastColumn="0"/>
            <w:tcW w:w="1696" w:type="dxa"/>
          </w:tcPr>
          <w:p w14:paraId="428E1BC1" w14:textId="77777777" w:rsidR="00194675" w:rsidRPr="00BB76F6" w:rsidRDefault="00194675" w:rsidP="004154F2">
            <w:pPr>
              <w:pStyle w:val="NormalWeb"/>
              <w:rPr>
                <w:rFonts w:cs="Arial"/>
                <w:sz w:val="20"/>
                <w:szCs w:val="20"/>
              </w:rPr>
            </w:pPr>
            <w:r w:rsidRPr="00BB76F6">
              <w:rPr>
                <w:rFonts w:cs="Arial"/>
                <w:sz w:val="20"/>
                <w:szCs w:val="20"/>
              </w:rPr>
              <w:t>Film &amp; TV</w:t>
            </w:r>
          </w:p>
        </w:tc>
        <w:tc>
          <w:tcPr>
            <w:tcW w:w="3686" w:type="dxa"/>
          </w:tcPr>
          <w:p w14:paraId="7F8B0A60" w14:textId="3726E2D4" w:rsidR="00194675" w:rsidRPr="00BB76F6" w:rsidRDefault="00194675" w:rsidP="00280B59">
            <w:pPr>
              <w:pStyle w:val="NormalWeb"/>
              <w:numPr>
                <w:ilvl w:val="0"/>
                <w:numId w:val="36"/>
              </w:numPr>
              <w:cnfStyle w:val="000000000000" w:firstRow="0" w:lastRow="0" w:firstColumn="0" w:lastColumn="0" w:oddVBand="0" w:evenVBand="0" w:oddHBand="0" w:evenHBand="0" w:firstRowFirstColumn="0" w:firstRowLastColumn="0" w:lastRowFirstColumn="0" w:lastRowLastColumn="0"/>
              <w:rPr>
                <w:rFonts w:cs="Arial"/>
                <w:sz w:val="20"/>
                <w:szCs w:val="20"/>
              </w:rPr>
            </w:pPr>
            <w:r w:rsidRPr="00BB76F6">
              <w:rPr>
                <w:rFonts w:cs="Arial"/>
                <w:sz w:val="20"/>
                <w:szCs w:val="20"/>
              </w:rPr>
              <w:t>Producers and distributors of ‘cultural’ film</w:t>
            </w:r>
          </w:p>
          <w:p w14:paraId="1419FCD7" w14:textId="77777777" w:rsidR="00194675" w:rsidRPr="00BB76F6" w:rsidRDefault="00194675" w:rsidP="00280B59">
            <w:pPr>
              <w:pStyle w:val="NormalWeb"/>
              <w:numPr>
                <w:ilvl w:val="0"/>
                <w:numId w:val="36"/>
              </w:numPr>
              <w:cnfStyle w:val="000000000000" w:firstRow="0" w:lastRow="0" w:firstColumn="0" w:lastColumn="0" w:oddVBand="0" w:evenVBand="0" w:oddHBand="0" w:evenHBand="0" w:firstRowFirstColumn="0" w:firstRowLastColumn="0" w:lastRowFirstColumn="0" w:lastRowLastColumn="0"/>
              <w:rPr>
                <w:rFonts w:cs="Arial"/>
                <w:sz w:val="20"/>
                <w:szCs w:val="20"/>
              </w:rPr>
            </w:pPr>
            <w:r w:rsidRPr="00BB76F6">
              <w:rPr>
                <w:rFonts w:cs="Arial"/>
                <w:sz w:val="20"/>
                <w:szCs w:val="20"/>
              </w:rPr>
              <w:t>Non-profit cinemas, screening venues and touring networks</w:t>
            </w:r>
          </w:p>
          <w:p w14:paraId="4405703D" w14:textId="77777777" w:rsidR="00194675" w:rsidRPr="00BB76F6" w:rsidRDefault="00194675" w:rsidP="00280B59">
            <w:pPr>
              <w:pStyle w:val="NormalWeb"/>
              <w:numPr>
                <w:ilvl w:val="0"/>
                <w:numId w:val="36"/>
              </w:numPr>
              <w:cnfStyle w:val="000000000000" w:firstRow="0" w:lastRow="0" w:firstColumn="0" w:lastColumn="0" w:oddVBand="0" w:evenVBand="0" w:oddHBand="0" w:evenHBand="0" w:firstRowFirstColumn="0" w:firstRowLastColumn="0" w:lastRowFirstColumn="0" w:lastRowLastColumn="0"/>
              <w:rPr>
                <w:rFonts w:cs="Arial"/>
                <w:sz w:val="20"/>
                <w:szCs w:val="20"/>
              </w:rPr>
            </w:pPr>
            <w:r w:rsidRPr="00BB76F6">
              <w:rPr>
                <w:rFonts w:cs="Arial"/>
                <w:sz w:val="20"/>
                <w:szCs w:val="20"/>
              </w:rPr>
              <w:t>Funded 'artistic’ activities with these media that overlap visual arts/galleries</w:t>
            </w:r>
          </w:p>
          <w:p w14:paraId="42896954" w14:textId="77777777" w:rsidR="009E4D28" w:rsidRDefault="00194675" w:rsidP="00280B59">
            <w:pPr>
              <w:pStyle w:val="NormalWeb"/>
              <w:numPr>
                <w:ilvl w:val="0"/>
                <w:numId w:val="36"/>
              </w:numPr>
              <w:cnfStyle w:val="000000000000" w:firstRow="0" w:lastRow="0" w:firstColumn="0" w:lastColumn="0" w:oddVBand="0" w:evenVBand="0" w:oddHBand="0" w:evenHBand="0" w:firstRowFirstColumn="0" w:firstRowLastColumn="0" w:lastRowFirstColumn="0" w:lastRowLastColumn="0"/>
              <w:rPr>
                <w:rFonts w:cs="Arial"/>
                <w:i/>
                <w:iCs/>
                <w:sz w:val="20"/>
                <w:szCs w:val="20"/>
              </w:rPr>
            </w:pPr>
            <w:r w:rsidRPr="00BB76F6">
              <w:rPr>
                <w:rFonts w:cs="Arial"/>
                <w:sz w:val="20"/>
                <w:szCs w:val="20"/>
              </w:rPr>
              <w:t>Image, audio and immersive work in non-profit cultural organisations</w:t>
            </w:r>
            <w:r w:rsidR="009E4D28" w:rsidRPr="00BB76F6">
              <w:rPr>
                <w:rFonts w:cs="Arial"/>
                <w:i/>
                <w:iCs/>
                <w:sz w:val="20"/>
                <w:szCs w:val="20"/>
              </w:rPr>
              <w:t xml:space="preserve"> </w:t>
            </w:r>
          </w:p>
          <w:p w14:paraId="1FAFAD7A" w14:textId="5BB0D9D7" w:rsidR="00194675" w:rsidRPr="00865AD0" w:rsidRDefault="009E4D28" w:rsidP="00280B59">
            <w:pPr>
              <w:pStyle w:val="NormalWeb"/>
              <w:numPr>
                <w:ilvl w:val="0"/>
                <w:numId w:val="36"/>
              </w:numPr>
              <w:cnfStyle w:val="000000000000" w:firstRow="0" w:lastRow="0" w:firstColumn="0" w:lastColumn="0" w:oddVBand="0" w:evenVBand="0" w:oddHBand="0" w:evenHBand="0" w:firstRowFirstColumn="0" w:firstRowLastColumn="0" w:lastRowFirstColumn="0" w:lastRowLastColumn="0"/>
              <w:rPr>
                <w:rFonts w:cs="Arial"/>
                <w:sz w:val="20"/>
                <w:szCs w:val="20"/>
              </w:rPr>
            </w:pPr>
            <w:r w:rsidRPr="00564709">
              <w:rPr>
                <w:rFonts w:cs="Arial"/>
                <w:sz w:val="20"/>
                <w:szCs w:val="20"/>
              </w:rPr>
              <w:t>Public service broadcasting</w:t>
            </w:r>
          </w:p>
        </w:tc>
        <w:tc>
          <w:tcPr>
            <w:tcW w:w="3628" w:type="dxa"/>
          </w:tcPr>
          <w:p w14:paraId="319EE894" w14:textId="77777777" w:rsidR="00194675" w:rsidRPr="00BB76F6" w:rsidRDefault="00194675" w:rsidP="00280B59">
            <w:pPr>
              <w:pStyle w:val="NormalWeb"/>
              <w:numPr>
                <w:ilvl w:val="0"/>
                <w:numId w:val="36"/>
              </w:numPr>
              <w:cnfStyle w:val="000000000000" w:firstRow="0" w:lastRow="0" w:firstColumn="0" w:lastColumn="0" w:oddVBand="0" w:evenVBand="0" w:oddHBand="0" w:evenHBand="0" w:firstRowFirstColumn="0" w:firstRowLastColumn="0" w:lastRowFirstColumn="0" w:lastRowLastColumn="0"/>
              <w:rPr>
                <w:rFonts w:cs="Arial"/>
                <w:sz w:val="20"/>
                <w:szCs w:val="20"/>
              </w:rPr>
            </w:pPr>
            <w:r w:rsidRPr="00BB76F6">
              <w:rPr>
                <w:rFonts w:cs="Arial"/>
                <w:sz w:val="20"/>
                <w:szCs w:val="20"/>
              </w:rPr>
              <w:t>Businesses across the supply chain of broadcasters, producers, production services and design, post-production, distribution, sales, cinemas, entertainment retail etc</w:t>
            </w:r>
          </w:p>
          <w:p w14:paraId="384D45A4" w14:textId="77777777" w:rsidR="00194675" w:rsidRPr="00BB76F6" w:rsidRDefault="00194675" w:rsidP="00280B59">
            <w:pPr>
              <w:pStyle w:val="NormalWeb"/>
              <w:numPr>
                <w:ilvl w:val="0"/>
                <w:numId w:val="36"/>
              </w:numPr>
              <w:cnfStyle w:val="000000000000" w:firstRow="0" w:lastRow="0" w:firstColumn="0" w:lastColumn="0" w:oddVBand="0" w:evenVBand="0" w:oddHBand="0" w:evenHBand="0" w:firstRowFirstColumn="0" w:firstRowLastColumn="0" w:lastRowFirstColumn="0" w:lastRowLastColumn="0"/>
              <w:rPr>
                <w:rFonts w:cs="Arial"/>
                <w:sz w:val="20"/>
                <w:szCs w:val="20"/>
              </w:rPr>
            </w:pPr>
            <w:r w:rsidRPr="00BB76F6">
              <w:rPr>
                <w:rFonts w:cs="Arial"/>
                <w:sz w:val="20"/>
                <w:szCs w:val="20"/>
              </w:rPr>
              <w:t>Performing artists, creatives and technicians – and their agents</w:t>
            </w:r>
          </w:p>
        </w:tc>
      </w:tr>
      <w:tr w:rsidR="00194675" w:rsidRPr="00BB76F6" w14:paraId="69D2A994" w14:textId="77777777" w:rsidTr="00DC3B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3F5D791D" w14:textId="77777777" w:rsidR="00194675" w:rsidRPr="00BB76F6" w:rsidRDefault="00194675" w:rsidP="004154F2">
            <w:pPr>
              <w:pStyle w:val="NormalWeb"/>
              <w:rPr>
                <w:rFonts w:cs="Arial"/>
                <w:sz w:val="20"/>
                <w:szCs w:val="20"/>
              </w:rPr>
            </w:pPr>
            <w:r w:rsidRPr="00BB76F6">
              <w:rPr>
                <w:rFonts w:cs="Arial"/>
                <w:sz w:val="20"/>
                <w:szCs w:val="20"/>
              </w:rPr>
              <w:t>Createch</w:t>
            </w:r>
          </w:p>
        </w:tc>
        <w:tc>
          <w:tcPr>
            <w:tcW w:w="3686" w:type="dxa"/>
          </w:tcPr>
          <w:p w14:paraId="7FFC36A8" w14:textId="60962FE9" w:rsidR="00194675" w:rsidRPr="00814491" w:rsidRDefault="00194675" w:rsidP="00280B59">
            <w:pPr>
              <w:pStyle w:val="NormalWeb"/>
              <w:numPr>
                <w:ilvl w:val="0"/>
                <w:numId w:val="36"/>
              </w:numPr>
              <w:cnfStyle w:val="000000100000" w:firstRow="0" w:lastRow="0" w:firstColumn="0" w:lastColumn="0" w:oddVBand="0" w:evenVBand="0" w:oddHBand="1" w:evenHBand="0" w:firstRowFirstColumn="0" w:firstRowLastColumn="0" w:lastRowFirstColumn="0" w:lastRowLastColumn="0"/>
              <w:rPr>
                <w:rFonts w:cs="Arial"/>
                <w:sz w:val="20"/>
                <w:szCs w:val="20"/>
              </w:rPr>
            </w:pPr>
            <w:r w:rsidRPr="00070F54">
              <w:rPr>
                <w:rFonts w:cs="Arial"/>
                <w:sz w:val="20"/>
                <w:szCs w:val="20"/>
              </w:rPr>
              <w:t xml:space="preserve">Creative digital activities </w:t>
            </w:r>
            <w:r w:rsidR="009157E9" w:rsidRPr="00756029">
              <w:rPr>
                <w:rFonts w:cs="Arial"/>
                <w:sz w:val="20"/>
                <w:szCs w:val="20"/>
              </w:rPr>
              <w:t>within</w:t>
            </w:r>
            <w:r w:rsidR="00643C18" w:rsidRPr="00814491">
              <w:rPr>
                <w:rFonts w:cs="Arial"/>
                <w:sz w:val="20"/>
                <w:szCs w:val="20"/>
              </w:rPr>
              <w:t xml:space="preserve"> not</w:t>
            </w:r>
            <w:r w:rsidRPr="00814491">
              <w:rPr>
                <w:rFonts w:cs="Arial"/>
                <w:sz w:val="20"/>
                <w:szCs w:val="20"/>
              </w:rPr>
              <w:t xml:space="preserve">-for-profit </w:t>
            </w:r>
            <w:r w:rsidR="009157E9" w:rsidRPr="00814491">
              <w:rPr>
                <w:rFonts w:cs="Arial"/>
                <w:sz w:val="20"/>
                <w:szCs w:val="20"/>
              </w:rPr>
              <w:t>organisations</w:t>
            </w:r>
          </w:p>
          <w:p w14:paraId="09C9C52B" w14:textId="18D43186" w:rsidR="00194675" w:rsidRPr="00814491" w:rsidRDefault="00756029" w:rsidP="00280B59">
            <w:pPr>
              <w:pStyle w:val="NormalWeb"/>
              <w:numPr>
                <w:ilvl w:val="0"/>
                <w:numId w:val="36"/>
              </w:numPr>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N</w:t>
            </w:r>
            <w:r w:rsidR="00194675" w:rsidRPr="00814491">
              <w:rPr>
                <w:rFonts w:cs="Arial"/>
                <w:sz w:val="20"/>
                <w:szCs w:val="20"/>
              </w:rPr>
              <w:t>o</w:t>
            </w:r>
            <w:r>
              <w:rPr>
                <w:rFonts w:cs="Arial"/>
                <w:sz w:val="20"/>
                <w:szCs w:val="20"/>
              </w:rPr>
              <w:t>n-</w:t>
            </w:r>
            <w:r w:rsidR="00194675" w:rsidRPr="00814491">
              <w:rPr>
                <w:rFonts w:cs="Arial"/>
                <w:sz w:val="20"/>
                <w:szCs w:val="20"/>
              </w:rPr>
              <w:t>cultural ‘Tech4Good’</w:t>
            </w:r>
          </w:p>
        </w:tc>
        <w:tc>
          <w:tcPr>
            <w:tcW w:w="3628" w:type="dxa"/>
          </w:tcPr>
          <w:p w14:paraId="1C9DB919" w14:textId="77777777" w:rsidR="00194675" w:rsidRPr="00BB76F6" w:rsidRDefault="00194675" w:rsidP="00280B59">
            <w:pPr>
              <w:pStyle w:val="NormalWeb"/>
              <w:numPr>
                <w:ilvl w:val="0"/>
                <w:numId w:val="36"/>
              </w:numPr>
              <w:cnfStyle w:val="000000100000" w:firstRow="0" w:lastRow="0" w:firstColumn="0" w:lastColumn="0" w:oddVBand="0" w:evenVBand="0" w:oddHBand="1" w:evenHBand="0" w:firstRowFirstColumn="0" w:firstRowLastColumn="0" w:lastRowFirstColumn="0" w:lastRowLastColumn="0"/>
              <w:rPr>
                <w:rFonts w:cs="Arial"/>
                <w:sz w:val="20"/>
                <w:szCs w:val="20"/>
              </w:rPr>
            </w:pPr>
            <w:r w:rsidRPr="00BB76F6">
              <w:rPr>
                <w:rFonts w:cs="Arial"/>
                <w:sz w:val="20"/>
                <w:szCs w:val="20"/>
              </w:rPr>
              <w:t>Commercial businesses ranging from creative digital design through apps and software publishers to IT services and consultancy</w:t>
            </w:r>
          </w:p>
        </w:tc>
      </w:tr>
      <w:tr w:rsidR="00194675" w:rsidRPr="00BB76F6" w14:paraId="5C6A09E6" w14:textId="77777777" w:rsidTr="00DC3BBB">
        <w:tc>
          <w:tcPr>
            <w:cnfStyle w:val="001000000000" w:firstRow="0" w:lastRow="0" w:firstColumn="1" w:lastColumn="0" w:oddVBand="0" w:evenVBand="0" w:oddHBand="0" w:evenHBand="0" w:firstRowFirstColumn="0" w:firstRowLastColumn="0" w:lastRowFirstColumn="0" w:lastRowLastColumn="0"/>
            <w:tcW w:w="1696" w:type="dxa"/>
          </w:tcPr>
          <w:p w14:paraId="51C08721" w14:textId="77777777" w:rsidR="00194675" w:rsidRPr="00BB76F6" w:rsidRDefault="00194675" w:rsidP="004154F2">
            <w:pPr>
              <w:pStyle w:val="NormalWeb"/>
              <w:rPr>
                <w:rFonts w:cs="Arial"/>
                <w:sz w:val="20"/>
                <w:szCs w:val="20"/>
              </w:rPr>
            </w:pPr>
            <w:r w:rsidRPr="00BB76F6">
              <w:rPr>
                <w:rFonts w:cs="Arial"/>
                <w:sz w:val="20"/>
                <w:szCs w:val="20"/>
              </w:rPr>
              <w:t>Arts &amp; culture</w:t>
            </w:r>
          </w:p>
        </w:tc>
        <w:tc>
          <w:tcPr>
            <w:tcW w:w="3686" w:type="dxa"/>
          </w:tcPr>
          <w:p w14:paraId="620CDA33" w14:textId="77777777" w:rsidR="00194675" w:rsidRPr="00BB76F6" w:rsidRDefault="00194675" w:rsidP="00280B59">
            <w:pPr>
              <w:pStyle w:val="NormalWeb"/>
              <w:numPr>
                <w:ilvl w:val="0"/>
                <w:numId w:val="36"/>
              </w:numPr>
              <w:cnfStyle w:val="000000000000" w:firstRow="0" w:lastRow="0" w:firstColumn="0" w:lastColumn="0" w:oddVBand="0" w:evenVBand="0" w:oddHBand="0" w:evenHBand="0" w:firstRowFirstColumn="0" w:firstRowLastColumn="0" w:lastRowFirstColumn="0" w:lastRowLastColumn="0"/>
              <w:rPr>
                <w:rFonts w:cs="Arial"/>
                <w:sz w:val="20"/>
                <w:szCs w:val="20"/>
              </w:rPr>
            </w:pPr>
            <w:r w:rsidRPr="00BB76F6">
              <w:rPr>
                <w:rFonts w:cs="Arial"/>
                <w:sz w:val="20"/>
                <w:szCs w:val="20"/>
              </w:rPr>
              <w:t>Services, venues, other visitor attractions, festivals, touring schemes etc run by local authorities, universities, charities, social enterprises or community/voluntary groups</w:t>
            </w:r>
          </w:p>
          <w:p w14:paraId="221BAEDF" w14:textId="77777777" w:rsidR="00194675" w:rsidRPr="00BB76F6" w:rsidRDefault="00194675" w:rsidP="00280B59">
            <w:pPr>
              <w:pStyle w:val="NormalWeb"/>
              <w:numPr>
                <w:ilvl w:val="0"/>
                <w:numId w:val="36"/>
              </w:numPr>
              <w:cnfStyle w:val="000000000000" w:firstRow="0" w:lastRow="0" w:firstColumn="0" w:lastColumn="0" w:oddVBand="0" w:evenVBand="0" w:oddHBand="0" w:evenHBand="0" w:firstRowFirstColumn="0" w:firstRowLastColumn="0" w:lastRowFirstColumn="0" w:lastRowLastColumn="0"/>
              <w:rPr>
                <w:rFonts w:cs="Arial"/>
                <w:sz w:val="20"/>
                <w:szCs w:val="20"/>
              </w:rPr>
            </w:pPr>
            <w:r w:rsidRPr="00BB76F6">
              <w:rPr>
                <w:rFonts w:cs="Arial"/>
                <w:sz w:val="20"/>
                <w:szCs w:val="20"/>
              </w:rPr>
              <w:t>Similar organisations helping to develop skills, talent and sector capacity</w:t>
            </w:r>
          </w:p>
        </w:tc>
        <w:tc>
          <w:tcPr>
            <w:tcW w:w="3628" w:type="dxa"/>
          </w:tcPr>
          <w:p w14:paraId="1B105A69" w14:textId="77777777" w:rsidR="00194675" w:rsidRPr="00BB76F6" w:rsidRDefault="00194675" w:rsidP="00280B59">
            <w:pPr>
              <w:pStyle w:val="NormalWeb"/>
              <w:numPr>
                <w:ilvl w:val="0"/>
                <w:numId w:val="36"/>
              </w:numPr>
              <w:cnfStyle w:val="000000000000" w:firstRow="0" w:lastRow="0" w:firstColumn="0" w:lastColumn="0" w:oddVBand="0" w:evenVBand="0" w:oddHBand="0" w:evenHBand="0" w:firstRowFirstColumn="0" w:firstRowLastColumn="0" w:lastRowFirstColumn="0" w:lastRowLastColumn="0"/>
              <w:rPr>
                <w:rFonts w:cs="Arial"/>
                <w:sz w:val="20"/>
                <w:szCs w:val="20"/>
              </w:rPr>
            </w:pPr>
            <w:r w:rsidRPr="00BB76F6">
              <w:rPr>
                <w:rFonts w:cs="Arial"/>
                <w:sz w:val="20"/>
                <w:szCs w:val="20"/>
              </w:rPr>
              <w:t>Commercial galleries, theatres, producers and venue management companies</w:t>
            </w:r>
          </w:p>
          <w:p w14:paraId="5D6926DD" w14:textId="77777777" w:rsidR="00194675" w:rsidRPr="00BB76F6" w:rsidRDefault="00194675" w:rsidP="00280B59">
            <w:pPr>
              <w:pStyle w:val="NormalWeb"/>
              <w:numPr>
                <w:ilvl w:val="0"/>
                <w:numId w:val="36"/>
              </w:numPr>
              <w:cnfStyle w:val="000000000000" w:firstRow="0" w:lastRow="0" w:firstColumn="0" w:lastColumn="0" w:oddVBand="0" w:evenVBand="0" w:oddHBand="0" w:evenHBand="0" w:firstRowFirstColumn="0" w:firstRowLastColumn="0" w:lastRowFirstColumn="0" w:lastRowLastColumn="0"/>
              <w:rPr>
                <w:rFonts w:cs="Arial"/>
                <w:sz w:val="20"/>
                <w:szCs w:val="20"/>
              </w:rPr>
            </w:pPr>
            <w:r w:rsidRPr="00BB76F6">
              <w:rPr>
                <w:rFonts w:cs="Arial"/>
                <w:sz w:val="20"/>
                <w:szCs w:val="20"/>
              </w:rPr>
              <w:t>Privately or commercially managed or owned heritage buildings, land or other heritage visitor attractions</w:t>
            </w:r>
          </w:p>
          <w:p w14:paraId="2604D962" w14:textId="77777777" w:rsidR="00194675" w:rsidRPr="00BB76F6" w:rsidRDefault="00194675" w:rsidP="00280B59">
            <w:pPr>
              <w:pStyle w:val="NormalWeb"/>
              <w:numPr>
                <w:ilvl w:val="0"/>
                <w:numId w:val="36"/>
              </w:numPr>
              <w:cnfStyle w:val="000000000000" w:firstRow="0" w:lastRow="0" w:firstColumn="0" w:lastColumn="0" w:oddVBand="0" w:evenVBand="0" w:oddHBand="0" w:evenHBand="0" w:firstRowFirstColumn="0" w:firstRowLastColumn="0" w:lastRowFirstColumn="0" w:lastRowLastColumn="0"/>
              <w:rPr>
                <w:rFonts w:cs="Arial"/>
                <w:sz w:val="20"/>
                <w:szCs w:val="20"/>
              </w:rPr>
            </w:pPr>
            <w:r w:rsidRPr="00BB76F6">
              <w:rPr>
                <w:rFonts w:cs="Arial"/>
                <w:sz w:val="20"/>
                <w:szCs w:val="20"/>
              </w:rPr>
              <w:t>Performing artists, creatives and technicians – and their agents</w:t>
            </w:r>
          </w:p>
          <w:p w14:paraId="23144A10" w14:textId="77777777" w:rsidR="00194675" w:rsidRPr="00BB76F6" w:rsidRDefault="00194675" w:rsidP="00280B59">
            <w:pPr>
              <w:pStyle w:val="NormalWeb"/>
              <w:numPr>
                <w:ilvl w:val="0"/>
                <w:numId w:val="36"/>
              </w:numPr>
              <w:cnfStyle w:val="000000000000" w:firstRow="0" w:lastRow="0" w:firstColumn="0" w:lastColumn="0" w:oddVBand="0" w:evenVBand="0" w:oddHBand="0" w:evenHBand="0" w:firstRowFirstColumn="0" w:firstRowLastColumn="0" w:lastRowFirstColumn="0" w:lastRowLastColumn="0"/>
              <w:rPr>
                <w:rFonts w:cs="Arial"/>
                <w:sz w:val="20"/>
                <w:szCs w:val="20"/>
              </w:rPr>
            </w:pPr>
            <w:r w:rsidRPr="00BB76F6">
              <w:rPr>
                <w:rFonts w:cs="Arial"/>
                <w:sz w:val="20"/>
                <w:szCs w:val="20"/>
              </w:rPr>
              <w:t>Commercial property developers and landowners</w:t>
            </w:r>
          </w:p>
        </w:tc>
      </w:tr>
      <w:tr w:rsidR="00194675" w:rsidRPr="00BB76F6" w14:paraId="41B94911" w14:textId="77777777" w:rsidTr="00DC3B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B0A9E55" w14:textId="77777777" w:rsidR="00194675" w:rsidRPr="00BB76F6" w:rsidRDefault="00194675" w:rsidP="004154F2">
            <w:pPr>
              <w:pStyle w:val="NormalWeb"/>
              <w:rPr>
                <w:rFonts w:cs="Arial"/>
                <w:sz w:val="20"/>
                <w:szCs w:val="20"/>
              </w:rPr>
            </w:pPr>
            <w:r w:rsidRPr="00BB76F6">
              <w:rPr>
                <w:rFonts w:cs="Arial"/>
                <w:sz w:val="20"/>
                <w:szCs w:val="20"/>
              </w:rPr>
              <w:t>Music</w:t>
            </w:r>
          </w:p>
        </w:tc>
        <w:tc>
          <w:tcPr>
            <w:tcW w:w="3686" w:type="dxa"/>
          </w:tcPr>
          <w:p w14:paraId="116924A8" w14:textId="77777777" w:rsidR="00194675" w:rsidRPr="00BB76F6" w:rsidRDefault="00194675" w:rsidP="00280B59">
            <w:pPr>
              <w:pStyle w:val="NormalWeb"/>
              <w:numPr>
                <w:ilvl w:val="0"/>
                <w:numId w:val="36"/>
              </w:numPr>
              <w:cnfStyle w:val="000000100000" w:firstRow="0" w:lastRow="0" w:firstColumn="0" w:lastColumn="0" w:oddVBand="0" w:evenVBand="0" w:oddHBand="1" w:evenHBand="0" w:firstRowFirstColumn="0" w:firstRowLastColumn="0" w:lastRowFirstColumn="0" w:lastRowLastColumn="0"/>
              <w:rPr>
                <w:rFonts w:cs="Arial"/>
                <w:sz w:val="20"/>
                <w:szCs w:val="20"/>
              </w:rPr>
            </w:pPr>
            <w:r w:rsidRPr="00BB76F6">
              <w:rPr>
                <w:rFonts w:cs="Arial"/>
                <w:sz w:val="20"/>
                <w:szCs w:val="20"/>
              </w:rPr>
              <w:t>Funded venues, orchestras and talent development</w:t>
            </w:r>
          </w:p>
        </w:tc>
        <w:tc>
          <w:tcPr>
            <w:tcW w:w="3628" w:type="dxa"/>
          </w:tcPr>
          <w:p w14:paraId="09B00B97" w14:textId="77777777" w:rsidR="00194675" w:rsidRPr="00BB76F6" w:rsidRDefault="00194675" w:rsidP="00280B59">
            <w:pPr>
              <w:pStyle w:val="NormalWeb"/>
              <w:numPr>
                <w:ilvl w:val="0"/>
                <w:numId w:val="36"/>
              </w:numPr>
              <w:cnfStyle w:val="000000100000" w:firstRow="0" w:lastRow="0" w:firstColumn="0" w:lastColumn="0" w:oddVBand="0" w:evenVBand="0" w:oddHBand="1" w:evenHBand="0" w:firstRowFirstColumn="0" w:firstRowLastColumn="0" w:lastRowFirstColumn="0" w:lastRowLastColumn="0"/>
              <w:rPr>
                <w:rFonts w:cs="Arial"/>
                <w:sz w:val="20"/>
                <w:szCs w:val="20"/>
              </w:rPr>
            </w:pPr>
            <w:r w:rsidRPr="00BB76F6">
              <w:rPr>
                <w:rFonts w:cs="Arial"/>
                <w:sz w:val="20"/>
                <w:szCs w:val="20"/>
              </w:rPr>
              <w:t>Commercial producers, labels, promoters, venues</w:t>
            </w:r>
          </w:p>
        </w:tc>
      </w:tr>
      <w:tr w:rsidR="00194675" w:rsidRPr="00BB76F6" w14:paraId="0AF7B3EB" w14:textId="77777777" w:rsidTr="00DC3BBB">
        <w:tc>
          <w:tcPr>
            <w:cnfStyle w:val="001000000000" w:firstRow="0" w:lastRow="0" w:firstColumn="1" w:lastColumn="0" w:oddVBand="0" w:evenVBand="0" w:oddHBand="0" w:evenHBand="0" w:firstRowFirstColumn="0" w:firstRowLastColumn="0" w:lastRowFirstColumn="0" w:lastRowLastColumn="0"/>
            <w:tcW w:w="1696" w:type="dxa"/>
          </w:tcPr>
          <w:p w14:paraId="7C34E744" w14:textId="77777777" w:rsidR="00194675" w:rsidRPr="00BB76F6" w:rsidRDefault="00194675" w:rsidP="004154F2">
            <w:pPr>
              <w:pStyle w:val="NormalWeb"/>
              <w:rPr>
                <w:rFonts w:cs="Arial"/>
                <w:sz w:val="20"/>
                <w:szCs w:val="20"/>
              </w:rPr>
            </w:pPr>
            <w:r w:rsidRPr="00BB76F6">
              <w:rPr>
                <w:rFonts w:cs="Arial"/>
                <w:sz w:val="20"/>
                <w:szCs w:val="20"/>
              </w:rPr>
              <w:t>Publishing</w:t>
            </w:r>
          </w:p>
        </w:tc>
        <w:tc>
          <w:tcPr>
            <w:tcW w:w="3686" w:type="dxa"/>
          </w:tcPr>
          <w:p w14:paraId="14991098" w14:textId="77777777" w:rsidR="00194675" w:rsidRPr="00BB76F6" w:rsidRDefault="00194675" w:rsidP="00280B59">
            <w:pPr>
              <w:pStyle w:val="NormalWeb"/>
              <w:numPr>
                <w:ilvl w:val="0"/>
                <w:numId w:val="36"/>
              </w:numPr>
              <w:cnfStyle w:val="000000000000" w:firstRow="0" w:lastRow="0" w:firstColumn="0" w:lastColumn="0" w:oddVBand="0" w:evenVBand="0" w:oddHBand="0" w:evenHBand="0" w:firstRowFirstColumn="0" w:firstRowLastColumn="0" w:lastRowFirstColumn="0" w:lastRowLastColumn="0"/>
              <w:rPr>
                <w:rFonts w:cs="Arial"/>
                <w:sz w:val="20"/>
                <w:szCs w:val="20"/>
              </w:rPr>
            </w:pPr>
            <w:r w:rsidRPr="00BB76F6">
              <w:rPr>
                <w:rFonts w:cs="Arial"/>
                <w:sz w:val="20"/>
                <w:szCs w:val="20"/>
              </w:rPr>
              <w:t>The funded ‘literature’ sector</w:t>
            </w:r>
          </w:p>
          <w:p w14:paraId="4F1E587B" w14:textId="77777777" w:rsidR="00194675" w:rsidRPr="00BB76F6" w:rsidRDefault="00194675" w:rsidP="00280B59">
            <w:pPr>
              <w:pStyle w:val="NormalWeb"/>
              <w:numPr>
                <w:ilvl w:val="0"/>
                <w:numId w:val="36"/>
              </w:numPr>
              <w:cnfStyle w:val="000000000000" w:firstRow="0" w:lastRow="0" w:firstColumn="0" w:lastColumn="0" w:oddVBand="0" w:evenVBand="0" w:oddHBand="0" w:evenHBand="0" w:firstRowFirstColumn="0" w:firstRowLastColumn="0" w:lastRowFirstColumn="0" w:lastRowLastColumn="0"/>
              <w:rPr>
                <w:rFonts w:cs="Arial"/>
                <w:sz w:val="20"/>
                <w:szCs w:val="20"/>
              </w:rPr>
            </w:pPr>
            <w:r w:rsidRPr="00BB76F6">
              <w:rPr>
                <w:rFonts w:cs="Arial"/>
                <w:sz w:val="20"/>
                <w:szCs w:val="20"/>
              </w:rPr>
              <w:t>Non-profits developing readers or writers</w:t>
            </w:r>
          </w:p>
        </w:tc>
        <w:tc>
          <w:tcPr>
            <w:tcW w:w="3628" w:type="dxa"/>
          </w:tcPr>
          <w:p w14:paraId="5A35488A" w14:textId="77777777" w:rsidR="00194675" w:rsidRPr="00BB76F6" w:rsidRDefault="00194675" w:rsidP="00280B59">
            <w:pPr>
              <w:pStyle w:val="NormalWeb"/>
              <w:numPr>
                <w:ilvl w:val="0"/>
                <w:numId w:val="36"/>
              </w:numPr>
              <w:cnfStyle w:val="000000000000" w:firstRow="0" w:lastRow="0" w:firstColumn="0" w:lastColumn="0" w:oddVBand="0" w:evenVBand="0" w:oddHBand="0" w:evenHBand="0" w:firstRowFirstColumn="0" w:firstRowLastColumn="0" w:lastRowFirstColumn="0" w:lastRowLastColumn="0"/>
              <w:rPr>
                <w:rFonts w:cs="Arial"/>
                <w:sz w:val="20"/>
                <w:szCs w:val="20"/>
              </w:rPr>
            </w:pPr>
            <w:r w:rsidRPr="00BB76F6">
              <w:rPr>
                <w:rFonts w:cs="Arial"/>
                <w:sz w:val="20"/>
                <w:szCs w:val="20"/>
              </w:rPr>
              <w:t>Commercial publishing</w:t>
            </w:r>
          </w:p>
          <w:p w14:paraId="492CB883" w14:textId="77777777" w:rsidR="00194675" w:rsidRPr="00BB76F6" w:rsidRDefault="00194675" w:rsidP="00280B59">
            <w:pPr>
              <w:pStyle w:val="NormalWeb"/>
              <w:numPr>
                <w:ilvl w:val="0"/>
                <w:numId w:val="36"/>
              </w:numPr>
              <w:cnfStyle w:val="000000000000" w:firstRow="0" w:lastRow="0" w:firstColumn="0" w:lastColumn="0" w:oddVBand="0" w:evenVBand="0" w:oddHBand="0" w:evenHBand="0" w:firstRowFirstColumn="0" w:firstRowLastColumn="0" w:lastRowFirstColumn="0" w:lastRowLastColumn="0"/>
              <w:rPr>
                <w:rFonts w:cs="Arial"/>
                <w:sz w:val="20"/>
                <w:szCs w:val="20"/>
              </w:rPr>
            </w:pPr>
            <w:r w:rsidRPr="00BB76F6">
              <w:rPr>
                <w:rFonts w:cs="Arial"/>
                <w:sz w:val="20"/>
                <w:szCs w:val="20"/>
              </w:rPr>
              <w:t>Commercial bookshops</w:t>
            </w:r>
          </w:p>
          <w:p w14:paraId="53AF6663" w14:textId="4E5EB9ED" w:rsidR="00194675" w:rsidRPr="00BB76F6" w:rsidRDefault="00BD62E0" w:rsidP="00280B59">
            <w:pPr>
              <w:pStyle w:val="NormalWeb"/>
              <w:numPr>
                <w:ilvl w:val="0"/>
                <w:numId w:val="36"/>
              </w:numP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 xml:space="preserve">Commercial </w:t>
            </w:r>
            <w:r w:rsidR="00485FD9">
              <w:rPr>
                <w:rFonts w:cs="Arial"/>
                <w:sz w:val="20"/>
                <w:szCs w:val="20"/>
              </w:rPr>
              <w:t>o</w:t>
            </w:r>
            <w:r w:rsidR="00194675" w:rsidRPr="00BB76F6">
              <w:rPr>
                <w:rFonts w:cs="Arial"/>
                <w:sz w:val="20"/>
                <w:szCs w:val="20"/>
              </w:rPr>
              <w:t>nline book and e-book platforms</w:t>
            </w:r>
          </w:p>
        </w:tc>
      </w:tr>
    </w:tbl>
    <w:p w14:paraId="7EBD85DB" w14:textId="77777777" w:rsidR="00194675" w:rsidRPr="00BB76F6" w:rsidRDefault="00194675" w:rsidP="00F44799">
      <w:pPr>
        <w:pStyle w:val="NormalWeb"/>
        <w:rPr>
          <w:rFonts w:cs="Arial"/>
        </w:rPr>
      </w:pPr>
    </w:p>
    <w:p w14:paraId="07A6718E" w14:textId="524EA17B" w:rsidR="00C97DA7" w:rsidRPr="00BB76F6" w:rsidRDefault="00194675" w:rsidP="00F44799">
      <w:pPr>
        <w:pStyle w:val="NormalWeb"/>
        <w:rPr>
          <w:rFonts w:cs="Arial"/>
        </w:rPr>
      </w:pPr>
      <w:r w:rsidRPr="00BB76F6">
        <w:rPr>
          <w:rFonts w:cs="Arial"/>
        </w:rPr>
        <w:t xml:space="preserve">Most not-for-profit </w:t>
      </w:r>
      <w:r w:rsidR="00C97DA7" w:rsidRPr="00BB76F6">
        <w:rPr>
          <w:rFonts w:cs="Arial"/>
        </w:rPr>
        <w:t xml:space="preserve">creative or cultural </w:t>
      </w:r>
      <w:r w:rsidRPr="00BB76F6">
        <w:rPr>
          <w:rFonts w:cs="Arial"/>
        </w:rPr>
        <w:t>organisations will trade in products, services</w:t>
      </w:r>
      <w:r w:rsidR="00DD4EDB" w:rsidRPr="00BB76F6">
        <w:rPr>
          <w:rFonts w:cs="Arial"/>
        </w:rPr>
        <w:t xml:space="preserve"> and </w:t>
      </w:r>
      <w:r w:rsidRPr="00BB76F6">
        <w:rPr>
          <w:rFonts w:cs="Arial"/>
        </w:rPr>
        <w:t>experiences to generate earned income to supplement any funding</w:t>
      </w:r>
      <w:r w:rsidR="00D941FE" w:rsidRPr="00BB76F6">
        <w:rPr>
          <w:rFonts w:cs="Arial"/>
        </w:rPr>
        <w:t xml:space="preserve"> they may receive</w:t>
      </w:r>
      <w:r w:rsidRPr="00BB76F6">
        <w:rPr>
          <w:rFonts w:cs="Arial"/>
        </w:rPr>
        <w:t xml:space="preserve">. </w:t>
      </w:r>
      <w:r w:rsidR="009E615E" w:rsidRPr="00BB76F6">
        <w:rPr>
          <w:rFonts w:cs="Arial"/>
        </w:rPr>
        <w:t xml:space="preserve">Many will have for-profit ‘trading’ subsidiaries which function like normal </w:t>
      </w:r>
      <w:r w:rsidR="009E615E" w:rsidRPr="00BB76F6">
        <w:rPr>
          <w:rFonts w:cs="Arial"/>
        </w:rPr>
        <w:lastRenderedPageBreak/>
        <w:t>commercial businesses except that they donate their profits to their non-profit owners. Examples of services they offer include</w:t>
      </w:r>
      <w:r w:rsidRPr="00BB76F6">
        <w:rPr>
          <w:rFonts w:cs="Arial"/>
        </w:rPr>
        <w:t xml:space="preserve"> shops, cafés</w:t>
      </w:r>
      <w:r w:rsidR="001F6EED" w:rsidRPr="00BB76F6">
        <w:rPr>
          <w:rFonts w:cs="Arial"/>
        </w:rPr>
        <w:t>, publishing</w:t>
      </w:r>
      <w:r w:rsidR="009E615E" w:rsidRPr="00BB76F6">
        <w:rPr>
          <w:rFonts w:cs="Arial"/>
        </w:rPr>
        <w:t xml:space="preserve"> and </w:t>
      </w:r>
      <w:r w:rsidRPr="00BB76F6">
        <w:rPr>
          <w:rFonts w:cs="Arial"/>
        </w:rPr>
        <w:t>facilities hire</w:t>
      </w:r>
      <w:r w:rsidR="009E615E" w:rsidRPr="00BB76F6">
        <w:rPr>
          <w:rFonts w:cs="Arial"/>
        </w:rPr>
        <w:t>.</w:t>
      </w:r>
    </w:p>
    <w:p w14:paraId="364EC242" w14:textId="77777777" w:rsidR="00C97DA7" w:rsidRPr="00BB76F6" w:rsidRDefault="00C97DA7" w:rsidP="00F44799">
      <w:pPr>
        <w:pStyle w:val="NormalWeb"/>
        <w:rPr>
          <w:rFonts w:cs="Arial"/>
        </w:rPr>
      </w:pPr>
    </w:p>
    <w:p w14:paraId="47C5192C" w14:textId="4B40C535" w:rsidR="00194675" w:rsidRPr="00BB76F6" w:rsidRDefault="00194675" w:rsidP="00F44799">
      <w:pPr>
        <w:pStyle w:val="NormalWeb"/>
        <w:rPr>
          <w:rFonts w:cs="Arial"/>
        </w:rPr>
      </w:pPr>
      <w:r w:rsidRPr="00BB76F6">
        <w:rPr>
          <w:rFonts w:cs="Arial"/>
        </w:rPr>
        <w:t xml:space="preserve">As public funding has reduced, arts culture and heritage non-profits are adopting ever more ‘social enterprise’ business models in order to be more </w:t>
      </w:r>
      <w:r w:rsidR="00397D53" w:rsidRPr="00BB76F6">
        <w:rPr>
          <w:rFonts w:cs="Arial"/>
        </w:rPr>
        <w:t xml:space="preserve">financially </w:t>
      </w:r>
      <w:r w:rsidRPr="00BB76F6">
        <w:rPr>
          <w:rFonts w:cs="Arial"/>
        </w:rPr>
        <w:t xml:space="preserve">resilient. </w:t>
      </w:r>
      <w:r w:rsidR="00BD7501" w:rsidRPr="00BB76F6">
        <w:rPr>
          <w:rFonts w:cs="Arial"/>
        </w:rPr>
        <w:t>D</w:t>
      </w:r>
      <w:r w:rsidRPr="00BB76F6">
        <w:rPr>
          <w:rFonts w:cs="Arial"/>
        </w:rPr>
        <w:t>istinctions between the commercial and not-for-profit sectors are blurring further</w:t>
      </w:r>
      <w:r w:rsidR="00BD7501" w:rsidRPr="00BB76F6">
        <w:rPr>
          <w:rFonts w:cs="Arial"/>
        </w:rPr>
        <w:t xml:space="preserve"> as a result.</w:t>
      </w:r>
      <w:r w:rsidR="004A7D98">
        <w:rPr>
          <w:rFonts w:cs="Arial"/>
        </w:rPr>
        <w:t xml:space="preserve"> Unfortunately, </w:t>
      </w:r>
      <w:r w:rsidR="00AB08F8">
        <w:rPr>
          <w:rFonts w:cs="Arial"/>
        </w:rPr>
        <w:t>organisations</w:t>
      </w:r>
      <w:r w:rsidR="004A7D98">
        <w:rPr>
          <w:rFonts w:cs="Arial"/>
        </w:rPr>
        <w:t xml:space="preserve"> with</w:t>
      </w:r>
      <w:r w:rsidR="00DB0C4E">
        <w:rPr>
          <w:rFonts w:cs="Arial"/>
        </w:rPr>
        <w:t xml:space="preserve"> </w:t>
      </w:r>
      <w:r w:rsidR="00AB08F8">
        <w:rPr>
          <w:rFonts w:cs="Arial"/>
        </w:rPr>
        <w:t>business models most reliant on earned income are</w:t>
      </w:r>
      <w:r w:rsidR="00D079F8">
        <w:rPr>
          <w:rFonts w:cs="Arial"/>
        </w:rPr>
        <w:t xml:space="preserve"> some of the most affected by COVID-19.</w:t>
      </w:r>
    </w:p>
    <w:p w14:paraId="6F637523" w14:textId="77777777" w:rsidR="00194675" w:rsidRPr="00BB76F6" w:rsidRDefault="00194675" w:rsidP="00F44799">
      <w:pPr>
        <w:rPr>
          <w:rFonts w:cs="Arial"/>
        </w:rPr>
      </w:pPr>
    </w:p>
    <w:p w14:paraId="0D3BDEB2" w14:textId="3E5E44E7" w:rsidR="00FD1982" w:rsidRPr="00BB76F6" w:rsidRDefault="00742C69" w:rsidP="00F44799">
      <w:pPr>
        <w:rPr>
          <w:rFonts w:cs="Arial"/>
        </w:rPr>
      </w:pPr>
      <w:r w:rsidRPr="00BB76F6">
        <w:rPr>
          <w:rFonts w:cs="Arial"/>
        </w:rPr>
        <w:t>T</w:t>
      </w:r>
      <w:r w:rsidR="00194675" w:rsidRPr="00BB76F6">
        <w:rPr>
          <w:rFonts w:cs="Arial"/>
        </w:rPr>
        <w:t xml:space="preserve">he </w:t>
      </w:r>
      <w:r w:rsidR="00E72231" w:rsidRPr="00BB76F6">
        <w:rPr>
          <w:rFonts w:cs="Arial"/>
        </w:rPr>
        <w:t>non-profit cultural</w:t>
      </w:r>
      <w:r w:rsidR="00194675" w:rsidRPr="00BB76F6">
        <w:rPr>
          <w:rFonts w:cs="Arial"/>
        </w:rPr>
        <w:t xml:space="preserve"> and for-profit parts of the creative industries are closely intertwined: </w:t>
      </w:r>
      <w:r w:rsidR="00194675" w:rsidRPr="00BB76F6">
        <w:rPr>
          <w:rFonts w:eastAsia="Gill Sans Light" w:cs="Arial"/>
        </w:rPr>
        <w:t>“Public investment in cultural organisations creates a pool of creative talent that is vital to the commercial success of the creative industries”</w:t>
      </w:r>
      <w:r w:rsidR="00194675" w:rsidRPr="00BB76F6">
        <w:rPr>
          <w:rStyle w:val="FootnoteReference"/>
          <w:rFonts w:eastAsia="Gill Sans Light" w:cs="Arial"/>
        </w:rPr>
        <w:footnoteReference w:id="8"/>
      </w:r>
      <w:r w:rsidR="00194675" w:rsidRPr="00BB76F6">
        <w:rPr>
          <w:rFonts w:eastAsia="Gill Sans Light" w:cs="Arial"/>
        </w:rPr>
        <w:t xml:space="preserve">. </w:t>
      </w:r>
      <w:r w:rsidR="00194675" w:rsidRPr="00BB76F6">
        <w:rPr>
          <w:rFonts w:cs="Arial"/>
        </w:rPr>
        <w:t>Each commissions the other for services</w:t>
      </w:r>
      <w:r w:rsidR="00DF45DE" w:rsidRPr="00BB76F6">
        <w:rPr>
          <w:rFonts w:cs="Arial"/>
        </w:rPr>
        <w:t>. F</w:t>
      </w:r>
      <w:r w:rsidR="00194675" w:rsidRPr="00BB76F6">
        <w:rPr>
          <w:rFonts w:cs="Arial"/>
        </w:rPr>
        <w:t>or example, a theatre company contracting a media company to record and stream its productions</w:t>
      </w:r>
      <w:r w:rsidR="00DF45DE" w:rsidRPr="00BB76F6">
        <w:rPr>
          <w:rFonts w:cs="Arial"/>
        </w:rPr>
        <w:t xml:space="preserve"> –</w:t>
      </w:r>
      <w:r w:rsidR="00194675" w:rsidRPr="00BB76F6">
        <w:rPr>
          <w:rFonts w:cs="Arial"/>
        </w:rPr>
        <w:t xml:space="preserve"> or commercial publishers or producers licensing content from collections or archives. </w:t>
      </w:r>
    </w:p>
    <w:p w14:paraId="7F688CE6" w14:textId="77777777" w:rsidR="00543E01" w:rsidRPr="00BB76F6" w:rsidRDefault="00543E01" w:rsidP="00543E01">
      <w:pPr>
        <w:rPr>
          <w:rFonts w:cs="Arial"/>
        </w:rPr>
      </w:pPr>
    </w:p>
    <w:p w14:paraId="418625EA" w14:textId="207ED513" w:rsidR="00543E01" w:rsidRPr="00BB76F6" w:rsidRDefault="00543E01" w:rsidP="00F44799">
      <w:pPr>
        <w:rPr>
          <w:rFonts w:cs="Arial"/>
          <w:cs/>
        </w:rPr>
      </w:pPr>
      <w:r w:rsidRPr="00BB76F6">
        <w:rPr>
          <w:rFonts w:cs="Arial"/>
        </w:rPr>
        <w:t xml:space="preserve">Finally, heritage is an important part of the creative economy, with both private/commercial and not-for-profit/community operators supporting economic activity and employment as well as spillover benefits into other parts of the visitor economy. </w:t>
      </w:r>
    </w:p>
    <w:p w14:paraId="15944B5B" w14:textId="1BD2FF00" w:rsidR="00194675" w:rsidRPr="00BB76F6" w:rsidRDefault="00194675" w:rsidP="005B30A1">
      <w:pPr>
        <w:pStyle w:val="Heading1"/>
      </w:pPr>
      <w:r w:rsidRPr="00BB76F6">
        <w:t xml:space="preserve">How the creative industries are different </w:t>
      </w:r>
      <w:r w:rsidR="7F7216F6" w:rsidRPr="00BB76F6">
        <w:t>from</w:t>
      </w:r>
      <w:r w:rsidRPr="00BB76F6">
        <w:t xml:space="preserve"> other sectors</w:t>
      </w:r>
    </w:p>
    <w:p w14:paraId="751B9E86" w14:textId="77777777" w:rsidR="00194675" w:rsidRPr="00BB76F6" w:rsidRDefault="00194675" w:rsidP="00F44799">
      <w:pPr>
        <w:rPr>
          <w:rFonts w:cs="Arial"/>
        </w:rPr>
      </w:pPr>
    </w:p>
    <w:p w14:paraId="3F9D6AEC" w14:textId="462591D8" w:rsidR="00194675" w:rsidRPr="00BB76F6" w:rsidRDefault="00194675" w:rsidP="00F44799">
      <w:pPr>
        <w:rPr>
          <w:rFonts w:cs="Arial"/>
        </w:rPr>
      </w:pPr>
      <w:r w:rsidRPr="00BB76F6">
        <w:rPr>
          <w:rFonts w:cs="Arial"/>
        </w:rPr>
        <w:t>The creative industries</w:t>
      </w:r>
      <w:r w:rsidR="00460AE7" w:rsidRPr="00BB76F6">
        <w:rPr>
          <w:rFonts w:cs="Arial"/>
        </w:rPr>
        <w:t>’</w:t>
      </w:r>
      <w:r w:rsidRPr="00BB76F6">
        <w:rPr>
          <w:rFonts w:cs="Arial"/>
        </w:rPr>
        <w:t xml:space="preserve"> subsectors have distinct supply chains, business models and processes</w:t>
      </w:r>
      <w:r w:rsidR="000D0231" w:rsidRPr="00BB76F6">
        <w:rPr>
          <w:rFonts w:cs="Arial"/>
        </w:rPr>
        <w:t>.</w:t>
      </w:r>
      <w:r w:rsidR="0020105B" w:rsidRPr="00BB76F6">
        <w:rPr>
          <w:rFonts w:cs="Arial"/>
        </w:rPr>
        <w:t xml:space="preserve"> However, there are many common factors they share:</w:t>
      </w:r>
    </w:p>
    <w:p w14:paraId="151BBD79" w14:textId="5DE6B05A" w:rsidR="00194675" w:rsidRPr="00BB76F6" w:rsidRDefault="00194675" w:rsidP="00280B59">
      <w:pPr>
        <w:pStyle w:val="ListParagraph"/>
        <w:numPr>
          <w:ilvl w:val="0"/>
          <w:numId w:val="7"/>
        </w:numPr>
        <w:rPr>
          <w:rFonts w:cs="Arial"/>
        </w:rPr>
      </w:pPr>
      <w:r w:rsidRPr="00BB76F6">
        <w:rPr>
          <w:rFonts w:cs="Arial"/>
        </w:rPr>
        <w:t xml:space="preserve">Almost all </w:t>
      </w:r>
      <w:r w:rsidR="00B978D0" w:rsidRPr="00BB76F6">
        <w:rPr>
          <w:rFonts w:cs="Arial"/>
        </w:rPr>
        <w:t xml:space="preserve">organisations </w:t>
      </w:r>
      <w:r w:rsidR="0023620A" w:rsidRPr="00BB76F6">
        <w:rPr>
          <w:rFonts w:cs="Arial"/>
        </w:rPr>
        <w:t xml:space="preserve">in the sector </w:t>
      </w:r>
      <w:r w:rsidRPr="00BB76F6">
        <w:rPr>
          <w:rFonts w:cs="Arial"/>
        </w:rPr>
        <w:t>are small or even micro</w:t>
      </w:r>
      <w:r w:rsidR="00661576" w:rsidRPr="00BB76F6">
        <w:rPr>
          <w:rFonts w:cs="Arial"/>
        </w:rPr>
        <w:t>-</w:t>
      </w:r>
      <w:r w:rsidRPr="00BB76F6">
        <w:rPr>
          <w:rFonts w:cs="Arial"/>
        </w:rPr>
        <w:t>enterprises (less than 10 employees)</w:t>
      </w:r>
    </w:p>
    <w:p w14:paraId="64408759" w14:textId="6493B69A" w:rsidR="00194675" w:rsidRPr="00BB76F6" w:rsidRDefault="00194675" w:rsidP="00280B59">
      <w:pPr>
        <w:pStyle w:val="ListParagraph"/>
        <w:numPr>
          <w:ilvl w:val="0"/>
          <w:numId w:val="7"/>
        </w:numPr>
        <w:rPr>
          <w:rFonts w:cs="Arial"/>
        </w:rPr>
      </w:pPr>
      <w:r w:rsidRPr="00BB76F6">
        <w:rPr>
          <w:rFonts w:cs="Arial"/>
        </w:rPr>
        <w:t>Self-employment dominates, with freelancers working in multiple subsectors</w:t>
      </w:r>
    </w:p>
    <w:p w14:paraId="6C5BFE03" w14:textId="26C442C2" w:rsidR="00194675" w:rsidRPr="00BB76F6" w:rsidRDefault="00194675" w:rsidP="00280B59">
      <w:pPr>
        <w:pStyle w:val="ListParagraph"/>
        <w:numPr>
          <w:ilvl w:val="0"/>
          <w:numId w:val="7"/>
        </w:numPr>
        <w:rPr>
          <w:rFonts w:cs="Arial"/>
        </w:rPr>
      </w:pPr>
      <w:r w:rsidRPr="00BB76F6">
        <w:rPr>
          <w:rFonts w:cs="Arial"/>
        </w:rPr>
        <w:t>Collaboration and partnership are the norm</w:t>
      </w:r>
      <w:r w:rsidR="00A45ABC" w:rsidRPr="00BB76F6">
        <w:rPr>
          <w:rFonts w:cs="Arial"/>
        </w:rPr>
        <w:t xml:space="preserve"> – as s</w:t>
      </w:r>
      <w:r w:rsidRPr="00BB76F6">
        <w:rPr>
          <w:rFonts w:cs="Arial"/>
        </w:rPr>
        <w:t xml:space="preserve">mall core teams are </w:t>
      </w:r>
      <w:r w:rsidR="0023620A" w:rsidRPr="00BB76F6">
        <w:rPr>
          <w:rFonts w:cs="Arial"/>
        </w:rPr>
        <w:t xml:space="preserve">supplemented by </w:t>
      </w:r>
      <w:r w:rsidRPr="00BB76F6">
        <w:rPr>
          <w:rFonts w:cs="Arial"/>
        </w:rPr>
        <w:t xml:space="preserve">freelancers and partners </w:t>
      </w:r>
      <w:r w:rsidR="009D70DC" w:rsidRPr="00BB76F6">
        <w:rPr>
          <w:rFonts w:cs="Arial"/>
        </w:rPr>
        <w:t>for</w:t>
      </w:r>
      <w:r w:rsidRPr="00BB76F6">
        <w:rPr>
          <w:rFonts w:cs="Arial"/>
        </w:rPr>
        <w:t xml:space="preserve"> larger, more complex projects</w:t>
      </w:r>
    </w:p>
    <w:p w14:paraId="202CB3E6" w14:textId="3FD86D41" w:rsidR="00194675" w:rsidRPr="00BB76F6" w:rsidRDefault="00194675" w:rsidP="00280B59">
      <w:pPr>
        <w:pStyle w:val="ListParagraph"/>
        <w:numPr>
          <w:ilvl w:val="0"/>
          <w:numId w:val="7"/>
        </w:numPr>
        <w:rPr>
          <w:rFonts w:cs="Arial"/>
        </w:rPr>
      </w:pPr>
      <w:r w:rsidRPr="00BB76F6">
        <w:rPr>
          <w:rFonts w:cs="Arial"/>
        </w:rPr>
        <w:t xml:space="preserve">Different subsectors often work closely together – performing arts </w:t>
      </w:r>
      <w:r w:rsidR="000E5FF1" w:rsidRPr="00BB76F6">
        <w:rPr>
          <w:rFonts w:cs="Arial"/>
        </w:rPr>
        <w:t xml:space="preserve">using </w:t>
      </w:r>
      <w:r w:rsidRPr="00BB76F6">
        <w:rPr>
          <w:rFonts w:cs="Arial"/>
        </w:rPr>
        <w:t xml:space="preserve">immersive technology, publishing </w:t>
      </w:r>
      <w:r w:rsidR="000E5FF1" w:rsidRPr="00BB76F6">
        <w:rPr>
          <w:rFonts w:cs="Arial"/>
        </w:rPr>
        <w:t xml:space="preserve">licensing content for </w:t>
      </w:r>
      <w:r w:rsidRPr="00BB76F6">
        <w:rPr>
          <w:rFonts w:cs="Arial"/>
        </w:rPr>
        <w:t>video games.</w:t>
      </w:r>
    </w:p>
    <w:p w14:paraId="6DFE4D4D" w14:textId="77777777" w:rsidR="00194675" w:rsidRPr="00BB76F6" w:rsidRDefault="00194675" w:rsidP="00F44799">
      <w:pPr>
        <w:rPr>
          <w:rFonts w:cs="Arial"/>
        </w:rPr>
      </w:pPr>
    </w:p>
    <w:p w14:paraId="4FE87F81" w14:textId="416DEC66" w:rsidR="00194675" w:rsidRPr="00BB76F6" w:rsidRDefault="00A94C25" w:rsidP="00F44799">
      <w:pPr>
        <w:rPr>
          <w:rFonts w:cs="Arial"/>
        </w:rPr>
      </w:pPr>
      <w:r w:rsidRPr="00BB76F6">
        <w:rPr>
          <w:rFonts w:cs="Arial"/>
        </w:rPr>
        <w:t>Because of this fragmentation and need for cross-sector collaboration</w:t>
      </w:r>
      <w:r w:rsidR="00194675" w:rsidRPr="00BB76F6">
        <w:rPr>
          <w:rFonts w:cs="Arial"/>
        </w:rPr>
        <w:t xml:space="preserve">, urban policy has focused on ‘clusters’ formed of businesses located in the same geographic area and often part of the same subsector. </w:t>
      </w:r>
      <w:r w:rsidR="00996578" w:rsidRPr="00BB76F6">
        <w:rPr>
          <w:rFonts w:cs="Arial"/>
        </w:rPr>
        <w:t>London, Manchester and Bristol are examples of this approach</w:t>
      </w:r>
      <w:r w:rsidR="003A5F46" w:rsidRPr="00BB76F6">
        <w:rPr>
          <w:rFonts w:cs="Arial"/>
        </w:rPr>
        <w:t>.</w:t>
      </w:r>
    </w:p>
    <w:p w14:paraId="25704D82" w14:textId="77777777" w:rsidR="00194675" w:rsidRPr="00BB76F6" w:rsidRDefault="00194675" w:rsidP="00F44799">
      <w:pPr>
        <w:rPr>
          <w:rFonts w:cs="Arial"/>
        </w:rPr>
      </w:pPr>
    </w:p>
    <w:p w14:paraId="509F225C" w14:textId="1B395B6A" w:rsidR="00153742" w:rsidRPr="00BB76F6" w:rsidRDefault="00194675" w:rsidP="002E3C35">
      <w:pPr>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T</w:t>
      </w:r>
      <w:r w:rsidR="00153742" w:rsidRPr="00BB76F6">
        <w:rPr>
          <w:rFonts w:cs="Arial"/>
        </w:rPr>
        <w:t>op</w:t>
      </w:r>
      <w:r w:rsidRPr="00BB76F6">
        <w:rPr>
          <w:rFonts w:cs="Arial"/>
        </w:rPr>
        <w:t xml:space="preserve"> </w:t>
      </w:r>
      <w:r w:rsidR="00153742" w:rsidRPr="00BB76F6">
        <w:rPr>
          <w:rFonts w:cs="Arial"/>
        </w:rPr>
        <w:t>tip</w:t>
      </w:r>
      <w:r w:rsidRPr="00BB76F6">
        <w:rPr>
          <w:rFonts w:cs="Arial"/>
        </w:rPr>
        <w:t xml:space="preserve">: </w:t>
      </w:r>
    </w:p>
    <w:p w14:paraId="09AAD6A3" w14:textId="614C3702" w:rsidR="00EA3A65" w:rsidRPr="00BB76F6" w:rsidRDefault="00F7651F" w:rsidP="00CC14FC">
      <w:pPr>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w:t>
      </w:r>
      <w:r w:rsidR="00194675" w:rsidRPr="00BB76F6">
        <w:rPr>
          <w:rFonts w:cs="Arial"/>
        </w:rPr>
        <w:t>Fostering clusters (‘agglomeration’) of creative enterprises isn’t enough</w:t>
      </w:r>
      <w:r w:rsidR="008E181A" w:rsidRPr="00BB76F6">
        <w:rPr>
          <w:rFonts w:cs="Arial"/>
        </w:rPr>
        <w:t>. T</w:t>
      </w:r>
      <w:r w:rsidR="00194675" w:rsidRPr="00BB76F6">
        <w:rPr>
          <w:rFonts w:cs="Arial"/>
        </w:rPr>
        <w:t xml:space="preserve">here also has to be connectivity between them as collaborators and partners </w:t>
      </w:r>
      <w:r w:rsidR="008E181A" w:rsidRPr="00BB76F6">
        <w:rPr>
          <w:rFonts w:cs="Arial"/>
        </w:rPr>
        <w:t xml:space="preserve">– </w:t>
      </w:r>
      <w:r w:rsidR="00194675" w:rsidRPr="00BB76F6">
        <w:rPr>
          <w:rFonts w:cs="Arial"/>
        </w:rPr>
        <w:t>and with businesses and other organisations outside the creative industries as clients and financiers/funders</w:t>
      </w:r>
      <w:r w:rsidRPr="00BB76F6">
        <w:rPr>
          <w:rFonts w:cs="Arial"/>
        </w:rPr>
        <w:t>”</w:t>
      </w:r>
      <w:r w:rsidR="007E0E3D" w:rsidRPr="00BB76F6">
        <w:rPr>
          <w:rFonts w:cs="Arial"/>
        </w:rPr>
        <w:t>.</w:t>
      </w:r>
    </w:p>
    <w:p w14:paraId="605A3F4E" w14:textId="7483EB9D" w:rsidR="00194675" w:rsidRPr="00BB76F6" w:rsidRDefault="00EA3A65" w:rsidP="002E3C35">
      <w:pPr>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i/>
          <w:iCs/>
        </w:rPr>
        <w:lastRenderedPageBreak/>
        <w:t>New and Changing Dynamics: How the Creative Economy is Evolving</w:t>
      </w:r>
      <w:r w:rsidRPr="00BB76F6">
        <w:rPr>
          <w:rFonts w:cs="Arial"/>
        </w:rPr>
        <w:t>, British Council 2016</w:t>
      </w:r>
      <w:r w:rsidRPr="00BB76F6">
        <w:rPr>
          <w:rStyle w:val="FootnoteReference"/>
          <w:rFonts w:cs="Arial"/>
        </w:rPr>
        <w:footnoteReference w:id="9"/>
      </w:r>
    </w:p>
    <w:p w14:paraId="013B6D54" w14:textId="77777777" w:rsidR="00194675" w:rsidRPr="00BB76F6" w:rsidRDefault="00194675" w:rsidP="00194675">
      <w:pPr>
        <w:rPr>
          <w:rFonts w:cs="Arial"/>
        </w:rPr>
      </w:pPr>
    </w:p>
    <w:p w14:paraId="5F3751FD" w14:textId="792EC8B4" w:rsidR="00194675" w:rsidRPr="00BB76F6" w:rsidRDefault="002E2773" w:rsidP="008254C6">
      <w:pPr>
        <w:pStyle w:val="NormalWeb"/>
        <w:rPr>
          <w:rFonts w:cs="Arial"/>
        </w:rPr>
      </w:pPr>
      <w:r w:rsidRPr="00BB76F6">
        <w:rPr>
          <w:rFonts w:cs="Arial"/>
        </w:rPr>
        <w:t>Physical h</w:t>
      </w:r>
      <w:r w:rsidR="00194675" w:rsidRPr="00BB76F6">
        <w:rPr>
          <w:rFonts w:cs="Arial"/>
        </w:rPr>
        <w:t xml:space="preserve">ubs </w:t>
      </w:r>
      <w:r w:rsidR="524B17C5" w:rsidRPr="00BB76F6">
        <w:rPr>
          <w:rFonts w:cs="Arial"/>
        </w:rPr>
        <w:t>have traditionally been</w:t>
      </w:r>
      <w:r w:rsidR="00194675" w:rsidRPr="00BB76F6">
        <w:rPr>
          <w:rFonts w:cs="Arial"/>
        </w:rPr>
        <w:t xml:space="preserve"> a key part of the creative ecosystem</w:t>
      </w:r>
      <w:r w:rsidR="00082662" w:rsidRPr="00BB76F6">
        <w:rPr>
          <w:rFonts w:cs="Arial"/>
        </w:rPr>
        <w:t xml:space="preserve"> – spaces </w:t>
      </w:r>
      <w:r w:rsidR="00BD1DC7" w:rsidRPr="00BB76F6">
        <w:rPr>
          <w:rFonts w:cs="Arial"/>
        </w:rPr>
        <w:t>that bring together</w:t>
      </w:r>
      <w:r w:rsidR="00082662" w:rsidRPr="00BB76F6">
        <w:rPr>
          <w:rFonts w:cs="Arial"/>
        </w:rPr>
        <w:t xml:space="preserve"> freelancers and micro businesses, frequently start-ups, in a co-working space with access to shared resources and enabling networking and collaboration</w:t>
      </w:r>
      <w:r w:rsidR="00646C3B" w:rsidRPr="00BB76F6">
        <w:rPr>
          <w:rFonts w:cs="Arial"/>
        </w:rPr>
        <w:t>. T</w:t>
      </w:r>
      <w:r w:rsidR="00194675" w:rsidRPr="00BB76F6">
        <w:rPr>
          <w:rFonts w:cs="Arial"/>
        </w:rPr>
        <w:t>hey can take many forms</w:t>
      </w:r>
      <w:r w:rsidR="00D70B2E" w:rsidRPr="00BB76F6">
        <w:rPr>
          <w:rFonts w:cs="Arial"/>
        </w:rPr>
        <w:t xml:space="preserve"> –</w:t>
      </w:r>
      <w:r w:rsidR="00194675" w:rsidRPr="00BB76F6">
        <w:rPr>
          <w:rFonts w:cs="Arial"/>
        </w:rPr>
        <w:t xml:space="preserve"> large and small, in new builds or old unused buildings</w:t>
      </w:r>
      <w:r w:rsidR="00EB0F77" w:rsidRPr="00BB76F6">
        <w:rPr>
          <w:rFonts w:cs="Arial"/>
        </w:rPr>
        <w:t xml:space="preserve">. </w:t>
      </w:r>
      <w:r w:rsidR="2E629CBB" w:rsidRPr="00BB76F6">
        <w:rPr>
          <w:rFonts w:cs="Arial"/>
        </w:rPr>
        <w:t xml:space="preserve">The Covid-19 pandemic raises questions about the future viability of this model in the context of social distancing. However, there are still benefits to hubs. </w:t>
      </w:r>
      <w:r w:rsidR="00EB0F77" w:rsidRPr="00BB76F6">
        <w:rPr>
          <w:rFonts w:cs="Arial"/>
        </w:rPr>
        <w:t>T</w:t>
      </w:r>
      <w:r w:rsidR="00194675" w:rsidRPr="00BB76F6">
        <w:rPr>
          <w:rFonts w:cs="Arial"/>
        </w:rPr>
        <w:t xml:space="preserve">hey also give visibility </w:t>
      </w:r>
      <w:r w:rsidR="00335C00" w:rsidRPr="00BB76F6">
        <w:rPr>
          <w:rFonts w:cs="Arial"/>
        </w:rPr>
        <w:t xml:space="preserve">within </w:t>
      </w:r>
      <w:r w:rsidR="00225123" w:rsidRPr="00BB76F6">
        <w:rPr>
          <w:rFonts w:cs="Arial"/>
        </w:rPr>
        <w:t xml:space="preserve">the </w:t>
      </w:r>
      <w:r w:rsidR="00335C00" w:rsidRPr="00BB76F6">
        <w:rPr>
          <w:rFonts w:cs="Arial"/>
        </w:rPr>
        <w:t xml:space="preserve">wider local </w:t>
      </w:r>
      <w:r w:rsidR="00225123" w:rsidRPr="00BB76F6">
        <w:rPr>
          <w:rFonts w:cs="Arial"/>
        </w:rPr>
        <w:t>economy</w:t>
      </w:r>
      <w:r w:rsidR="00335C00" w:rsidRPr="00BB76F6">
        <w:rPr>
          <w:rFonts w:cs="Arial"/>
        </w:rPr>
        <w:t xml:space="preserve"> </w:t>
      </w:r>
      <w:r w:rsidR="00194675" w:rsidRPr="00BB76F6">
        <w:rPr>
          <w:rFonts w:cs="Arial"/>
        </w:rPr>
        <w:t xml:space="preserve">to </w:t>
      </w:r>
      <w:r w:rsidR="002641AC" w:rsidRPr="00BB76F6">
        <w:rPr>
          <w:rFonts w:cs="Arial"/>
        </w:rPr>
        <w:t xml:space="preserve">a sector dominated by </w:t>
      </w:r>
      <w:r w:rsidR="00C1023D" w:rsidRPr="00BB76F6">
        <w:rPr>
          <w:rFonts w:cs="Arial"/>
        </w:rPr>
        <w:t>homeworkers and micro-enterprises</w:t>
      </w:r>
      <w:r w:rsidR="00194675" w:rsidRPr="00BB76F6">
        <w:rPr>
          <w:rFonts w:cs="Arial"/>
        </w:rPr>
        <w:t>.</w:t>
      </w:r>
    </w:p>
    <w:p w14:paraId="0DDF0664" w14:textId="77777777" w:rsidR="00194675" w:rsidRPr="00BB76F6" w:rsidRDefault="00194675" w:rsidP="00194675">
      <w:pPr>
        <w:rPr>
          <w:rFonts w:cs="Arial"/>
        </w:rPr>
      </w:pPr>
    </w:p>
    <w:p w14:paraId="79F70CD5" w14:textId="1101B255" w:rsidR="00334CDC" w:rsidRPr="00BB76F6" w:rsidRDefault="00AD7AF4" w:rsidP="00194675">
      <w:pPr>
        <w:rPr>
          <w:rFonts w:cs="Arial"/>
        </w:rPr>
      </w:pPr>
      <w:r w:rsidRPr="00BB76F6">
        <w:rPr>
          <w:rFonts w:cs="Arial"/>
        </w:rPr>
        <w:t>Other common features of creative enterprises</w:t>
      </w:r>
      <w:r w:rsidR="004145C3" w:rsidRPr="00BB76F6">
        <w:rPr>
          <w:rFonts w:cs="Arial"/>
        </w:rPr>
        <w:t>:</w:t>
      </w:r>
    </w:p>
    <w:p w14:paraId="4004E2C0" w14:textId="77777777" w:rsidR="00194675" w:rsidRPr="00BB76F6" w:rsidRDefault="00194675" w:rsidP="00280B59">
      <w:pPr>
        <w:pStyle w:val="ListParagraph"/>
        <w:numPr>
          <w:ilvl w:val="0"/>
          <w:numId w:val="7"/>
        </w:numPr>
        <w:rPr>
          <w:rFonts w:cs="Arial"/>
        </w:rPr>
      </w:pPr>
      <w:r w:rsidRPr="00BB76F6">
        <w:rPr>
          <w:rFonts w:cs="Arial"/>
        </w:rPr>
        <w:t>They have a highly entrepreneurial culture, able to change tack quickly</w:t>
      </w:r>
    </w:p>
    <w:p w14:paraId="2DF4BFF0" w14:textId="1B63A61C" w:rsidR="002A61C0" w:rsidRPr="00BB76F6" w:rsidRDefault="00194675" w:rsidP="00280B59">
      <w:pPr>
        <w:pStyle w:val="ListParagraph"/>
        <w:numPr>
          <w:ilvl w:val="0"/>
          <w:numId w:val="7"/>
        </w:numPr>
        <w:rPr>
          <w:rFonts w:cs="Arial"/>
        </w:rPr>
      </w:pPr>
      <w:r w:rsidRPr="00BB76F6">
        <w:rPr>
          <w:rFonts w:cs="Arial"/>
        </w:rPr>
        <w:t>Outward looking, they are as likely to have global clients as local ones</w:t>
      </w:r>
      <w:r w:rsidR="00C4779D" w:rsidRPr="00BB76F6">
        <w:rPr>
          <w:rFonts w:cs="Arial"/>
        </w:rPr>
        <w:t>, despite their size</w:t>
      </w:r>
    </w:p>
    <w:p w14:paraId="22411667" w14:textId="13A9E12A" w:rsidR="00194675" w:rsidRPr="00BB76F6" w:rsidRDefault="002940C1" w:rsidP="00280B59">
      <w:pPr>
        <w:pStyle w:val="ListParagraph"/>
        <w:numPr>
          <w:ilvl w:val="0"/>
          <w:numId w:val="7"/>
        </w:numPr>
        <w:rPr>
          <w:rFonts w:cs="Arial"/>
        </w:rPr>
      </w:pPr>
      <w:r w:rsidRPr="00BB76F6">
        <w:rPr>
          <w:rFonts w:cs="Arial"/>
        </w:rPr>
        <w:t>T</w:t>
      </w:r>
      <w:r w:rsidR="00194675" w:rsidRPr="00BB76F6">
        <w:rPr>
          <w:rFonts w:cs="Arial"/>
        </w:rPr>
        <w:t xml:space="preserve">heir ability to create, protect and exploit </w:t>
      </w:r>
      <w:r w:rsidRPr="00BB76F6">
        <w:rPr>
          <w:rFonts w:cs="Arial"/>
        </w:rPr>
        <w:t xml:space="preserve">Intellectual Property (IP) </w:t>
      </w:r>
      <w:r w:rsidR="00194675" w:rsidRPr="00BB76F6">
        <w:rPr>
          <w:rFonts w:cs="Arial"/>
        </w:rPr>
        <w:t>underpins their commercial success.</w:t>
      </w:r>
    </w:p>
    <w:p w14:paraId="36052E02" w14:textId="77777777" w:rsidR="00194675" w:rsidRPr="00BB76F6" w:rsidRDefault="00194675" w:rsidP="00194675">
      <w:pPr>
        <w:rPr>
          <w:rFonts w:cs="Arial"/>
        </w:rPr>
      </w:pPr>
    </w:p>
    <w:p w14:paraId="429A3D04" w14:textId="184D2467" w:rsidR="00DC0DB2" w:rsidRPr="00BB76F6" w:rsidRDefault="00194675" w:rsidP="008254C6">
      <w:pPr>
        <w:rPr>
          <w:rFonts w:cs="Arial"/>
        </w:rPr>
      </w:pPr>
      <w:r w:rsidRPr="00BB76F6">
        <w:rPr>
          <w:rFonts w:cs="Arial"/>
        </w:rPr>
        <w:t>Creative enterprises see their organisational culture and processes as being different to other sectors. Imagination, new ways of thinking</w:t>
      </w:r>
      <w:r w:rsidR="00537836" w:rsidRPr="00BB76F6">
        <w:rPr>
          <w:rFonts w:cs="Arial"/>
        </w:rPr>
        <w:t xml:space="preserve"> and </w:t>
      </w:r>
      <w:r w:rsidRPr="00BB76F6">
        <w:rPr>
          <w:rFonts w:cs="Arial"/>
        </w:rPr>
        <w:t xml:space="preserve">experimenting are at the heart of the development of the sector’s products and services. </w:t>
      </w:r>
      <w:r w:rsidR="0098707E" w:rsidRPr="00BB76F6">
        <w:rPr>
          <w:rFonts w:cs="Arial"/>
        </w:rPr>
        <w:t>Generic management language and ‘business speak’ is a turn off.</w:t>
      </w:r>
    </w:p>
    <w:p w14:paraId="0562C2C6" w14:textId="77777777" w:rsidR="007A7483" w:rsidRPr="00BB76F6" w:rsidRDefault="007A7483" w:rsidP="00F44799">
      <w:pPr>
        <w:rPr>
          <w:rFonts w:cs="Arial"/>
        </w:rPr>
      </w:pPr>
    </w:p>
    <w:p w14:paraId="6B32681B" w14:textId="6A2BEA17" w:rsidR="007A7483" w:rsidRPr="00BB76F6" w:rsidRDefault="007A7483" w:rsidP="002E3C35">
      <w:pPr>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 xml:space="preserve">Top tip: </w:t>
      </w:r>
    </w:p>
    <w:p w14:paraId="25849AC6" w14:textId="3FAB3E1D" w:rsidR="007A7483" w:rsidRPr="00BB76F6" w:rsidRDefault="007A7483" w:rsidP="002E3C35">
      <w:pPr>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 xml:space="preserve">Make enterprise </w:t>
      </w:r>
      <w:r w:rsidR="001156BA" w:rsidRPr="00BB76F6">
        <w:rPr>
          <w:rFonts w:cs="Arial"/>
        </w:rPr>
        <w:t xml:space="preserve">and business </w:t>
      </w:r>
      <w:r w:rsidRPr="00BB76F6">
        <w:rPr>
          <w:rFonts w:cs="Arial"/>
        </w:rPr>
        <w:t xml:space="preserve">support specific to the creative industries </w:t>
      </w:r>
      <w:r w:rsidR="00891D8B" w:rsidRPr="00BB76F6">
        <w:rPr>
          <w:rFonts w:cs="Arial"/>
        </w:rPr>
        <w:t xml:space="preserve">not </w:t>
      </w:r>
      <w:r w:rsidRPr="00BB76F6">
        <w:rPr>
          <w:rFonts w:cs="Arial"/>
        </w:rPr>
        <w:t>generic.</w:t>
      </w:r>
      <w:r w:rsidR="00A5511A" w:rsidRPr="00BB76F6">
        <w:rPr>
          <w:rFonts w:cs="Arial"/>
        </w:rPr>
        <w:t xml:space="preserve"> Promote it</w:t>
      </w:r>
      <w:r w:rsidRPr="00BB76F6">
        <w:rPr>
          <w:rFonts w:cs="Arial"/>
        </w:rPr>
        <w:t xml:space="preserve"> </w:t>
      </w:r>
      <w:r w:rsidR="00A5511A" w:rsidRPr="00BB76F6">
        <w:rPr>
          <w:rFonts w:cs="Arial"/>
        </w:rPr>
        <w:t>u</w:t>
      </w:r>
      <w:r w:rsidRPr="00BB76F6">
        <w:rPr>
          <w:rFonts w:cs="Arial"/>
        </w:rPr>
        <w:t>s</w:t>
      </w:r>
      <w:r w:rsidR="00A5511A" w:rsidRPr="00BB76F6">
        <w:rPr>
          <w:rFonts w:cs="Arial"/>
        </w:rPr>
        <w:t>ing</w:t>
      </w:r>
      <w:r w:rsidRPr="00BB76F6">
        <w:rPr>
          <w:rFonts w:cs="Arial"/>
        </w:rPr>
        <w:t xml:space="preserve"> language and design that will appeal to leaders in those sectors</w:t>
      </w:r>
      <w:r w:rsidR="00C46674" w:rsidRPr="00BB76F6">
        <w:rPr>
          <w:rFonts w:cs="Arial"/>
        </w:rPr>
        <w:t>, avoiding corporate</w:t>
      </w:r>
      <w:r w:rsidR="006A7F77" w:rsidRPr="00BB76F6">
        <w:rPr>
          <w:rFonts w:cs="Arial"/>
        </w:rPr>
        <w:t xml:space="preserve"> </w:t>
      </w:r>
      <w:r w:rsidR="00CC14FC" w:rsidRPr="00BB76F6">
        <w:rPr>
          <w:rFonts w:cs="Arial"/>
        </w:rPr>
        <w:t>and</w:t>
      </w:r>
      <w:r w:rsidR="006A7F77" w:rsidRPr="00BB76F6">
        <w:rPr>
          <w:rFonts w:cs="Arial"/>
        </w:rPr>
        <w:t xml:space="preserve"> public sector </w:t>
      </w:r>
      <w:r w:rsidR="004825E3" w:rsidRPr="00BB76F6">
        <w:rPr>
          <w:rFonts w:cs="Arial"/>
        </w:rPr>
        <w:t xml:space="preserve">look and feel. </w:t>
      </w:r>
      <w:r w:rsidR="00566133" w:rsidRPr="00BB76F6">
        <w:rPr>
          <w:rFonts w:cs="Arial"/>
        </w:rPr>
        <w:t xml:space="preserve">Use </w:t>
      </w:r>
      <w:r w:rsidR="005F22CD" w:rsidRPr="00BB76F6">
        <w:rPr>
          <w:rFonts w:cs="Arial"/>
        </w:rPr>
        <w:t xml:space="preserve">providers and experts </w:t>
      </w:r>
      <w:r w:rsidR="00EA343A" w:rsidRPr="00BB76F6">
        <w:rPr>
          <w:rFonts w:cs="Arial"/>
        </w:rPr>
        <w:t>who understand the specifics of the creative sub-sectors you are targeting.</w:t>
      </w:r>
    </w:p>
    <w:p w14:paraId="19A02CE6" w14:textId="77777777" w:rsidR="00DC0DB2" w:rsidRPr="00BB76F6" w:rsidRDefault="00DC0DB2" w:rsidP="00194675">
      <w:pPr>
        <w:rPr>
          <w:rFonts w:cs="Arial"/>
        </w:rPr>
      </w:pPr>
    </w:p>
    <w:p w14:paraId="6F21D48A" w14:textId="277ABCDF" w:rsidR="00194675" w:rsidRPr="00BB76F6" w:rsidRDefault="00194675" w:rsidP="00194675">
      <w:pPr>
        <w:rPr>
          <w:rFonts w:cs="Arial"/>
        </w:rPr>
      </w:pPr>
      <w:r w:rsidRPr="00BB76F6">
        <w:rPr>
          <w:rFonts w:cs="Arial"/>
        </w:rPr>
        <w:t>Apart from some specific high</w:t>
      </w:r>
      <w:r w:rsidR="00C65573" w:rsidRPr="00BB76F6">
        <w:rPr>
          <w:rFonts w:cs="Arial"/>
        </w:rPr>
        <w:t>-</w:t>
      </w:r>
      <w:r w:rsidRPr="00BB76F6">
        <w:rPr>
          <w:rFonts w:cs="Arial"/>
        </w:rPr>
        <w:t>growth companies – often digital – most creative businesses ar</w:t>
      </w:r>
      <w:r w:rsidR="00891D8B" w:rsidRPr="00BB76F6">
        <w:rPr>
          <w:rFonts w:cs="Arial"/>
        </w:rPr>
        <w:t>e</w:t>
      </w:r>
      <w:r w:rsidRPr="00BB76F6">
        <w:rPr>
          <w:rFonts w:cs="Arial"/>
        </w:rPr>
        <w:t xml:space="preserve"> likely to want to grow steadily over a long period of time </w:t>
      </w:r>
      <w:r w:rsidR="00C01302" w:rsidRPr="00BB76F6">
        <w:rPr>
          <w:rFonts w:cs="Arial"/>
        </w:rPr>
        <w:t xml:space="preserve">rather </w:t>
      </w:r>
      <w:r w:rsidRPr="00BB76F6">
        <w:rPr>
          <w:rFonts w:cs="Arial"/>
        </w:rPr>
        <w:t>than rapidly increase their turnover.</w:t>
      </w:r>
      <w:r w:rsidR="00822C0D" w:rsidRPr="00BB76F6">
        <w:rPr>
          <w:rFonts w:cs="Arial"/>
        </w:rPr>
        <w:t xml:space="preserve"> </w:t>
      </w:r>
      <w:r w:rsidR="008733D6" w:rsidRPr="00BB76F6">
        <w:rPr>
          <w:rFonts w:cs="Arial"/>
        </w:rPr>
        <w:t>The t</w:t>
      </w:r>
      <w:r w:rsidR="00822C0D" w:rsidRPr="00BB76F6">
        <w:rPr>
          <w:rFonts w:cs="Arial"/>
        </w:rPr>
        <w:t xml:space="preserve">raditional incubator </w:t>
      </w:r>
      <w:r w:rsidR="008733D6" w:rsidRPr="00BB76F6">
        <w:rPr>
          <w:rFonts w:cs="Arial"/>
        </w:rPr>
        <w:t xml:space="preserve">and </w:t>
      </w:r>
      <w:r w:rsidR="00822C0D" w:rsidRPr="00BB76F6">
        <w:rPr>
          <w:rFonts w:cs="Arial"/>
        </w:rPr>
        <w:t>accelerator models</w:t>
      </w:r>
      <w:r w:rsidR="002D4585" w:rsidRPr="00BB76F6">
        <w:rPr>
          <w:rFonts w:cs="Arial"/>
        </w:rPr>
        <w:t xml:space="preserve"> </w:t>
      </w:r>
      <w:r w:rsidR="008733D6" w:rsidRPr="00BB76F6">
        <w:rPr>
          <w:rFonts w:cs="Arial"/>
        </w:rPr>
        <w:t xml:space="preserve">of venture-backed </w:t>
      </w:r>
      <w:r w:rsidR="007A7483" w:rsidRPr="00BB76F6">
        <w:rPr>
          <w:rFonts w:cs="Arial"/>
        </w:rPr>
        <w:t>tech firms tends not to</w:t>
      </w:r>
      <w:r w:rsidR="00392311" w:rsidRPr="00BB76F6">
        <w:rPr>
          <w:rFonts w:cs="Arial"/>
        </w:rPr>
        <w:t xml:space="preserve"> work </w:t>
      </w:r>
      <w:r w:rsidR="008733D6" w:rsidRPr="00BB76F6">
        <w:rPr>
          <w:rFonts w:cs="Arial"/>
        </w:rPr>
        <w:t xml:space="preserve">with </w:t>
      </w:r>
      <w:r w:rsidR="00C32104" w:rsidRPr="00BB76F6">
        <w:rPr>
          <w:rFonts w:cs="Arial"/>
        </w:rPr>
        <w:t xml:space="preserve">creative enterprises </w:t>
      </w:r>
      <w:r w:rsidR="008733D6" w:rsidRPr="00BB76F6">
        <w:rPr>
          <w:rFonts w:cs="Arial"/>
        </w:rPr>
        <w:t>unless adapted</w:t>
      </w:r>
      <w:r w:rsidR="009B3D52" w:rsidRPr="00BB76F6">
        <w:rPr>
          <w:rFonts w:cs="Arial"/>
        </w:rPr>
        <w:t xml:space="preserve"> to suit t</w:t>
      </w:r>
      <w:r w:rsidR="00FD0CEB" w:rsidRPr="00BB76F6">
        <w:rPr>
          <w:rFonts w:cs="Arial"/>
        </w:rPr>
        <w:t>heir organisational cultures and the motivations of their leaders</w:t>
      </w:r>
      <w:r w:rsidR="008733D6" w:rsidRPr="00BB76F6">
        <w:rPr>
          <w:rFonts w:cs="Arial"/>
        </w:rPr>
        <w:t>.</w:t>
      </w:r>
      <w:r w:rsidR="00C32104" w:rsidRPr="00BB76F6">
        <w:rPr>
          <w:rFonts w:cs="Arial"/>
        </w:rPr>
        <w:t xml:space="preserve"> </w:t>
      </w:r>
    </w:p>
    <w:p w14:paraId="59D3864E" w14:textId="77777777" w:rsidR="00194675" w:rsidRPr="00BB76F6" w:rsidRDefault="00194675" w:rsidP="005B30A1">
      <w:pPr>
        <w:pStyle w:val="Heading1"/>
      </w:pPr>
      <w:r w:rsidRPr="00BB76F6">
        <w:t>Where should we start?</w:t>
      </w:r>
    </w:p>
    <w:p w14:paraId="22D43195" w14:textId="77777777" w:rsidR="00194675" w:rsidRPr="00BB76F6" w:rsidRDefault="00194675" w:rsidP="00F44799">
      <w:pPr>
        <w:rPr>
          <w:rFonts w:cs="Arial"/>
        </w:rPr>
      </w:pPr>
    </w:p>
    <w:p w14:paraId="417EF367" w14:textId="5B34E08A" w:rsidR="00194675" w:rsidRPr="00BB76F6" w:rsidRDefault="00430F1F" w:rsidP="00F44799">
      <w:pPr>
        <w:rPr>
          <w:rFonts w:cs="Arial"/>
        </w:rPr>
      </w:pPr>
      <w:r w:rsidRPr="00BB76F6">
        <w:rPr>
          <w:rFonts w:cs="Arial"/>
        </w:rPr>
        <w:t xml:space="preserve">If you are considering how to </w:t>
      </w:r>
      <w:r w:rsidR="00194675" w:rsidRPr="00BB76F6">
        <w:rPr>
          <w:rFonts w:cs="Arial"/>
        </w:rPr>
        <w:t xml:space="preserve">support and grow </w:t>
      </w:r>
      <w:r w:rsidR="00581FFD" w:rsidRPr="00BB76F6">
        <w:rPr>
          <w:rFonts w:cs="Arial"/>
        </w:rPr>
        <w:t>your local creative economy</w:t>
      </w:r>
      <w:r w:rsidRPr="00BB76F6">
        <w:rPr>
          <w:rFonts w:cs="Arial"/>
        </w:rPr>
        <w:t xml:space="preserve">, </w:t>
      </w:r>
      <w:r w:rsidR="002E671A" w:rsidRPr="00BB76F6">
        <w:rPr>
          <w:rFonts w:cs="Arial"/>
        </w:rPr>
        <w:t xml:space="preserve">it’s best to </w:t>
      </w:r>
      <w:r w:rsidR="00194675" w:rsidRPr="00BB76F6">
        <w:rPr>
          <w:rFonts w:cs="Arial"/>
        </w:rPr>
        <w:t>understand what is already happening locally</w:t>
      </w:r>
      <w:r w:rsidR="00A47FC1">
        <w:rPr>
          <w:rFonts w:cs="Arial"/>
        </w:rPr>
        <w:t>,</w:t>
      </w:r>
      <w:r w:rsidR="00844E95" w:rsidRPr="00BB76F6">
        <w:rPr>
          <w:rFonts w:cs="Arial"/>
        </w:rPr>
        <w:t xml:space="preserve"> including the impact the Covid-19 might have had on your local creative </w:t>
      </w:r>
      <w:r w:rsidR="00A47FC1">
        <w:rPr>
          <w:rFonts w:cs="Arial"/>
        </w:rPr>
        <w:t>economy</w:t>
      </w:r>
      <w:r w:rsidR="002E671A" w:rsidRPr="00BB76F6">
        <w:rPr>
          <w:rFonts w:cs="Arial"/>
        </w:rPr>
        <w:t xml:space="preserve">. Start with </w:t>
      </w:r>
      <w:r w:rsidR="00C96EDF" w:rsidRPr="00BB76F6">
        <w:rPr>
          <w:rFonts w:cs="Arial"/>
        </w:rPr>
        <w:t>mapping</w:t>
      </w:r>
      <w:r w:rsidR="007A4D1E" w:rsidRPr="00BB76F6">
        <w:rPr>
          <w:rFonts w:cs="Arial"/>
        </w:rPr>
        <w:t xml:space="preserve"> </w:t>
      </w:r>
      <w:r w:rsidR="005E7077" w:rsidRPr="00BB76F6">
        <w:rPr>
          <w:rFonts w:cs="Arial"/>
        </w:rPr>
        <w:t>creative</w:t>
      </w:r>
      <w:r w:rsidR="002C410F" w:rsidRPr="00BB76F6">
        <w:rPr>
          <w:rFonts w:cs="Arial"/>
        </w:rPr>
        <w:t xml:space="preserve"> assets </w:t>
      </w:r>
      <w:r w:rsidR="006C1D88" w:rsidRPr="00BB76F6">
        <w:rPr>
          <w:rFonts w:cs="Arial"/>
        </w:rPr>
        <w:t>and resources</w:t>
      </w:r>
      <w:r w:rsidR="006C3809" w:rsidRPr="00BB76F6">
        <w:rPr>
          <w:rFonts w:cs="Arial"/>
        </w:rPr>
        <w:t xml:space="preserve">, </w:t>
      </w:r>
      <w:r w:rsidR="00850B21" w:rsidRPr="00BB76F6">
        <w:rPr>
          <w:rFonts w:cs="Arial"/>
        </w:rPr>
        <w:t>economic supply and demand and</w:t>
      </w:r>
      <w:r w:rsidR="00CF4B65" w:rsidRPr="00BB76F6">
        <w:rPr>
          <w:rFonts w:cs="Arial"/>
        </w:rPr>
        <w:t xml:space="preserve"> </w:t>
      </w:r>
      <w:r w:rsidR="002E671A" w:rsidRPr="00BB76F6">
        <w:rPr>
          <w:rFonts w:cs="Arial"/>
        </w:rPr>
        <w:t>their</w:t>
      </w:r>
      <w:r w:rsidR="00CF4B65" w:rsidRPr="00BB76F6">
        <w:rPr>
          <w:rFonts w:cs="Arial"/>
        </w:rPr>
        <w:t xml:space="preserve"> impact</w:t>
      </w:r>
      <w:r w:rsidR="00194675" w:rsidRPr="00BB76F6">
        <w:rPr>
          <w:rFonts w:cs="Arial"/>
        </w:rPr>
        <w:t xml:space="preserve">. </w:t>
      </w:r>
    </w:p>
    <w:p w14:paraId="3E4C7AD4" w14:textId="77777777" w:rsidR="00194675" w:rsidRPr="00BB76F6" w:rsidRDefault="00194675" w:rsidP="00F44799">
      <w:pPr>
        <w:rPr>
          <w:rFonts w:cs="Arial"/>
        </w:rPr>
      </w:pPr>
    </w:p>
    <w:p w14:paraId="2D8402E6" w14:textId="128531BD" w:rsidR="00194675" w:rsidRPr="00BB76F6" w:rsidRDefault="00140CCF" w:rsidP="00A32011">
      <w:pPr>
        <w:pageBreakBefore/>
        <w:rPr>
          <w:rStyle w:val="normaltextrun"/>
          <w:rFonts w:eastAsiaTheme="majorEastAsia" w:cs="Arial"/>
          <w:b/>
          <w:color w:val="17365D" w:themeColor="text2" w:themeShade="BF"/>
          <w:sz w:val="36"/>
          <w:szCs w:val="36"/>
        </w:rPr>
      </w:pPr>
      <w:r w:rsidRPr="00BB76F6">
        <w:rPr>
          <w:rStyle w:val="normaltextrun"/>
          <w:rFonts w:eastAsiaTheme="majorEastAsia" w:cs="Arial"/>
          <w:b/>
          <w:color w:val="17365D" w:themeColor="text2" w:themeShade="BF"/>
          <w:sz w:val="36"/>
          <w:szCs w:val="36"/>
        </w:rPr>
        <w:lastRenderedPageBreak/>
        <w:t>What’s happening in your area?</w:t>
      </w:r>
    </w:p>
    <w:p w14:paraId="4EA2A23D" w14:textId="77777777" w:rsidR="00140CCF" w:rsidRPr="00BB76F6" w:rsidRDefault="00140CCF" w:rsidP="00F44799">
      <w:pPr>
        <w:rPr>
          <w:rFonts w:cs="Arial"/>
        </w:rPr>
      </w:pPr>
    </w:p>
    <w:p w14:paraId="4F0120FD" w14:textId="4E3D65FB" w:rsidR="00765F43" w:rsidRDefault="00194675" w:rsidP="00F44799">
      <w:pPr>
        <w:rPr>
          <w:rFonts w:cs="Arial"/>
        </w:rPr>
      </w:pPr>
      <w:r w:rsidRPr="00BB76F6">
        <w:rPr>
          <w:rFonts w:cs="Arial"/>
        </w:rPr>
        <w:t xml:space="preserve">If a council is going to start supporting its local creative businesses then it needs to know who they are, where they are and what they are. </w:t>
      </w:r>
    </w:p>
    <w:p w14:paraId="694749D1" w14:textId="6EE7D5C7" w:rsidR="00765F43" w:rsidRPr="00765F43" w:rsidRDefault="00765F43" w:rsidP="00765F43">
      <w:pPr>
        <w:pStyle w:val="Heading1"/>
      </w:pPr>
      <w:r w:rsidRPr="00765F43">
        <w:t>Map your local creative economy</w:t>
      </w:r>
    </w:p>
    <w:p w14:paraId="5C2AE64C" w14:textId="79F28E3A" w:rsidR="00194675" w:rsidRPr="00BB76F6" w:rsidRDefault="002E671A" w:rsidP="00F44799">
      <w:pPr>
        <w:rPr>
          <w:rFonts w:cs="Arial"/>
        </w:rPr>
      </w:pPr>
      <w:r w:rsidRPr="00BB76F6">
        <w:rPr>
          <w:rFonts w:cs="Arial"/>
        </w:rPr>
        <w:t>To avoid making decision based only on your personal knowledge</w:t>
      </w:r>
      <w:r w:rsidR="06EA74F4" w:rsidRPr="00BB76F6">
        <w:rPr>
          <w:rFonts w:cs="Arial"/>
        </w:rPr>
        <w:t>,</w:t>
      </w:r>
      <w:r w:rsidRPr="00BB76F6">
        <w:rPr>
          <w:rFonts w:cs="Arial"/>
        </w:rPr>
        <w:t xml:space="preserve"> gather research to provide evidence for your </w:t>
      </w:r>
      <w:r w:rsidR="000843FE" w:rsidRPr="00BB76F6">
        <w:rPr>
          <w:rFonts w:cs="Arial"/>
        </w:rPr>
        <w:t>strategy</w:t>
      </w:r>
      <w:r w:rsidRPr="00BB76F6">
        <w:rPr>
          <w:rFonts w:cs="Arial"/>
        </w:rPr>
        <w:t xml:space="preserve"> and decision making</w:t>
      </w:r>
      <w:r w:rsidR="00265EE9" w:rsidRPr="00BB76F6">
        <w:rPr>
          <w:rFonts w:cs="Arial"/>
        </w:rPr>
        <w:t xml:space="preserve">. </w:t>
      </w:r>
      <w:r w:rsidR="009E0B51" w:rsidRPr="00BB76F6">
        <w:rPr>
          <w:rFonts w:cs="Arial"/>
        </w:rPr>
        <w:t>Think</w:t>
      </w:r>
      <w:r w:rsidR="00992679" w:rsidRPr="00BB76F6">
        <w:rPr>
          <w:rFonts w:cs="Arial"/>
        </w:rPr>
        <w:t xml:space="preserve"> forwards to </w:t>
      </w:r>
      <w:r w:rsidR="009E0B51" w:rsidRPr="00BB76F6">
        <w:rPr>
          <w:rFonts w:cs="Arial"/>
        </w:rPr>
        <w:t xml:space="preserve">plan </w:t>
      </w:r>
      <w:r w:rsidR="00194675" w:rsidRPr="00BB76F6">
        <w:rPr>
          <w:rFonts w:cs="Arial"/>
        </w:rPr>
        <w:t>for the future of your local creative economy rather than its past.</w:t>
      </w:r>
      <w:r w:rsidR="007877F8" w:rsidRPr="00BB76F6">
        <w:rPr>
          <w:rFonts w:cs="Arial"/>
        </w:rPr>
        <w:t xml:space="preserve"> </w:t>
      </w:r>
      <w:r w:rsidR="007A3D5B" w:rsidRPr="00BB76F6">
        <w:rPr>
          <w:rFonts w:cs="Arial"/>
        </w:rPr>
        <w:t>Use</w:t>
      </w:r>
      <w:r w:rsidR="008B34F4" w:rsidRPr="00BB76F6">
        <w:rPr>
          <w:rFonts w:cs="Arial"/>
        </w:rPr>
        <w:t xml:space="preserve"> this</w:t>
      </w:r>
      <w:r w:rsidR="007A3D5B" w:rsidRPr="00BB76F6">
        <w:rPr>
          <w:rFonts w:cs="Arial"/>
        </w:rPr>
        <w:t xml:space="preserve"> research and futures thinking to</w:t>
      </w:r>
      <w:r w:rsidR="007877F8" w:rsidRPr="00BB76F6">
        <w:rPr>
          <w:rFonts w:cs="Arial"/>
        </w:rPr>
        <w:t xml:space="preserve"> formulate</w:t>
      </w:r>
      <w:r w:rsidR="00E34BA4" w:rsidRPr="00BB76F6">
        <w:rPr>
          <w:rFonts w:cs="Arial"/>
        </w:rPr>
        <w:t xml:space="preserve"> the</w:t>
      </w:r>
      <w:r w:rsidR="002B56D4" w:rsidRPr="00BB76F6">
        <w:rPr>
          <w:rFonts w:cs="Arial"/>
        </w:rPr>
        <w:t xml:space="preserve"> key outcomes you want to drive </w:t>
      </w:r>
      <w:r w:rsidR="008B34F4" w:rsidRPr="00BB76F6">
        <w:rPr>
          <w:rFonts w:cs="Arial"/>
        </w:rPr>
        <w:t xml:space="preserve">support to your </w:t>
      </w:r>
      <w:r w:rsidR="00B40F6F" w:rsidRPr="00BB76F6">
        <w:rPr>
          <w:rFonts w:cs="Arial"/>
        </w:rPr>
        <w:t>local creative economy</w:t>
      </w:r>
      <w:r w:rsidR="002B56D4" w:rsidRPr="00BB76F6">
        <w:rPr>
          <w:rFonts w:cs="Arial"/>
        </w:rPr>
        <w:t>.</w:t>
      </w:r>
    </w:p>
    <w:p w14:paraId="0636F5B7" w14:textId="77777777" w:rsidR="000D5682" w:rsidRPr="00BB76F6" w:rsidRDefault="000D5682" w:rsidP="00F44799">
      <w:pPr>
        <w:rPr>
          <w:rFonts w:cs="Arial"/>
          <w:cs/>
        </w:rPr>
      </w:pPr>
    </w:p>
    <w:p w14:paraId="7D06AD87" w14:textId="68F4C638" w:rsidR="00690052" w:rsidRPr="00BB76F6" w:rsidRDefault="00690052" w:rsidP="002E3C35">
      <w:pPr>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Top Tip:</w:t>
      </w:r>
    </w:p>
    <w:p w14:paraId="043C0E55" w14:textId="04A4C92C" w:rsidR="00690052" w:rsidRDefault="00690052" w:rsidP="002E3C35">
      <w:pPr>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 xml:space="preserve">Eliza Easton, Head of Policy Unit, Policy and Evidence Centre for the Creative </w:t>
      </w:r>
      <w:r w:rsidR="00FE3695" w:rsidRPr="00BB76F6">
        <w:rPr>
          <w:rFonts w:cs="Arial"/>
        </w:rPr>
        <w:t>I</w:t>
      </w:r>
      <w:r w:rsidRPr="00BB76F6">
        <w:rPr>
          <w:rFonts w:cs="Arial"/>
        </w:rPr>
        <w:t>ndustries.</w:t>
      </w:r>
    </w:p>
    <w:p w14:paraId="1A444BC4" w14:textId="491B66A9" w:rsidR="00F300C5" w:rsidRDefault="00F300C5" w:rsidP="002E3C35">
      <w:pPr>
        <w:pBdr>
          <w:top w:val="single" w:sz="4" w:space="1" w:color="auto" w:shadow="1"/>
          <w:left w:val="single" w:sz="4" w:space="4" w:color="auto" w:shadow="1"/>
          <w:bottom w:val="single" w:sz="4" w:space="1" w:color="auto" w:shadow="1"/>
          <w:right w:val="single" w:sz="4" w:space="4" w:color="auto" w:shadow="1"/>
        </w:pBdr>
        <w:rPr>
          <w:rFonts w:cs="Arial"/>
        </w:rPr>
      </w:pPr>
    </w:p>
    <w:p w14:paraId="4A5C510F" w14:textId="46730EEA" w:rsidR="00F300C5" w:rsidRPr="00BB76F6" w:rsidRDefault="00F300C5" w:rsidP="002E3C35">
      <w:pPr>
        <w:pBdr>
          <w:top w:val="single" w:sz="4" w:space="1" w:color="auto" w:shadow="1"/>
          <w:left w:val="single" w:sz="4" w:space="4" w:color="auto" w:shadow="1"/>
          <w:bottom w:val="single" w:sz="4" w:space="1" w:color="auto" w:shadow="1"/>
          <w:right w:val="single" w:sz="4" w:space="4" w:color="auto" w:shadow="1"/>
        </w:pBdr>
        <w:rPr>
          <w:rFonts w:cs="Arial"/>
        </w:rPr>
      </w:pPr>
      <w:r w:rsidRPr="00F300C5">
        <w:rPr>
          <w:rFonts w:cs="Arial"/>
        </w:rPr>
        <w:t>“You need to clearly identify all of the things that you want your investment in the creative industries to achieve -  for example, financial growth, raising the profile of your area, making the sector more equitable, ensuring the talent pipeline etc… before you make any major intervention. Then you need to get the evidence – the data – to map the existing creative sector and to understand what already exists and where are the gaps.</w:t>
      </w:r>
      <w:r>
        <w:rPr>
          <w:rFonts w:cs="Arial"/>
        </w:rPr>
        <w:t>”</w:t>
      </w:r>
    </w:p>
    <w:p w14:paraId="2F5A83D2" w14:textId="77777777" w:rsidR="00690052" w:rsidRPr="00BB76F6" w:rsidRDefault="00690052" w:rsidP="009D131B">
      <w:pPr>
        <w:rPr>
          <w:rFonts w:cs="Arial"/>
        </w:rPr>
      </w:pPr>
    </w:p>
    <w:p w14:paraId="71FF4263" w14:textId="2DFC4306" w:rsidR="009E6D9C" w:rsidRPr="00BB76F6" w:rsidRDefault="009D131B" w:rsidP="009D131B">
      <w:pPr>
        <w:rPr>
          <w:rFonts w:cs="Arial"/>
        </w:rPr>
      </w:pPr>
      <w:r w:rsidRPr="00BB76F6">
        <w:rPr>
          <w:rFonts w:cs="Arial"/>
        </w:rPr>
        <w:t xml:space="preserve">Data </w:t>
      </w:r>
      <w:r w:rsidR="00F100AB" w:rsidRPr="00BB76F6">
        <w:rPr>
          <w:rFonts w:cs="Arial"/>
        </w:rPr>
        <w:t xml:space="preserve">and other research </w:t>
      </w:r>
      <w:proofErr w:type="gramStart"/>
      <w:r w:rsidRPr="00BB76F6">
        <w:rPr>
          <w:rFonts w:cs="Arial"/>
        </w:rPr>
        <w:t>help</w:t>
      </w:r>
      <w:r w:rsidR="00FF7B95" w:rsidRPr="00BB76F6">
        <w:rPr>
          <w:rFonts w:cs="Arial"/>
        </w:rPr>
        <w:t>s</w:t>
      </w:r>
      <w:proofErr w:type="gramEnd"/>
      <w:r w:rsidRPr="00BB76F6">
        <w:rPr>
          <w:rFonts w:cs="Arial"/>
        </w:rPr>
        <w:t xml:space="preserve"> </w:t>
      </w:r>
      <w:r w:rsidR="00E65C80" w:rsidRPr="00BB76F6">
        <w:rPr>
          <w:rFonts w:cs="Arial"/>
        </w:rPr>
        <w:t xml:space="preserve">to </w:t>
      </w:r>
      <w:r w:rsidRPr="00BB76F6">
        <w:rPr>
          <w:rFonts w:cs="Arial"/>
        </w:rPr>
        <w:t xml:space="preserve">answer questions </w:t>
      </w:r>
      <w:r w:rsidR="00800F18" w:rsidRPr="00BB76F6">
        <w:rPr>
          <w:rFonts w:cs="Arial"/>
        </w:rPr>
        <w:t>coming out of</w:t>
      </w:r>
      <w:r w:rsidRPr="00BB76F6">
        <w:rPr>
          <w:rFonts w:cs="Arial"/>
        </w:rPr>
        <w:t xml:space="preserve"> council</w:t>
      </w:r>
      <w:r w:rsidR="009E6D9C" w:rsidRPr="00BB76F6">
        <w:rPr>
          <w:rFonts w:cs="Arial"/>
        </w:rPr>
        <w:t xml:space="preserve">, </w:t>
      </w:r>
      <w:r w:rsidRPr="00BB76F6">
        <w:rPr>
          <w:rFonts w:cs="Arial"/>
        </w:rPr>
        <w:t>businesses</w:t>
      </w:r>
      <w:r w:rsidR="009E6D9C" w:rsidRPr="00BB76F6">
        <w:rPr>
          <w:rFonts w:cs="Arial"/>
        </w:rPr>
        <w:t xml:space="preserve"> or other funders </w:t>
      </w:r>
      <w:r w:rsidR="00CF25C3" w:rsidRPr="00BB76F6">
        <w:rPr>
          <w:rFonts w:cs="Arial"/>
        </w:rPr>
        <w:t>consider</w:t>
      </w:r>
      <w:r w:rsidR="00800F18" w:rsidRPr="00BB76F6">
        <w:rPr>
          <w:rFonts w:cs="Arial"/>
        </w:rPr>
        <w:t>ing</w:t>
      </w:r>
      <w:r w:rsidR="009E6D9C" w:rsidRPr="00BB76F6">
        <w:rPr>
          <w:rFonts w:cs="Arial"/>
        </w:rPr>
        <w:t xml:space="preserve"> invest</w:t>
      </w:r>
      <w:r w:rsidR="00CF25C3" w:rsidRPr="00BB76F6">
        <w:rPr>
          <w:rFonts w:cs="Arial"/>
        </w:rPr>
        <w:t>ing</w:t>
      </w:r>
      <w:r w:rsidR="009E6D9C" w:rsidRPr="00BB76F6">
        <w:rPr>
          <w:rFonts w:cs="Arial"/>
        </w:rPr>
        <w:t xml:space="preserve"> in a local creative economy</w:t>
      </w:r>
      <w:r w:rsidR="00D93F8A" w:rsidRPr="00BB76F6">
        <w:rPr>
          <w:rFonts w:cs="Arial"/>
        </w:rPr>
        <w:t xml:space="preserve"> – for example:</w:t>
      </w:r>
    </w:p>
    <w:p w14:paraId="765B5771" w14:textId="7DDA3E49" w:rsidR="00810994" w:rsidRPr="00BB76F6" w:rsidRDefault="00810994" w:rsidP="00280B59">
      <w:pPr>
        <w:pStyle w:val="ListParagraph"/>
        <w:numPr>
          <w:ilvl w:val="0"/>
          <w:numId w:val="12"/>
        </w:numPr>
        <w:rPr>
          <w:rFonts w:cs="Arial"/>
        </w:rPr>
      </w:pPr>
      <w:r w:rsidRPr="00BB76F6">
        <w:rPr>
          <w:rFonts w:cs="Arial"/>
        </w:rPr>
        <w:t xml:space="preserve">How many of the businesses which have accessed Covid-19 support funding from councils </w:t>
      </w:r>
      <w:r w:rsidR="00A124D6" w:rsidRPr="00BB76F6">
        <w:rPr>
          <w:rFonts w:cs="Arial"/>
        </w:rPr>
        <w:t xml:space="preserve">are </w:t>
      </w:r>
      <w:r w:rsidRPr="00BB76F6">
        <w:rPr>
          <w:rFonts w:cs="Arial"/>
        </w:rPr>
        <w:t>considered part of the creative sector?</w:t>
      </w:r>
    </w:p>
    <w:p w14:paraId="5C4F153C" w14:textId="0E1FD5D7" w:rsidR="005727BD" w:rsidRPr="00BB76F6" w:rsidRDefault="009D131B" w:rsidP="00280B59">
      <w:pPr>
        <w:pStyle w:val="ListParagraph"/>
        <w:numPr>
          <w:ilvl w:val="0"/>
          <w:numId w:val="12"/>
        </w:numPr>
        <w:rPr>
          <w:rFonts w:cs="Arial"/>
        </w:rPr>
      </w:pPr>
      <w:r w:rsidRPr="00BB76F6">
        <w:rPr>
          <w:rFonts w:cs="Arial"/>
        </w:rPr>
        <w:t xml:space="preserve">Is there a wider regional economy that </w:t>
      </w:r>
      <w:r w:rsidR="00800F18" w:rsidRPr="00BB76F6">
        <w:rPr>
          <w:rFonts w:cs="Arial"/>
        </w:rPr>
        <w:t xml:space="preserve">your local </w:t>
      </w:r>
      <w:r w:rsidRPr="00BB76F6">
        <w:rPr>
          <w:rFonts w:cs="Arial"/>
        </w:rPr>
        <w:t xml:space="preserve">creative sector feeds? </w:t>
      </w:r>
      <w:r w:rsidR="00A67FC4" w:rsidRPr="00BB76F6">
        <w:rPr>
          <w:rFonts w:cs="Arial"/>
        </w:rPr>
        <w:t xml:space="preserve">Is </w:t>
      </w:r>
      <w:r w:rsidR="00800F18" w:rsidRPr="00BB76F6">
        <w:rPr>
          <w:rFonts w:cs="Arial"/>
        </w:rPr>
        <w:t>it</w:t>
      </w:r>
      <w:r w:rsidR="00A67FC4" w:rsidRPr="00BB76F6">
        <w:rPr>
          <w:rFonts w:cs="Arial"/>
        </w:rPr>
        <w:t xml:space="preserve"> your </w:t>
      </w:r>
      <w:r w:rsidR="00564A4F" w:rsidRPr="00BB76F6">
        <w:rPr>
          <w:rFonts w:cs="Arial"/>
        </w:rPr>
        <w:t>region’s major city?</w:t>
      </w:r>
    </w:p>
    <w:p w14:paraId="384BEEBD" w14:textId="060E5DA3" w:rsidR="00854F31" w:rsidRPr="00BB76F6" w:rsidRDefault="0072477F" w:rsidP="00280B59">
      <w:pPr>
        <w:pStyle w:val="ListParagraph"/>
        <w:numPr>
          <w:ilvl w:val="0"/>
          <w:numId w:val="12"/>
        </w:numPr>
        <w:rPr>
          <w:rFonts w:cs="Arial"/>
        </w:rPr>
      </w:pPr>
      <w:proofErr w:type="gramStart"/>
      <w:r w:rsidRPr="00BB76F6">
        <w:rPr>
          <w:rFonts w:cs="Arial"/>
        </w:rPr>
        <w:t>Do</w:t>
      </w:r>
      <w:r w:rsidR="00880457" w:rsidRPr="00BB76F6">
        <w:rPr>
          <w:rFonts w:cs="Arial"/>
        </w:rPr>
        <w:t>es</w:t>
      </w:r>
      <w:proofErr w:type="gramEnd"/>
      <w:r w:rsidRPr="00BB76F6">
        <w:rPr>
          <w:rFonts w:cs="Arial"/>
        </w:rPr>
        <w:t xml:space="preserve"> local FE and HE </w:t>
      </w:r>
      <w:r w:rsidR="00880457" w:rsidRPr="00BB76F6">
        <w:rPr>
          <w:rFonts w:cs="Arial"/>
        </w:rPr>
        <w:t xml:space="preserve">provision </w:t>
      </w:r>
      <w:r w:rsidR="00C35F3D" w:rsidRPr="00BB76F6">
        <w:rPr>
          <w:rFonts w:cs="Arial"/>
        </w:rPr>
        <w:t>generate</w:t>
      </w:r>
      <w:r w:rsidRPr="00BB76F6">
        <w:rPr>
          <w:rFonts w:cs="Arial"/>
        </w:rPr>
        <w:t xml:space="preserve"> the kind of creative talent </w:t>
      </w:r>
      <w:r w:rsidR="00B73772" w:rsidRPr="00BB76F6">
        <w:rPr>
          <w:rFonts w:cs="Arial"/>
        </w:rPr>
        <w:t xml:space="preserve">that local creative </w:t>
      </w:r>
      <w:r w:rsidR="00F16E23" w:rsidRPr="00BB76F6">
        <w:rPr>
          <w:rFonts w:cs="Arial"/>
        </w:rPr>
        <w:t>enterprises will need</w:t>
      </w:r>
      <w:r w:rsidR="009D131B" w:rsidRPr="00BB76F6">
        <w:rPr>
          <w:rFonts w:cs="Arial"/>
        </w:rPr>
        <w:t xml:space="preserve">? </w:t>
      </w:r>
    </w:p>
    <w:p w14:paraId="7D38F1DD" w14:textId="73E819A7" w:rsidR="00FC5B5D" w:rsidRPr="00BB76F6" w:rsidRDefault="00CC5820" w:rsidP="00280B59">
      <w:pPr>
        <w:pStyle w:val="ListParagraph"/>
        <w:numPr>
          <w:ilvl w:val="0"/>
          <w:numId w:val="12"/>
        </w:numPr>
        <w:rPr>
          <w:rFonts w:cs="Arial"/>
        </w:rPr>
      </w:pPr>
      <w:r w:rsidRPr="00BB76F6">
        <w:rPr>
          <w:rFonts w:cs="Arial"/>
        </w:rPr>
        <w:t xml:space="preserve">Are there </w:t>
      </w:r>
      <w:r w:rsidR="0044671E" w:rsidRPr="00BB76F6">
        <w:rPr>
          <w:rFonts w:cs="Arial"/>
        </w:rPr>
        <w:t xml:space="preserve">buildings that </w:t>
      </w:r>
      <w:r w:rsidR="008B0733" w:rsidRPr="00BB76F6">
        <w:rPr>
          <w:rFonts w:cs="Arial"/>
        </w:rPr>
        <w:t xml:space="preserve">can </w:t>
      </w:r>
      <w:r w:rsidR="00684E9E" w:rsidRPr="00BB76F6">
        <w:rPr>
          <w:rFonts w:cs="Arial"/>
        </w:rPr>
        <w:t xml:space="preserve">attract </w:t>
      </w:r>
      <w:r w:rsidR="008B0733" w:rsidRPr="00BB76F6">
        <w:rPr>
          <w:rFonts w:cs="Arial"/>
        </w:rPr>
        <w:t>and host</w:t>
      </w:r>
      <w:r w:rsidR="00E138AA" w:rsidRPr="00BB76F6">
        <w:rPr>
          <w:rFonts w:cs="Arial"/>
        </w:rPr>
        <w:t xml:space="preserve"> clusters of local creative enterprises</w:t>
      </w:r>
      <w:r w:rsidR="00385C0C" w:rsidRPr="00BB76F6">
        <w:rPr>
          <w:rFonts w:cs="Arial"/>
        </w:rPr>
        <w:t>?</w:t>
      </w:r>
    </w:p>
    <w:p w14:paraId="531288F2" w14:textId="35A13646" w:rsidR="007D71D6" w:rsidRPr="00BB76F6" w:rsidRDefault="00895551" w:rsidP="00280B59">
      <w:pPr>
        <w:pStyle w:val="ListParagraph"/>
        <w:numPr>
          <w:ilvl w:val="0"/>
          <w:numId w:val="12"/>
        </w:numPr>
        <w:rPr>
          <w:rFonts w:cs="Arial"/>
        </w:rPr>
      </w:pPr>
      <w:r w:rsidRPr="00BB76F6">
        <w:rPr>
          <w:rFonts w:cs="Arial"/>
        </w:rPr>
        <w:t xml:space="preserve">Can local broadband and 5G support the </w:t>
      </w:r>
      <w:r w:rsidR="00C907EE" w:rsidRPr="00BB76F6">
        <w:rPr>
          <w:rFonts w:cs="Arial"/>
        </w:rPr>
        <w:t>creative enterprises</w:t>
      </w:r>
      <w:r w:rsidR="00E93750" w:rsidRPr="00BB76F6">
        <w:rPr>
          <w:rFonts w:cs="Arial"/>
        </w:rPr>
        <w:t>? A</w:t>
      </w:r>
      <w:r w:rsidR="00102B02" w:rsidRPr="00BB76F6">
        <w:rPr>
          <w:rFonts w:cs="Arial"/>
        </w:rPr>
        <w:t>nd their</w:t>
      </w:r>
      <w:r w:rsidR="00E93750" w:rsidRPr="00BB76F6">
        <w:rPr>
          <w:rFonts w:cs="Arial"/>
        </w:rPr>
        <w:t xml:space="preserve"> self-employed, often homeworking, </w:t>
      </w:r>
      <w:r w:rsidR="00CA2786" w:rsidRPr="00BB76F6">
        <w:rPr>
          <w:rFonts w:cs="Arial"/>
        </w:rPr>
        <w:t>collaborators</w:t>
      </w:r>
      <w:r w:rsidR="00E93750" w:rsidRPr="00BB76F6">
        <w:rPr>
          <w:rFonts w:cs="Arial"/>
        </w:rPr>
        <w:t>?</w:t>
      </w:r>
    </w:p>
    <w:p w14:paraId="2092E02D" w14:textId="12A092E2" w:rsidR="00385C0C" w:rsidRPr="00BB76F6" w:rsidRDefault="00385C0C" w:rsidP="00280B59">
      <w:pPr>
        <w:pStyle w:val="ListParagraph"/>
        <w:numPr>
          <w:ilvl w:val="0"/>
          <w:numId w:val="12"/>
        </w:numPr>
        <w:rPr>
          <w:rFonts w:cs="Arial"/>
        </w:rPr>
      </w:pPr>
      <w:r w:rsidRPr="00BB76F6">
        <w:rPr>
          <w:rFonts w:cs="Arial"/>
        </w:rPr>
        <w:t xml:space="preserve">Where are the gaps in </w:t>
      </w:r>
      <w:r w:rsidR="00A03A18" w:rsidRPr="00BB76F6">
        <w:rPr>
          <w:rFonts w:cs="Arial"/>
        </w:rPr>
        <w:t xml:space="preserve">local creative </w:t>
      </w:r>
      <w:r w:rsidRPr="00BB76F6">
        <w:rPr>
          <w:rFonts w:cs="Arial"/>
        </w:rPr>
        <w:t>enterprise support</w:t>
      </w:r>
      <w:r w:rsidR="00813821" w:rsidRPr="00BB76F6">
        <w:rPr>
          <w:rFonts w:cs="Arial"/>
        </w:rPr>
        <w:t>? Is there access to the right kind of finance and advice?</w:t>
      </w:r>
    </w:p>
    <w:p w14:paraId="71B4B690" w14:textId="77777777" w:rsidR="009D131B" w:rsidRPr="00BB76F6" w:rsidRDefault="009D131B" w:rsidP="00F44799">
      <w:pPr>
        <w:rPr>
          <w:rFonts w:cs="Arial"/>
        </w:rPr>
      </w:pPr>
    </w:p>
    <w:p w14:paraId="5C729FB4" w14:textId="77777777" w:rsidR="000D5682" w:rsidRPr="00BB76F6" w:rsidRDefault="000D5682" w:rsidP="002E3C35">
      <w:pPr>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Top Tip:</w:t>
      </w:r>
    </w:p>
    <w:p w14:paraId="34659E3F" w14:textId="77777777" w:rsidR="000D5682" w:rsidRPr="00BB76F6" w:rsidRDefault="000D5682" w:rsidP="002E3C35">
      <w:pPr>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Robin Widdowson, Senior Creative Sector Development Officer, Kirklees Council.</w:t>
      </w:r>
    </w:p>
    <w:p w14:paraId="74D1D137" w14:textId="00E29089" w:rsidR="00194675" w:rsidRPr="00BB76F6" w:rsidRDefault="000D5682" w:rsidP="002E3C35">
      <w:pPr>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 xml:space="preserve">“Create a </w:t>
      </w:r>
      <w:r w:rsidR="00E156F3" w:rsidRPr="00BB76F6">
        <w:rPr>
          <w:rFonts w:cs="Arial"/>
        </w:rPr>
        <w:t>‘</w:t>
      </w:r>
      <w:r w:rsidRPr="00BB76F6">
        <w:rPr>
          <w:rFonts w:cs="Arial"/>
        </w:rPr>
        <w:t>map</w:t>
      </w:r>
      <w:r w:rsidR="00E156F3" w:rsidRPr="00BB76F6">
        <w:rPr>
          <w:rFonts w:cs="Arial"/>
        </w:rPr>
        <w:t>’</w:t>
      </w:r>
      <w:r w:rsidRPr="00BB76F6">
        <w:rPr>
          <w:rFonts w:cs="Arial"/>
        </w:rPr>
        <w:t xml:space="preserve"> out of your data as raw data often goes straight over people's heads.”</w:t>
      </w:r>
    </w:p>
    <w:p w14:paraId="342B9E2A" w14:textId="77777777" w:rsidR="006A1E36" w:rsidRPr="00BB76F6" w:rsidRDefault="006A1E36" w:rsidP="00194675">
      <w:pPr>
        <w:rPr>
          <w:rFonts w:cs="Arial"/>
        </w:rPr>
      </w:pPr>
    </w:p>
    <w:p w14:paraId="3CC48D7A" w14:textId="795B60C0" w:rsidR="007A3FCC" w:rsidRPr="00BB76F6" w:rsidRDefault="00F62EF3" w:rsidP="00194675">
      <w:pPr>
        <w:rPr>
          <w:rFonts w:cs="Arial"/>
        </w:rPr>
      </w:pPr>
      <w:r w:rsidRPr="00BB76F6">
        <w:rPr>
          <w:rFonts w:cs="Arial"/>
        </w:rPr>
        <w:t xml:space="preserve">The creative economy is complex – and your local creative economy will be no exception. </w:t>
      </w:r>
      <w:r w:rsidR="00D60157" w:rsidRPr="00BB76F6">
        <w:rPr>
          <w:rFonts w:cs="Arial"/>
        </w:rPr>
        <w:t>So</w:t>
      </w:r>
      <w:r w:rsidR="00765F43">
        <w:rPr>
          <w:rFonts w:cs="Arial"/>
        </w:rPr>
        <w:t>,</w:t>
      </w:r>
      <w:r w:rsidR="00D60157" w:rsidRPr="00BB76F6">
        <w:rPr>
          <w:rFonts w:cs="Arial"/>
        </w:rPr>
        <w:t xml:space="preserve"> we</w:t>
      </w:r>
      <w:r w:rsidR="00063F6C" w:rsidRPr="00BB76F6">
        <w:rPr>
          <w:rFonts w:cs="Arial"/>
        </w:rPr>
        <w:t xml:space="preserve"> provide </w:t>
      </w:r>
      <w:r w:rsidR="00770C8A">
        <w:rPr>
          <w:rFonts w:cs="Arial"/>
        </w:rPr>
        <w:t xml:space="preserve">in Appendix III </w:t>
      </w:r>
      <w:r w:rsidR="00063F6C" w:rsidRPr="00BB76F6">
        <w:rPr>
          <w:rFonts w:cs="Arial"/>
        </w:rPr>
        <w:t>a</w:t>
      </w:r>
      <w:r w:rsidR="009E4F24">
        <w:rPr>
          <w:rFonts w:cs="Arial"/>
        </w:rPr>
        <w:t xml:space="preserve"> template for a</w:t>
      </w:r>
      <w:r w:rsidR="00063F6C" w:rsidRPr="00BB76F6">
        <w:rPr>
          <w:rFonts w:cs="Arial"/>
        </w:rPr>
        <w:t xml:space="preserve"> </w:t>
      </w:r>
      <w:r w:rsidR="009E4F24">
        <w:rPr>
          <w:rFonts w:cs="Arial"/>
        </w:rPr>
        <w:t>framework</w:t>
      </w:r>
      <w:r w:rsidR="00770C8A">
        <w:rPr>
          <w:rFonts w:cs="Arial"/>
        </w:rPr>
        <w:t xml:space="preserve"> </w:t>
      </w:r>
      <w:r w:rsidR="00503EF7">
        <w:rPr>
          <w:rFonts w:cs="Arial"/>
        </w:rPr>
        <w:t>for mapping evidence</w:t>
      </w:r>
      <w:r w:rsidR="00FD30AD">
        <w:rPr>
          <w:rFonts w:cs="Arial"/>
        </w:rPr>
        <w:t xml:space="preserve"> about</w:t>
      </w:r>
      <w:r w:rsidR="00537673" w:rsidRPr="00BB76F6">
        <w:rPr>
          <w:rFonts w:cs="Arial"/>
        </w:rPr>
        <w:t xml:space="preserve"> your local creative </w:t>
      </w:r>
      <w:r w:rsidR="00866776" w:rsidRPr="00BB76F6">
        <w:rPr>
          <w:rFonts w:cs="Arial"/>
        </w:rPr>
        <w:t>ecosystem</w:t>
      </w:r>
      <w:r w:rsidR="00FD30AD">
        <w:rPr>
          <w:rFonts w:cs="Arial"/>
        </w:rPr>
        <w:t xml:space="preserve"> and a worked example on page [x].</w:t>
      </w:r>
    </w:p>
    <w:p w14:paraId="17F15B8E" w14:textId="77777777" w:rsidR="007A3FCC" w:rsidRPr="00BB76F6" w:rsidRDefault="007A3FCC" w:rsidP="00194675">
      <w:pPr>
        <w:rPr>
          <w:rFonts w:cs="Arial"/>
        </w:rPr>
      </w:pPr>
    </w:p>
    <w:p w14:paraId="7032EAC5" w14:textId="6157D4C6" w:rsidR="00E9345C" w:rsidRPr="00BB76F6" w:rsidRDefault="00AB55FC" w:rsidP="006C78FA">
      <w:pPr>
        <w:keepNext/>
        <w:rPr>
          <w:rFonts w:cs="Arial"/>
        </w:rPr>
      </w:pPr>
      <w:r w:rsidRPr="00BB76F6">
        <w:rPr>
          <w:rFonts w:cs="Arial"/>
        </w:rPr>
        <w:lastRenderedPageBreak/>
        <w:t>Using this format has the following benefits:</w:t>
      </w:r>
    </w:p>
    <w:p w14:paraId="4BEBDDEC" w14:textId="75422879" w:rsidR="00E9345C" w:rsidRPr="00BB76F6" w:rsidRDefault="00E9345C" w:rsidP="00280B59">
      <w:pPr>
        <w:pStyle w:val="ListParagraph"/>
        <w:numPr>
          <w:ilvl w:val="0"/>
          <w:numId w:val="14"/>
        </w:numPr>
        <w:rPr>
          <w:rFonts w:cs="Arial"/>
        </w:rPr>
      </w:pPr>
      <w:r w:rsidRPr="00BB76F6">
        <w:rPr>
          <w:rFonts w:cs="Arial"/>
        </w:rPr>
        <w:t xml:space="preserve">Because it follows the structure of existing economic models and evaluation frameworks it will assist in making your case for investment </w:t>
      </w:r>
      <w:r w:rsidR="007062B4" w:rsidRPr="00BB76F6">
        <w:rPr>
          <w:rFonts w:cs="Arial"/>
        </w:rPr>
        <w:t>and</w:t>
      </w:r>
      <w:r w:rsidR="00744110" w:rsidRPr="00BB76F6">
        <w:rPr>
          <w:rFonts w:cs="Arial"/>
        </w:rPr>
        <w:t xml:space="preserve"> – </w:t>
      </w:r>
      <w:r w:rsidR="00431C25" w:rsidRPr="00BB76F6">
        <w:rPr>
          <w:rFonts w:cs="Arial"/>
        </w:rPr>
        <w:t>after securing funding</w:t>
      </w:r>
      <w:r w:rsidR="00744110" w:rsidRPr="00BB76F6">
        <w:rPr>
          <w:rFonts w:cs="Arial"/>
        </w:rPr>
        <w:t xml:space="preserve"> –</w:t>
      </w:r>
      <w:r w:rsidR="007062B4" w:rsidRPr="00BB76F6">
        <w:rPr>
          <w:rFonts w:cs="Arial"/>
        </w:rPr>
        <w:t xml:space="preserve"> reporting</w:t>
      </w:r>
      <w:r w:rsidR="00460A8D" w:rsidRPr="00BB76F6">
        <w:rPr>
          <w:rFonts w:cs="Arial"/>
        </w:rPr>
        <w:t xml:space="preserve"> results</w:t>
      </w:r>
      <w:r w:rsidR="00DB5F7C" w:rsidRPr="00BB76F6">
        <w:rPr>
          <w:rFonts w:cs="Arial"/>
        </w:rPr>
        <w:t>.</w:t>
      </w:r>
    </w:p>
    <w:p w14:paraId="0BFB2B09" w14:textId="2F19E4C0" w:rsidR="006B4F88" w:rsidRPr="00BB76F6" w:rsidRDefault="00D87EAB" w:rsidP="00280B59">
      <w:pPr>
        <w:pStyle w:val="ListParagraph"/>
        <w:numPr>
          <w:ilvl w:val="0"/>
          <w:numId w:val="14"/>
        </w:numPr>
        <w:rPr>
          <w:rFonts w:cs="Arial"/>
        </w:rPr>
      </w:pPr>
      <w:r w:rsidRPr="00BB76F6">
        <w:rPr>
          <w:rFonts w:cs="Arial"/>
        </w:rPr>
        <w:t>Having a model like this for your local economy</w:t>
      </w:r>
      <w:r w:rsidR="00AB6F1C" w:rsidRPr="00BB76F6">
        <w:rPr>
          <w:rFonts w:cs="Arial"/>
        </w:rPr>
        <w:t xml:space="preserve"> can help </w:t>
      </w:r>
      <w:r w:rsidR="005B4717" w:rsidRPr="00BB76F6">
        <w:rPr>
          <w:rFonts w:cs="Arial"/>
        </w:rPr>
        <w:t xml:space="preserve">build </w:t>
      </w:r>
      <w:r w:rsidR="00476373" w:rsidRPr="00BB76F6">
        <w:rPr>
          <w:rFonts w:cs="Arial"/>
        </w:rPr>
        <w:t xml:space="preserve">a common frame of reference and language </w:t>
      </w:r>
      <w:r w:rsidR="004B6098" w:rsidRPr="00BB76F6">
        <w:rPr>
          <w:rFonts w:cs="Arial"/>
        </w:rPr>
        <w:t xml:space="preserve">amongst </w:t>
      </w:r>
      <w:r w:rsidR="00AB6F1C" w:rsidRPr="00BB76F6">
        <w:rPr>
          <w:rFonts w:cs="Arial"/>
        </w:rPr>
        <w:t xml:space="preserve">colleagues and </w:t>
      </w:r>
      <w:r w:rsidR="004B6098" w:rsidRPr="00BB76F6">
        <w:rPr>
          <w:rFonts w:cs="Arial"/>
        </w:rPr>
        <w:t xml:space="preserve">partners </w:t>
      </w:r>
      <w:r w:rsidR="00AB6F1C" w:rsidRPr="00BB76F6">
        <w:rPr>
          <w:rFonts w:cs="Arial"/>
        </w:rPr>
        <w:t>who</w:t>
      </w:r>
      <w:r w:rsidR="00271C73" w:rsidRPr="00BB76F6">
        <w:rPr>
          <w:rFonts w:cs="Arial"/>
        </w:rPr>
        <w:t>se</w:t>
      </w:r>
      <w:r w:rsidR="00DF0004" w:rsidRPr="00BB76F6">
        <w:rPr>
          <w:rFonts w:cs="Arial"/>
        </w:rPr>
        <w:t xml:space="preserve"> specialisms </w:t>
      </w:r>
      <w:r w:rsidR="008931C9" w:rsidRPr="00BB76F6">
        <w:rPr>
          <w:rFonts w:cs="Arial"/>
        </w:rPr>
        <w:t xml:space="preserve">come with </w:t>
      </w:r>
      <w:r w:rsidR="00F116DB" w:rsidRPr="00BB76F6">
        <w:rPr>
          <w:rFonts w:cs="Arial"/>
        </w:rPr>
        <w:t xml:space="preserve">different jargon and </w:t>
      </w:r>
      <w:r w:rsidR="008931C9" w:rsidRPr="00BB76F6">
        <w:rPr>
          <w:rFonts w:cs="Arial"/>
        </w:rPr>
        <w:t>world views</w:t>
      </w:r>
      <w:r w:rsidR="003242F9" w:rsidRPr="00BB76F6">
        <w:rPr>
          <w:rFonts w:cs="Arial"/>
        </w:rPr>
        <w:t>.</w:t>
      </w:r>
    </w:p>
    <w:p w14:paraId="709814B6" w14:textId="77777777" w:rsidR="006B4F88" w:rsidRPr="00BB76F6" w:rsidRDefault="006B4F88" w:rsidP="00F44799">
      <w:pPr>
        <w:rPr>
          <w:rFonts w:cs="Arial"/>
        </w:rPr>
      </w:pPr>
    </w:p>
    <w:p w14:paraId="551487FE" w14:textId="477B277B" w:rsidR="00C64FBC" w:rsidRPr="00BB76F6" w:rsidRDefault="008035ED" w:rsidP="00F44799">
      <w:pPr>
        <w:rPr>
          <w:rFonts w:cs="Arial"/>
        </w:rPr>
      </w:pPr>
      <w:r w:rsidRPr="00BB76F6">
        <w:rPr>
          <w:rFonts w:cs="Arial"/>
        </w:rPr>
        <w:t xml:space="preserve">So, from left to right </w:t>
      </w:r>
      <w:r w:rsidR="009E4F24">
        <w:rPr>
          <w:rFonts w:cs="Arial"/>
        </w:rPr>
        <w:t xml:space="preserve">of the framework </w:t>
      </w:r>
      <w:r w:rsidRPr="00BB76F6">
        <w:rPr>
          <w:rFonts w:cs="Arial"/>
        </w:rPr>
        <w:t>we have</w:t>
      </w:r>
      <w:r w:rsidR="00BD6749" w:rsidRPr="00BB76F6">
        <w:rPr>
          <w:rFonts w:cs="Arial"/>
        </w:rPr>
        <w:t>:</w:t>
      </w:r>
    </w:p>
    <w:p w14:paraId="379EE4C8" w14:textId="4901CE10" w:rsidR="008C549D" w:rsidRPr="00BB76F6" w:rsidRDefault="00BD6749" w:rsidP="00280B59">
      <w:pPr>
        <w:pStyle w:val="ListParagraph"/>
        <w:numPr>
          <w:ilvl w:val="0"/>
          <w:numId w:val="13"/>
        </w:numPr>
        <w:rPr>
          <w:rFonts w:cs="Arial"/>
        </w:rPr>
      </w:pPr>
      <w:r w:rsidRPr="00BB76F6">
        <w:rPr>
          <w:rFonts w:cs="Arial"/>
          <w:b/>
        </w:rPr>
        <w:t>Inputs</w:t>
      </w:r>
      <w:r w:rsidRPr="00BB76F6">
        <w:rPr>
          <w:rFonts w:cs="Arial"/>
        </w:rPr>
        <w:t xml:space="preserve"> </w:t>
      </w:r>
      <w:r w:rsidR="006A7363" w:rsidRPr="00BB76F6">
        <w:rPr>
          <w:rFonts w:cs="Arial"/>
        </w:rPr>
        <w:t xml:space="preserve">– </w:t>
      </w:r>
      <w:r w:rsidR="00A31BE6" w:rsidRPr="00BB76F6">
        <w:rPr>
          <w:rFonts w:cs="Arial"/>
        </w:rPr>
        <w:t xml:space="preserve">the </w:t>
      </w:r>
      <w:r w:rsidR="00CA1F7B" w:rsidRPr="00BB76F6">
        <w:rPr>
          <w:rFonts w:cs="Arial"/>
        </w:rPr>
        <w:t xml:space="preserve">current and potential future </w:t>
      </w:r>
      <w:r w:rsidR="00A31BE6" w:rsidRPr="00BB76F6">
        <w:rPr>
          <w:rFonts w:cs="Arial"/>
        </w:rPr>
        <w:t>assets and resources that provide the raw materials</w:t>
      </w:r>
      <w:r w:rsidR="00825BF9" w:rsidRPr="00BB76F6">
        <w:rPr>
          <w:rFonts w:cs="Arial"/>
        </w:rPr>
        <w:t xml:space="preserve"> for a thriving local creative economy</w:t>
      </w:r>
      <w:r w:rsidR="008606B4" w:rsidRPr="00BB76F6">
        <w:rPr>
          <w:rFonts w:cs="Arial"/>
        </w:rPr>
        <w:t>:</w:t>
      </w:r>
    </w:p>
    <w:p w14:paraId="2DFD3D10" w14:textId="37C2E4CF" w:rsidR="00E86AEA" w:rsidRPr="00BB76F6" w:rsidRDefault="00C6497A" w:rsidP="00280B59">
      <w:pPr>
        <w:pStyle w:val="ListParagraph"/>
        <w:numPr>
          <w:ilvl w:val="1"/>
          <w:numId w:val="13"/>
        </w:numPr>
        <w:rPr>
          <w:rFonts w:cs="Arial"/>
        </w:rPr>
      </w:pPr>
      <w:r w:rsidRPr="00BB76F6">
        <w:rPr>
          <w:rFonts w:cs="Arial"/>
        </w:rPr>
        <w:t>‘Capabilities’ – f</w:t>
      </w:r>
      <w:r w:rsidR="006E692C" w:rsidRPr="00BB76F6">
        <w:rPr>
          <w:rFonts w:cs="Arial"/>
        </w:rPr>
        <w:t>inanc</w:t>
      </w:r>
      <w:r w:rsidR="008C549D" w:rsidRPr="00BB76F6">
        <w:rPr>
          <w:rFonts w:cs="Arial"/>
        </w:rPr>
        <w:t>ial</w:t>
      </w:r>
      <w:r w:rsidR="006E692C" w:rsidRPr="00BB76F6">
        <w:rPr>
          <w:rFonts w:cs="Arial"/>
        </w:rPr>
        <w:t xml:space="preserve"> </w:t>
      </w:r>
      <w:r w:rsidRPr="00BB76F6">
        <w:rPr>
          <w:rFonts w:cs="Arial"/>
        </w:rPr>
        <w:t xml:space="preserve">and </w:t>
      </w:r>
      <w:r w:rsidR="006E692C" w:rsidRPr="00BB76F6">
        <w:rPr>
          <w:rFonts w:cs="Arial"/>
        </w:rPr>
        <w:t>human resources</w:t>
      </w:r>
      <w:r w:rsidR="00F22ACE" w:rsidRPr="00BB76F6">
        <w:rPr>
          <w:rFonts w:cs="Arial"/>
        </w:rPr>
        <w:t xml:space="preserve"> </w:t>
      </w:r>
    </w:p>
    <w:p w14:paraId="0119A0D0" w14:textId="20803AF5" w:rsidR="007549C0" w:rsidRPr="00BB76F6" w:rsidRDefault="00EB015F" w:rsidP="00280B59">
      <w:pPr>
        <w:pStyle w:val="ListParagraph"/>
        <w:numPr>
          <w:ilvl w:val="1"/>
          <w:numId w:val="13"/>
        </w:numPr>
        <w:rPr>
          <w:rFonts w:cs="Arial"/>
        </w:rPr>
      </w:pPr>
      <w:r w:rsidRPr="00BB76F6">
        <w:rPr>
          <w:rFonts w:cs="Arial"/>
        </w:rPr>
        <w:t>Physical ‘tangible’ assets – such as buildings or digital infrastructure</w:t>
      </w:r>
    </w:p>
    <w:p w14:paraId="4BAF59EB" w14:textId="4AEDE4BD" w:rsidR="00EB015F" w:rsidRPr="00BB76F6" w:rsidRDefault="002414D3" w:rsidP="00280B59">
      <w:pPr>
        <w:pStyle w:val="ListParagraph"/>
        <w:numPr>
          <w:ilvl w:val="1"/>
          <w:numId w:val="13"/>
        </w:numPr>
        <w:rPr>
          <w:rFonts w:cs="Arial"/>
        </w:rPr>
      </w:pPr>
      <w:r w:rsidRPr="00BB76F6">
        <w:rPr>
          <w:rFonts w:cs="Arial"/>
        </w:rPr>
        <w:t>Intangible assets</w:t>
      </w:r>
      <w:r w:rsidR="00D37C34" w:rsidRPr="00BB76F6">
        <w:rPr>
          <w:rFonts w:cs="Arial"/>
        </w:rPr>
        <w:t xml:space="preserve"> – ranging from brands</w:t>
      </w:r>
      <w:r w:rsidR="001B2B7D" w:rsidRPr="00BB76F6">
        <w:rPr>
          <w:rFonts w:cs="Arial"/>
        </w:rPr>
        <w:t xml:space="preserve"> and</w:t>
      </w:r>
      <w:r w:rsidR="005D5625" w:rsidRPr="00BB76F6">
        <w:rPr>
          <w:rFonts w:cs="Arial"/>
        </w:rPr>
        <w:t xml:space="preserve"> </w:t>
      </w:r>
      <w:r w:rsidR="00E138F1" w:rsidRPr="00BB76F6">
        <w:rPr>
          <w:rFonts w:cs="Arial"/>
        </w:rPr>
        <w:t>formal designations such</w:t>
      </w:r>
      <w:r w:rsidR="006806C0" w:rsidRPr="00BB76F6">
        <w:rPr>
          <w:rFonts w:cs="Arial"/>
        </w:rPr>
        <w:t xml:space="preserve"> as UNESCO World Heritage Sites</w:t>
      </w:r>
      <w:r w:rsidR="001B2B7D" w:rsidRPr="00BB76F6">
        <w:rPr>
          <w:rFonts w:cs="Arial"/>
        </w:rPr>
        <w:t xml:space="preserve"> to so called ‘</w:t>
      </w:r>
      <w:r w:rsidR="00EF703D" w:rsidRPr="00BB76F6">
        <w:rPr>
          <w:rFonts w:cs="Arial"/>
        </w:rPr>
        <w:t>intangible heritage</w:t>
      </w:r>
      <w:r w:rsidR="001B2B7D" w:rsidRPr="00BB76F6">
        <w:rPr>
          <w:rFonts w:cs="Arial"/>
        </w:rPr>
        <w:t>’</w:t>
      </w:r>
      <w:r w:rsidR="007A7055" w:rsidRPr="00BB76F6">
        <w:rPr>
          <w:rFonts w:cs="Arial"/>
        </w:rPr>
        <w:t xml:space="preserve"> </w:t>
      </w:r>
      <w:r w:rsidR="005D5625" w:rsidRPr="00BB76F6">
        <w:rPr>
          <w:rFonts w:cs="Arial"/>
        </w:rPr>
        <w:t xml:space="preserve">– </w:t>
      </w:r>
      <w:r w:rsidR="042C7A05" w:rsidRPr="00BB76F6">
        <w:rPr>
          <w:rFonts w:cs="Arial"/>
        </w:rPr>
        <w:t xml:space="preserve">a </w:t>
      </w:r>
      <w:r w:rsidR="6A87D510" w:rsidRPr="00BB76F6">
        <w:rPr>
          <w:rFonts w:cs="Arial"/>
        </w:rPr>
        <w:t>folk history associate</w:t>
      </w:r>
      <w:r w:rsidR="3D67BF48" w:rsidRPr="00BB76F6">
        <w:rPr>
          <w:rFonts w:cs="Arial"/>
        </w:rPr>
        <w:t>d</w:t>
      </w:r>
      <w:r w:rsidR="6A87D510" w:rsidRPr="00BB76F6">
        <w:rPr>
          <w:rFonts w:cs="Arial"/>
        </w:rPr>
        <w:t xml:space="preserve"> with</w:t>
      </w:r>
      <w:r w:rsidR="005D5625" w:rsidRPr="00BB76F6">
        <w:rPr>
          <w:rFonts w:cs="Arial"/>
        </w:rPr>
        <w:t xml:space="preserve"> Robin Hood</w:t>
      </w:r>
      <w:r w:rsidR="631B3D44" w:rsidRPr="00BB76F6">
        <w:rPr>
          <w:rFonts w:cs="Arial"/>
        </w:rPr>
        <w:t xml:space="preserve"> or</w:t>
      </w:r>
      <w:r w:rsidR="005D5625" w:rsidRPr="00BB76F6">
        <w:rPr>
          <w:rFonts w:cs="Arial"/>
        </w:rPr>
        <w:t xml:space="preserve"> </w:t>
      </w:r>
      <w:r w:rsidR="00E138F1" w:rsidRPr="00BB76F6">
        <w:rPr>
          <w:rFonts w:cs="Arial"/>
        </w:rPr>
        <w:t>King Arthur</w:t>
      </w:r>
      <w:r w:rsidR="316BF114" w:rsidRPr="00BB76F6">
        <w:rPr>
          <w:rFonts w:cs="Arial"/>
        </w:rPr>
        <w:t xml:space="preserve"> for example.</w:t>
      </w:r>
    </w:p>
    <w:p w14:paraId="34C5464B" w14:textId="77777777" w:rsidR="002B56D4" w:rsidRPr="00BB76F6" w:rsidRDefault="002B56D4" w:rsidP="00F44799">
      <w:pPr>
        <w:rPr>
          <w:rFonts w:cs="Arial"/>
        </w:rPr>
      </w:pPr>
    </w:p>
    <w:p w14:paraId="05D55887" w14:textId="63FECE85" w:rsidR="002B56D4" w:rsidRPr="00BB76F6" w:rsidRDefault="002B56D4" w:rsidP="002E3C35">
      <w:pPr>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Top Tip:</w:t>
      </w:r>
    </w:p>
    <w:p w14:paraId="64B1F235" w14:textId="75AA3E3E" w:rsidR="002B56D4" w:rsidRDefault="002B56D4" w:rsidP="002E3C35">
      <w:pPr>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John Newbigin OBE, Ambassador for the Creative Industries for Mayor of London, Chair PEC International Committee, Chair British Council Advisory Group for Arts and Creative Economy:</w:t>
      </w:r>
    </w:p>
    <w:p w14:paraId="1F22B60E" w14:textId="11AEEF5C" w:rsidR="00B3570D" w:rsidRDefault="00B3570D" w:rsidP="002E3C35">
      <w:pPr>
        <w:pBdr>
          <w:top w:val="single" w:sz="4" w:space="1" w:color="auto" w:shadow="1"/>
          <w:left w:val="single" w:sz="4" w:space="4" w:color="auto" w:shadow="1"/>
          <w:bottom w:val="single" w:sz="4" w:space="1" w:color="auto" w:shadow="1"/>
          <w:right w:val="single" w:sz="4" w:space="4" w:color="auto" w:shadow="1"/>
        </w:pBdr>
        <w:rPr>
          <w:rFonts w:cs="Arial"/>
        </w:rPr>
      </w:pPr>
    </w:p>
    <w:p w14:paraId="2E043B92" w14:textId="736578F5" w:rsidR="00B3570D" w:rsidRDefault="000777C8" w:rsidP="00B3570D">
      <w:pPr>
        <w:pBdr>
          <w:top w:val="single" w:sz="4" w:space="1" w:color="auto" w:shadow="1"/>
          <w:left w:val="single" w:sz="4" w:space="4" w:color="auto" w:shadow="1"/>
          <w:bottom w:val="single" w:sz="4" w:space="1" w:color="auto" w:shadow="1"/>
          <w:right w:val="single" w:sz="4" w:space="4" w:color="auto" w:shadow="1"/>
        </w:pBdr>
        <w:rPr>
          <w:rFonts w:cs="Arial"/>
        </w:rPr>
      </w:pPr>
      <w:r>
        <w:rPr>
          <w:rFonts w:cs="Arial"/>
        </w:rPr>
        <w:t>“T</w:t>
      </w:r>
      <w:r w:rsidR="00B3570D" w:rsidRPr="00B3570D">
        <w:rPr>
          <w:rFonts w:cs="Arial"/>
        </w:rPr>
        <w:t>he most successful interventions start not by looking at a community’s needs but at its assets and capabilities</w:t>
      </w:r>
      <w:r>
        <w:rPr>
          <w:rFonts w:cs="Arial"/>
        </w:rPr>
        <w:t>.”</w:t>
      </w:r>
    </w:p>
    <w:p w14:paraId="16DE3C54" w14:textId="66BD1697" w:rsidR="000777C8" w:rsidRDefault="000777C8" w:rsidP="00B3570D">
      <w:pPr>
        <w:pBdr>
          <w:top w:val="single" w:sz="4" w:space="1" w:color="auto" w:shadow="1"/>
          <w:left w:val="single" w:sz="4" w:space="4" w:color="auto" w:shadow="1"/>
          <w:bottom w:val="single" w:sz="4" w:space="1" w:color="auto" w:shadow="1"/>
          <w:right w:val="single" w:sz="4" w:space="4" w:color="auto" w:shadow="1"/>
        </w:pBdr>
        <w:rPr>
          <w:rFonts w:cs="Arial"/>
        </w:rPr>
      </w:pPr>
    </w:p>
    <w:p w14:paraId="7F1881E8" w14:textId="7B1A4B36" w:rsidR="000777C8" w:rsidRPr="00B3570D" w:rsidRDefault="00743597" w:rsidP="00B3570D">
      <w:pPr>
        <w:pBdr>
          <w:top w:val="single" w:sz="4" w:space="1" w:color="auto" w:shadow="1"/>
          <w:left w:val="single" w:sz="4" w:space="4" w:color="auto" w:shadow="1"/>
          <w:bottom w:val="single" w:sz="4" w:space="1" w:color="auto" w:shadow="1"/>
          <w:right w:val="single" w:sz="4" w:space="4" w:color="auto" w:shadow="1"/>
        </w:pBdr>
        <w:rPr>
          <w:rFonts w:cs="Arial"/>
        </w:rPr>
      </w:pPr>
      <w:r>
        <w:rPr>
          <w:rFonts w:cs="Arial"/>
        </w:rPr>
        <w:t xml:space="preserve">Taken from </w:t>
      </w:r>
      <w:r w:rsidRPr="00743597">
        <w:rPr>
          <w:rFonts w:cs="Arial"/>
        </w:rPr>
        <w:t>UN</w:t>
      </w:r>
      <w:r w:rsidR="00B06621">
        <w:rPr>
          <w:rFonts w:cs="Arial"/>
        </w:rPr>
        <w:t>ESCO</w:t>
      </w:r>
      <w:r w:rsidRPr="00743597">
        <w:rPr>
          <w:rFonts w:cs="Arial"/>
        </w:rPr>
        <w:t>’s 2013 special report on the global creative economy, sub-titled ‘Widening Local Development Pathways’</w:t>
      </w:r>
      <w:r w:rsidR="00B06621">
        <w:rPr>
          <w:rStyle w:val="FootnoteReference"/>
          <w:rFonts w:cs="Arial"/>
        </w:rPr>
        <w:footnoteReference w:id="10"/>
      </w:r>
      <w:r w:rsidR="0025361C">
        <w:rPr>
          <w:rFonts w:cs="Arial"/>
        </w:rPr>
        <w:t>.</w:t>
      </w:r>
    </w:p>
    <w:p w14:paraId="7C23D5FD" w14:textId="77777777" w:rsidR="002B56D4" w:rsidRPr="00BB76F6" w:rsidRDefault="002B56D4" w:rsidP="002B56D4">
      <w:pPr>
        <w:rPr>
          <w:rFonts w:cs="Arial"/>
        </w:rPr>
      </w:pPr>
    </w:p>
    <w:p w14:paraId="38536AC9" w14:textId="628ED205" w:rsidR="003F6A1A" w:rsidRPr="00BB76F6" w:rsidRDefault="00AB333C" w:rsidP="00280B59">
      <w:pPr>
        <w:pStyle w:val="ListParagraph"/>
        <w:numPr>
          <w:ilvl w:val="0"/>
          <w:numId w:val="13"/>
        </w:numPr>
        <w:rPr>
          <w:rFonts w:cs="Arial"/>
        </w:rPr>
      </w:pPr>
      <w:r w:rsidRPr="00BB76F6">
        <w:rPr>
          <w:rFonts w:cs="Arial"/>
        </w:rPr>
        <w:t xml:space="preserve">The </w:t>
      </w:r>
      <w:r w:rsidRPr="00BB76F6">
        <w:rPr>
          <w:rFonts w:cs="Arial"/>
          <w:b/>
        </w:rPr>
        <w:t>supply</w:t>
      </w:r>
      <w:r w:rsidRPr="00BB76F6">
        <w:rPr>
          <w:rFonts w:cs="Arial"/>
        </w:rPr>
        <w:t xml:space="preserve"> of products and services</w:t>
      </w:r>
      <w:r w:rsidR="00150F96" w:rsidRPr="00BB76F6">
        <w:rPr>
          <w:rFonts w:cs="Arial"/>
        </w:rPr>
        <w:t xml:space="preserve"> by local </w:t>
      </w:r>
      <w:r w:rsidR="00146CFB" w:rsidRPr="00BB76F6">
        <w:rPr>
          <w:rFonts w:cs="Arial"/>
        </w:rPr>
        <w:t>organisations</w:t>
      </w:r>
      <w:r w:rsidR="00B6542D" w:rsidRPr="00BB76F6">
        <w:rPr>
          <w:rFonts w:cs="Arial"/>
        </w:rPr>
        <w:t xml:space="preserve"> and individuals</w:t>
      </w:r>
      <w:r w:rsidR="003F6A1A" w:rsidRPr="00BB76F6">
        <w:rPr>
          <w:rFonts w:cs="Arial"/>
        </w:rPr>
        <w:t>:</w:t>
      </w:r>
    </w:p>
    <w:p w14:paraId="4436E496" w14:textId="77777777" w:rsidR="003F6A1A" w:rsidRPr="00BB76F6" w:rsidRDefault="003F6A1A" w:rsidP="00280B59">
      <w:pPr>
        <w:pStyle w:val="ListParagraph"/>
        <w:numPr>
          <w:ilvl w:val="1"/>
          <w:numId w:val="13"/>
        </w:numPr>
        <w:rPr>
          <w:rFonts w:cs="Arial"/>
        </w:rPr>
      </w:pPr>
      <w:r w:rsidRPr="00BB76F6">
        <w:rPr>
          <w:rFonts w:cs="Arial"/>
        </w:rPr>
        <w:t>Working in the creative industries</w:t>
      </w:r>
    </w:p>
    <w:p w14:paraId="184C73DB" w14:textId="27F7601D" w:rsidR="00F70B6B" w:rsidRPr="00BB76F6" w:rsidRDefault="00F70B6B" w:rsidP="00280B59">
      <w:pPr>
        <w:pStyle w:val="ListParagraph"/>
        <w:numPr>
          <w:ilvl w:val="1"/>
          <w:numId w:val="13"/>
        </w:numPr>
        <w:rPr>
          <w:rFonts w:cs="Arial"/>
        </w:rPr>
      </w:pPr>
      <w:r w:rsidRPr="00BB76F6">
        <w:rPr>
          <w:rFonts w:cs="Arial"/>
        </w:rPr>
        <w:t>In the wider creative economy – ‘non-creative’ enterprises</w:t>
      </w:r>
      <w:r w:rsidR="00814154" w:rsidRPr="00BB76F6">
        <w:rPr>
          <w:rFonts w:cs="Arial"/>
        </w:rPr>
        <w:t xml:space="preserve"> with creative roles</w:t>
      </w:r>
    </w:p>
    <w:p w14:paraId="35FD2C0E" w14:textId="1B53C4D3" w:rsidR="00297231" w:rsidRPr="00BB76F6" w:rsidRDefault="00C40885" w:rsidP="00280B59">
      <w:pPr>
        <w:pStyle w:val="ListParagraph"/>
        <w:numPr>
          <w:ilvl w:val="1"/>
          <w:numId w:val="13"/>
        </w:numPr>
        <w:rPr>
          <w:rFonts w:cs="Arial"/>
        </w:rPr>
      </w:pPr>
      <w:r w:rsidRPr="00BB76F6">
        <w:rPr>
          <w:rFonts w:cs="Arial"/>
        </w:rPr>
        <w:t xml:space="preserve">Within sectors </w:t>
      </w:r>
      <w:r w:rsidR="00E763EE" w:rsidRPr="00BB76F6">
        <w:rPr>
          <w:rFonts w:cs="Arial"/>
        </w:rPr>
        <w:t>–</w:t>
      </w:r>
      <w:r w:rsidRPr="00BB76F6">
        <w:rPr>
          <w:rFonts w:cs="Arial"/>
        </w:rPr>
        <w:t xml:space="preserve"> </w:t>
      </w:r>
      <w:r w:rsidR="00E763EE" w:rsidRPr="00BB76F6">
        <w:rPr>
          <w:rFonts w:cs="Arial"/>
        </w:rPr>
        <w:t>such as tourism – where there is a strong interdependence between their success and the success</w:t>
      </w:r>
      <w:r w:rsidR="00D240F2" w:rsidRPr="00BB76F6">
        <w:rPr>
          <w:rFonts w:cs="Arial"/>
        </w:rPr>
        <w:t xml:space="preserve"> of your local </w:t>
      </w:r>
      <w:r w:rsidRPr="00BB76F6">
        <w:rPr>
          <w:rFonts w:cs="Arial"/>
        </w:rPr>
        <w:t>creative economy</w:t>
      </w:r>
      <w:r w:rsidR="005A19FF" w:rsidRPr="00BB76F6">
        <w:rPr>
          <w:rFonts w:cs="Arial"/>
        </w:rPr>
        <w:t xml:space="preserve"> </w:t>
      </w:r>
    </w:p>
    <w:p w14:paraId="1E8D66CE" w14:textId="64F0E8C7" w:rsidR="007A0203" w:rsidRPr="00BB76F6" w:rsidRDefault="0047451D" w:rsidP="00280B59">
      <w:pPr>
        <w:pStyle w:val="ListParagraph"/>
        <w:numPr>
          <w:ilvl w:val="0"/>
          <w:numId w:val="13"/>
        </w:numPr>
        <w:rPr>
          <w:rFonts w:cs="Arial"/>
        </w:rPr>
      </w:pPr>
      <w:r w:rsidRPr="00BB76F6">
        <w:rPr>
          <w:rFonts w:cs="Arial"/>
          <w:b/>
        </w:rPr>
        <w:t>Demand</w:t>
      </w:r>
      <w:r w:rsidRPr="00BB76F6">
        <w:rPr>
          <w:rFonts w:cs="Arial"/>
        </w:rPr>
        <w:t xml:space="preserve"> </w:t>
      </w:r>
      <w:r w:rsidR="000D2148" w:rsidRPr="00BB76F6">
        <w:rPr>
          <w:rFonts w:cs="Arial"/>
        </w:rPr>
        <w:t>for</w:t>
      </w:r>
      <w:r w:rsidRPr="00BB76F6">
        <w:rPr>
          <w:rFonts w:cs="Arial"/>
        </w:rPr>
        <w:t xml:space="preserve"> those products and services</w:t>
      </w:r>
      <w:r w:rsidR="009C60A4" w:rsidRPr="00BB76F6">
        <w:rPr>
          <w:rFonts w:cs="Arial"/>
        </w:rPr>
        <w:t xml:space="preserve"> from:</w:t>
      </w:r>
    </w:p>
    <w:p w14:paraId="20372FF4" w14:textId="091F1973" w:rsidR="00F30A35" w:rsidRPr="00BB76F6" w:rsidRDefault="00F57AF6" w:rsidP="00280B59">
      <w:pPr>
        <w:pStyle w:val="ListParagraph"/>
        <w:numPr>
          <w:ilvl w:val="1"/>
          <w:numId w:val="13"/>
        </w:numPr>
        <w:rPr>
          <w:rFonts w:cs="Arial"/>
        </w:rPr>
      </w:pPr>
      <w:r w:rsidRPr="00BB76F6">
        <w:rPr>
          <w:rFonts w:cs="Arial"/>
        </w:rPr>
        <w:t>Individual</w:t>
      </w:r>
      <w:r w:rsidR="00BF1940" w:rsidRPr="00BB76F6">
        <w:rPr>
          <w:rFonts w:cs="Arial"/>
        </w:rPr>
        <w:t xml:space="preserve"> </w:t>
      </w:r>
      <w:r w:rsidR="00FF15D7" w:rsidRPr="00BB76F6">
        <w:rPr>
          <w:rFonts w:cs="Arial"/>
        </w:rPr>
        <w:t xml:space="preserve">‘consumers’ </w:t>
      </w:r>
      <w:r w:rsidRPr="00BB76F6">
        <w:rPr>
          <w:rFonts w:cs="Arial"/>
        </w:rPr>
        <w:t>– l</w:t>
      </w:r>
      <w:r w:rsidR="00DC5F71" w:rsidRPr="00BB76F6">
        <w:rPr>
          <w:rFonts w:cs="Arial"/>
        </w:rPr>
        <w:t>ocal residents</w:t>
      </w:r>
      <w:r w:rsidRPr="00BB76F6">
        <w:rPr>
          <w:rFonts w:cs="Arial"/>
        </w:rPr>
        <w:t xml:space="preserve"> and </w:t>
      </w:r>
      <w:r w:rsidR="00A038AE" w:rsidRPr="00BB76F6">
        <w:rPr>
          <w:rFonts w:cs="Arial"/>
        </w:rPr>
        <w:t>people who work locally</w:t>
      </w:r>
      <w:r w:rsidR="00D26079" w:rsidRPr="00BB76F6">
        <w:rPr>
          <w:rFonts w:cs="Arial"/>
        </w:rPr>
        <w:t xml:space="preserve">, together with </w:t>
      </w:r>
      <w:r w:rsidR="00A038AE" w:rsidRPr="00BB76F6">
        <w:rPr>
          <w:rFonts w:cs="Arial"/>
        </w:rPr>
        <w:t>visitors</w:t>
      </w:r>
      <w:r w:rsidR="00D26079" w:rsidRPr="00BB76F6">
        <w:rPr>
          <w:rFonts w:cs="Arial"/>
        </w:rPr>
        <w:t xml:space="preserve"> and </w:t>
      </w:r>
      <w:r w:rsidR="00A81BFE" w:rsidRPr="00BB76F6">
        <w:rPr>
          <w:rFonts w:cs="Arial"/>
        </w:rPr>
        <w:t>‘remote’ customers</w:t>
      </w:r>
      <w:r w:rsidR="00667F23" w:rsidRPr="00BB76F6">
        <w:rPr>
          <w:rFonts w:cs="Arial"/>
        </w:rPr>
        <w:t>,</w:t>
      </w:r>
      <w:r w:rsidR="00A81BFE" w:rsidRPr="00BB76F6">
        <w:rPr>
          <w:rFonts w:cs="Arial"/>
        </w:rPr>
        <w:t xml:space="preserve"> buying at a distance</w:t>
      </w:r>
      <w:r w:rsidR="001971E3" w:rsidRPr="00BB76F6">
        <w:rPr>
          <w:rFonts w:cs="Arial"/>
        </w:rPr>
        <w:t xml:space="preserve"> –</w:t>
      </w:r>
      <w:r w:rsidR="00C6105C" w:rsidRPr="00BB76F6">
        <w:rPr>
          <w:rFonts w:cs="Arial"/>
        </w:rPr>
        <w:t xml:space="preserve"> online or </w:t>
      </w:r>
      <w:r w:rsidR="009D2FB9" w:rsidRPr="00BB76F6">
        <w:rPr>
          <w:rFonts w:cs="Arial"/>
        </w:rPr>
        <w:t>by phone</w:t>
      </w:r>
      <w:r w:rsidR="001971E3" w:rsidRPr="00BB76F6">
        <w:rPr>
          <w:rFonts w:cs="Arial"/>
        </w:rPr>
        <w:t>, for example</w:t>
      </w:r>
    </w:p>
    <w:p w14:paraId="5AE13194" w14:textId="6CFC953D" w:rsidR="00F2721C" w:rsidRPr="00BB76F6" w:rsidRDefault="00BF1940" w:rsidP="00280B59">
      <w:pPr>
        <w:pStyle w:val="ListParagraph"/>
        <w:numPr>
          <w:ilvl w:val="1"/>
          <w:numId w:val="13"/>
        </w:numPr>
        <w:rPr>
          <w:rFonts w:cs="Arial"/>
        </w:rPr>
      </w:pPr>
      <w:r w:rsidRPr="00BB76F6">
        <w:rPr>
          <w:rFonts w:cs="Arial"/>
        </w:rPr>
        <w:t>Customer o</w:t>
      </w:r>
      <w:r w:rsidR="009D2FB9" w:rsidRPr="00BB76F6">
        <w:rPr>
          <w:rFonts w:cs="Arial"/>
        </w:rPr>
        <w:t xml:space="preserve">rganisations – </w:t>
      </w:r>
      <w:r w:rsidR="006C25D2" w:rsidRPr="00BB76F6">
        <w:rPr>
          <w:rFonts w:cs="Arial"/>
        </w:rPr>
        <w:t xml:space="preserve">remembering </w:t>
      </w:r>
      <w:r w:rsidR="00571288" w:rsidRPr="00BB76F6">
        <w:rPr>
          <w:rFonts w:cs="Arial"/>
        </w:rPr>
        <w:t xml:space="preserve">that </w:t>
      </w:r>
      <w:r w:rsidR="00B6272D" w:rsidRPr="00BB76F6">
        <w:rPr>
          <w:rFonts w:cs="Arial"/>
        </w:rPr>
        <w:t>public and third sector organisations can</w:t>
      </w:r>
      <w:r w:rsidR="00090C67" w:rsidRPr="00BB76F6">
        <w:rPr>
          <w:rFonts w:cs="Arial"/>
        </w:rPr>
        <w:t xml:space="preserve"> be significant purchasers </w:t>
      </w:r>
      <w:r w:rsidR="00D33921" w:rsidRPr="00BB76F6">
        <w:rPr>
          <w:rFonts w:cs="Arial"/>
        </w:rPr>
        <w:t>as well as</w:t>
      </w:r>
      <w:r w:rsidR="0054270C" w:rsidRPr="00BB76F6">
        <w:rPr>
          <w:rFonts w:cs="Arial"/>
        </w:rPr>
        <w:t xml:space="preserve"> </w:t>
      </w:r>
      <w:r w:rsidR="00892960" w:rsidRPr="00BB76F6">
        <w:rPr>
          <w:rFonts w:cs="Arial"/>
        </w:rPr>
        <w:t>SMEs</w:t>
      </w:r>
      <w:r w:rsidR="0054270C" w:rsidRPr="00BB76F6">
        <w:rPr>
          <w:rFonts w:cs="Arial"/>
        </w:rPr>
        <w:t xml:space="preserve"> and larger corporations</w:t>
      </w:r>
      <w:r w:rsidR="007B64F4" w:rsidRPr="00BB76F6">
        <w:rPr>
          <w:rFonts w:cs="Arial"/>
        </w:rPr>
        <w:t xml:space="preserve"> – and be </w:t>
      </w:r>
      <w:r w:rsidR="004651FD" w:rsidRPr="00BB76F6">
        <w:rPr>
          <w:rFonts w:cs="Arial"/>
        </w:rPr>
        <w:t>local, based in the UK or from outside the UK</w:t>
      </w:r>
    </w:p>
    <w:p w14:paraId="396F3284" w14:textId="750C37C7" w:rsidR="00CD3509" w:rsidRPr="00BB76F6" w:rsidRDefault="00194675" w:rsidP="00F44799">
      <w:pPr>
        <w:pStyle w:val="ListParagraph"/>
        <w:numPr>
          <w:ilvl w:val="0"/>
          <w:numId w:val="3"/>
        </w:numPr>
        <w:rPr>
          <w:rFonts w:cs="Arial"/>
        </w:rPr>
      </w:pPr>
      <w:r w:rsidRPr="00BB76F6">
        <w:rPr>
          <w:rFonts w:cs="Arial"/>
        </w:rPr>
        <w:t xml:space="preserve">The </w:t>
      </w:r>
      <w:r w:rsidRPr="00BB76F6">
        <w:rPr>
          <w:rFonts w:cs="Arial"/>
          <w:b/>
        </w:rPr>
        <w:t>impacts</w:t>
      </w:r>
      <w:r w:rsidRPr="00BB76F6">
        <w:rPr>
          <w:rFonts w:cs="Arial"/>
        </w:rPr>
        <w:t xml:space="preserve"> </w:t>
      </w:r>
      <w:r w:rsidR="005A26B7" w:rsidRPr="00BB76F6">
        <w:rPr>
          <w:rFonts w:cs="Arial"/>
        </w:rPr>
        <w:t xml:space="preserve">of the </w:t>
      </w:r>
      <w:r w:rsidRPr="00BB76F6">
        <w:rPr>
          <w:rFonts w:cs="Arial"/>
        </w:rPr>
        <w:t xml:space="preserve">activity </w:t>
      </w:r>
      <w:r w:rsidR="00550B57" w:rsidRPr="00BB76F6">
        <w:rPr>
          <w:rFonts w:cs="Arial"/>
        </w:rPr>
        <w:t>resulting</w:t>
      </w:r>
      <w:r w:rsidR="00E42C41" w:rsidRPr="00BB76F6">
        <w:rPr>
          <w:rFonts w:cs="Arial"/>
        </w:rPr>
        <w:t xml:space="preserve"> </w:t>
      </w:r>
      <w:r w:rsidR="00550B57" w:rsidRPr="00BB76F6">
        <w:rPr>
          <w:rFonts w:cs="Arial"/>
        </w:rPr>
        <w:t xml:space="preserve">from </w:t>
      </w:r>
      <w:r w:rsidR="00D338AE" w:rsidRPr="00BB76F6">
        <w:rPr>
          <w:rFonts w:cs="Arial"/>
        </w:rPr>
        <w:t>‘</w:t>
      </w:r>
      <w:r w:rsidR="00E42C41" w:rsidRPr="00BB76F6">
        <w:rPr>
          <w:rFonts w:cs="Arial"/>
        </w:rPr>
        <w:t>supply</w:t>
      </w:r>
      <w:r w:rsidR="00520081" w:rsidRPr="00BB76F6">
        <w:rPr>
          <w:rFonts w:cs="Arial"/>
        </w:rPr>
        <w:t xml:space="preserve"> </w:t>
      </w:r>
      <w:r w:rsidR="001235FF" w:rsidRPr="00BB76F6">
        <w:rPr>
          <w:rFonts w:cs="Arial"/>
        </w:rPr>
        <w:t>side</w:t>
      </w:r>
      <w:r w:rsidR="00D338AE" w:rsidRPr="00BB76F6">
        <w:rPr>
          <w:rFonts w:cs="Arial"/>
        </w:rPr>
        <w:t>’</w:t>
      </w:r>
      <w:r w:rsidR="001235FF" w:rsidRPr="00BB76F6">
        <w:rPr>
          <w:rFonts w:cs="Arial"/>
        </w:rPr>
        <w:t xml:space="preserve"> </w:t>
      </w:r>
      <w:r w:rsidR="00E46FE6" w:rsidRPr="00BB76F6">
        <w:rPr>
          <w:rFonts w:cs="Arial"/>
        </w:rPr>
        <w:t xml:space="preserve">of </w:t>
      </w:r>
      <w:r w:rsidR="001235FF" w:rsidRPr="00BB76F6">
        <w:rPr>
          <w:rFonts w:cs="Arial"/>
        </w:rPr>
        <w:t xml:space="preserve">your local creative economy </w:t>
      </w:r>
      <w:r w:rsidR="00D338AE" w:rsidRPr="00BB76F6">
        <w:rPr>
          <w:rFonts w:cs="Arial"/>
        </w:rPr>
        <w:t>responding to the needs of the ‘demand side’</w:t>
      </w:r>
      <w:r w:rsidR="00CD3509" w:rsidRPr="00BB76F6">
        <w:rPr>
          <w:rFonts w:cs="Arial"/>
        </w:rPr>
        <w:t>:</w:t>
      </w:r>
    </w:p>
    <w:p w14:paraId="08A550A3" w14:textId="0F84DEBB" w:rsidR="002E5D86" w:rsidRPr="00BB76F6" w:rsidRDefault="005E763C" w:rsidP="00F44799">
      <w:pPr>
        <w:pStyle w:val="ListParagraph"/>
        <w:numPr>
          <w:ilvl w:val="1"/>
          <w:numId w:val="3"/>
        </w:numPr>
        <w:rPr>
          <w:rFonts w:cs="Arial"/>
          <w:b/>
        </w:rPr>
      </w:pPr>
      <w:r>
        <w:rPr>
          <w:rFonts w:cs="Arial"/>
          <w:b/>
        </w:rPr>
        <w:t>E</w:t>
      </w:r>
      <w:r w:rsidR="00194675" w:rsidRPr="00BB76F6">
        <w:rPr>
          <w:rFonts w:cs="Arial"/>
          <w:b/>
          <w:bCs/>
        </w:rPr>
        <w:t>conomic</w:t>
      </w:r>
    </w:p>
    <w:p w14:paraId="4F8874EC" w14:textId="236D0CDD" w:rsidR="002E5D86" w:rsidRPr="00BB76F6" w:rsidRDefault="1AA8222E" w:rsidP="00F44799">
      <w:pPr>
        <w:pStyle w:val="ListParagraph"/>
        <w:numPr>
          <w:ilvl w:val="2"/>
          <w:numId w:val="3"/>
        </w:numPr>
        <w:rPr>
          <w:rFonts w:cs="Arial"/>
        </w:rPr>
      </w:pPr>
      <w:r w:rsidRPr="00BB76F6">
        <w:rPr>
          <w:rFonts w:cs="Arial"/>
        </w:rPr>
        <w:t>D</w:t>
      </w:r>
      <w:r w:rsidR="00D32F94" w:rsidRPr="00BB76F6">
        <w:rPr>
          <w:rFonts w:cs="Arial"/>
        </w:rPr>
        <w:t>irect</w:t>
      </w:r>
      <w:r w:rsidR="00F073FA" w:rsidRPr="00BB76F6">
        <w:rPr>
          <w:rFonts w:cs="Arial"/>
        </w:rPr>
        <w:t xml:space="preserve"> impact </w:t>
      </w:r>
      <w:r w:rsidR="002E6574" w:rsidRPr="00BB76F6">
        <w:rPr>
          <w:rFonts w:cs="Arial"/>
        </w:rPr>
        <w:t xml:space="preserve">on individuals and organisations in </w:t>
      </w:r>
      <w:r w:rsidR="00F51E79" w:rsidRPr="00BB76F6">
        <w:rPr>
          <w:rFonts w:cs="Arial"/>
        </w:rPr>
        <w:t xml:space="preserve">the </w:t>
      </w:r>
      <w:r w:rsidR="00762355" w:rsidRPr="00BB76F6">
        <w:rPr>
          <w:rFonts w:cs="Arial"/>
        </w:rPr>
        <w:t>local</w:t>
      </w:r>
      <w:r w:rsidR="002E6574" w:rsidRPr="00BB76F6">
        <w:rPr>
          <w:rFonts w:cs="Arial"/>
        </w:rPr>
        <w:t xml:space="preserve"> creative economy</w:t>
      </w:r>
    </w:p>
    <w:p w14:paraId="4F235A66" w14:textId="0A35C6E5" w:rsidR="00CD3509" w:rsidRPr="00BB76F6" w:rsidRDefault="02D01BE0" w:rsidP="002E3C35">
      <w:pPr>
        <w:pStyle w:val="ListParagraph"/>
        <w:numPr>
          <w:ilvl w:val="2"/>
          <w:numId w:val="3"/>
        </w:numPr>
        <w:rPr>
          <w:rFonts w:cs="Arial"/>
        </w:rPr>
      </w:pPr>
      <w:r w:rsidRPr="00BB76F6">
        <w:rPr>
          <w:rFonts w:cs="Arial"/>
        </w:rPr>
        <w:lastRenderedPageBreak/>
        <w:t>I</w:t>
      </w:r>
      <w:r w:rsidR="002E6574" w:rsidRPr="00BB76F6">
        <w:rPr>
          <w:rFonts w:cs="Arial"/>
        </w:rPr>
        <w:t xml:space="preserve">ndirect impact </w:t>
      </w:r>
      <w:r w:rsidR="00086862" w:rsidRPr="00BB76F6">
        <w:rPr>
          <w:rFonts w:cs="Arial"/>
        </w:rPr>
        <w:t>of</w:t>
      </w:r>
      <w:r w:rsidR="002E6574" w:rsidRPr="00BB76F6">
        <w:rPr>
          <w:rFonts w:cs="Arial"/>
        </w:rPr>
        <w:t xml:space="preserve"> </w:t>
      </w:r>
      <w:r w:rsidR="00470372" w:rsidRPr="00BB76F6">
        <w:rPr>
          <w:rFonts w:cs="Arial"/>
        </w:rPr>
        <w:t>‘</w:t>
      </w:r>
      <w:r w:rsidR="009C63A0" w:rsidRPr="00BB76F6">
        <w:rPr>
          <w:rFonts w:cs="Arial"/>
        </w:rPr>
        <w:t>spillover benefits</w:t>
      </w:r>
      <w:r w:rsidR="00470372" w:rsidRPr="00BB76F6">
        <w:rPr>
          <w:rFonts w:cs="Arial"/>
        </w:rPr>
        <w:t>’</w:t>
      </w:r>
      <w:r w:rsidR="00832D01" w:rsidRPr="00BB76F6">
        <w:rPr>
          <w:rFonts w:cs="Arial"/>
        </w:rPr>
        <w:t xml:space="preserve"> which</w:t>
      </w:r>
      <w:r w:rsidR="00B56D4B" w:rsidRPr="00BB76F6">
        <w:rPr>
          <w:rFonts w:cs="Arial"/>
        </w:rPr>
        <w:t xml:space="preserve"> include</w:t>
      </w:r>
      <w:r w:rsidR="00832D01" w:rsidRPr="00BB76F6">
        <w:rPr>
          <w:rFonts w:cs="Arial"/>
        </w:rPr>
        <w:t xml:space="preserve">, for </w:t>
      </w:r>
      <w:r w:rsidR="00AD2B04" w:rsidRPr="00BB76F6">
        <w:rPr>
          <w:rFonts w:cs="Arial"/>
        </w:rPr>
        <w:t>example, creative</w:t>
      </w:r>
      <w:r w:rsidR="00DD36F3" w:rsidRPr="00BB76F6">
        <w:rPr>
          <w:rFonts w:cs="Arial"/>
        </w:rPr>
        <w:t xml:space="preserve"> organisations or freelancers </w:t>
      </w:r>
      <w:r w:rsidR="00F50682" w:rsidRPr="00BB76F6">
        <w:rPr>
          <w:rFonts w:cs="Arial"/>
        </w:rPr>
        <w:t>purchasing from</w:t>
      </w:r>
      <w:r w:rsidR="00470372" w:rsidRPr="00BB76F6">
        <w:rPr>
          <w:rFonts w:cs="Arial"/>
        </w:rPr>
        <w:t xml:space="preserve"> their </w:t>
      </w:r>
      <w:r w:rsidR="00DD36F3" w:rsidRPr="00BB76F6">
        <w:rPr>
          <w:rFonts w:cs="Arial"/>
        </w:rPr>
        <w:t>suppliers</w:t>
      </w:r>
      <w:r w:rsidR="002E5D86" w:rsidRPr="00BB76F6">
        <w:rPr>
          <w:rFonts w:cs="Arial"/>
        </w:rPr>
        <w:t xml:space="preserve">, </w:t>
      </w:r>
      <w:r w:rsidR="00470372" w:rsidRPr="00BB76F6">
        <w:rPr>
          <w:rFonts w:cs="Arial"/>
        </w:rPr>
        <w:t xml:space="preserve">additional </w:t>
      </w:r>
      <w:r w:rsidR="0010590F" w:rsidRPr="00BB76F6">
        <w:rPr>
          <w:rFonts w:cs="Arial"/>
        </w:rPr>
        <w:t>spend from</w:t>
      </w:r>
      <w:r w:rsidR="00C22A26" w:rsidRPr="00BB76F6">
        <w:rPr>
          <w:rFonts w:cs="Arial"/>
        </w:rPr>
        <w:t xml:space="preserve"> </w:t>
      </w:r>
      <w:r w:rsidR="00DD36F3" w:rsidRPr="00BB76F6">
        <w:rPr>
          <w:rFonts w:cs="Arial"/>
        </w:rPr>
        <w:t>the</w:t>
      </w:r>
      <w:r w:rsidR="00C22A26" w:rsidRPr="00BB76F6">
        <w:rPr>
          <w:rFonts w:cs="Arial"/>
        </w:rPr>
        <w:t xml:space="preserve"> customers </w:t>
      </w:r>
      <w:r w:rsidR="00DD36F3" w:rsidRPr="00BB76F6">
        <w:rPr>
          <w:rFonts w:cs="Arial"/>
        </w:rPr>
        <w:t>of creative enterprises</w:t>
      </w:r>
      <w:r w:rsidR="00C22A26" w:rsidRPr="00BB76F6">
        <w:rPr>
          <w:rFonts w:cs="Arial"/>
        </w:rPr>
        <w:t xml:space="preserve"> </w:t>
      </w:r>
      <w:r w:rsidR="002E5D86" w:rsidRPr="00BB76F6">
        <w:rPr>
          <w:rFonts w:cs="Arial"/>
        </w:rPr>
        <w:t>with other local businesses, additional business rates revenue etc</w:t>
      </w:r>
    </w:p>
    <w:p w14:paraId="6249238F" w14:textId="77616E64" w:rsidR="00CD3509" w:rsidRPr="00BB76F6" w:rsidRDefault="005E763C" w:rsidP="00CD3509">
      <w:pPr>
        <w:pStyle w:val="ListParagraph"/>
        <w:numPr>
          <w:ilvl w:val="1"/>
          <w:numId w:val="3"/>
        </w:numPr>
        <w:rPr>
          <w:rFonts w:cs="Arial"/>
        </w:rPr>
      </w:pPr>
      <w:r>
        <w:rPr>
          <w:rFonts w:cs="Arial"/>
          <w:b/>
        </w:rPr>
        <w:t>S</w:t>
      </w:r>
      <w:r w:rsidR="00194675" w:rsidRPr="00BB76F6">
        <w:rPr>
          <w:rFonts w:cs="Arial"/>
          <w:b/>
        </w:rPr>
        <w:t>ocial</w:t>
      </w:r>
      <w:r w:rsidR="00194675" w:rsidRPr="00BB76F6">
        <w:rPr>
          <w:rFonts w:cs="Arial"/>
        </w:rPr>
        <w:t xml:space="preserve"> </w:t>
      </w:r>
      <w:r w:rsidR="00B6356F" w:rsidRPr="00BB76F6">
        <w:rPr>
          <w:rFonts w:cs="Arial"/>
        </w:rPr>
        <w:t>–</w:t>
      </w:r>
      <w:r w:rsidR="00194675" w:rsidRPr="00BB76F6">
        <w:rPr>
          <w:rFonts w:cs="Arial"/>
        </w:rPr>
        <w:t xml:space="preserve"> </w:t>
      </w:r>
      <w:r w:rsidR="009127CE" w:rsidRPr="00BB76F6">
        <w:rPr>
          <w:rFonts w:cs="Arial"/>
        </w:rPr>
        <w:t>where possible align with</w:t>
      </w:r>
      <w:r w:rsidR="002C5A09" w:rsidRPr="00BB76F6">
        <w:rPr>
          <w:rFonts w:cs="Arial"/>
        </w:rPr>
        <w:t xml:space="preserve"> </w:t>
      </w:r>
      <w:r w:rsidR="009127CE" w:rsidRPr="00BB76F6">
        <w:rPr>
          <w:rFonts w:cs="Arial"/>
        </w:rPr>
        <w:t xml:space="preserve">your </w:t>
      </w:r>
      <w:r w:rsidR="002C5A09" w:rsidRPr="00BB76F6">
        <w:rPr>
          <w:rFonts w:cs="Arial"/>
        </w:rPr>
        <w:t>existing</w:t>
      </w:r>
      <w:r w:rsidR="00602F09" w:rsidRPr="00BB76F6">
        <w:rPr>
          <w:rFonts w:cs="Arial"/>
        </w:rPr>
        <w:t xml:space="preserve"> ways of measuring</w:t>
      </w:r>
      <w:r w:rsidR="009127CE" w:rsidRPr="00BB76F6">
        <w:rPr>
          <w:rFonts w:cs="Arial"/>
        </w:rPr>
        <w:t xml:space="preserve"> social value and impacts</w:t>
      </w:r>
    </w:p>
    <w:p w14:paraId="5B05D68E" w14:textId="211D76DB" w:rsidR="00714937" w:rsidRPr="00BB76F6" w:rsidRDefault="005E763C" w:rsidP="009E4F24">
      <w:pPr>
        <w:pStyle w:val="ListParagraph"/>
        <w:numPr>
          <w:ilvl w:val="1"/>
          <w:numId w:val="3"/>
        </w:numPr>
      </w:pPr>
      <w:r>
        <w:rPr>
          <w:rFonts w:cs="Arial"/>
          <w:b/>
        </w:rPr>
        <w:t>E</w:t>
      </w:r>
      <w:r w:rsidR="00194675" w:rsidRPr="00BB76F6">
        <w:rPr>
          <w:rFonts w:cs="Arial"/>
          <w:b/>
        </w:rPr>
        <w:t>nvironmental</w:t>
      </w:r>
      <w:r w:rsidR="00194675" w:rsidRPr="00BB76F6">
        <w:rPr>
          <w:rFonts w:cs="Arial"/>
        </w:rPr>
        <w:t xml:space="preserve"> </w:t>
      </w:r>
      <w:r w:rsidR="00E0073F" w:rsidRPr="00BB76F6">
        <w:rPr>
          <w:rFonts w:cs="Arial"/>
        </w:rPr>
        <w:t xml:space="preserve">– </w:t>
      </w:r>
      <w:r w:rsidR="00B6356F" w:rsidRPr="00BB76F6">
        <w:rPr>
          <w:rFonts w:cs="Arial"/>
        </w:rPr>
        <w:t>use your existing climate change and biodiversity indicators.</w:t>
      </w:r>
    </w:p>
    <w:p w14:paraId="437A9B97" w14:textId="4FB61621" w:rsidR="00194675" w:rsidRPr="00BB76F6" w:rsidRDefault="00B92F6B" w:rsidP="005B30A1">
      <w:pPr>
        <w:pStyle w:val="Heading1"/>
      </w:pPr>
      <w:r w:rsidRPr="00BB76F6">
        <w:t xml:space="preserve">Use existing </w:t>
      </w:r>
      <w:r w:rsidR="00E36DD9" w:rsidRPr="00BB76F6">
        <w:t>data</w:t>
      </w:r>
      <w:r w:rsidR="00194675" w:rsidRPr="00BB76F6">
        <w:t xml:space="preserve"> and </w:t>
      </w:r>
      <w:r w:rsidR="00E36DD9" w:rsidRPr="00BB76F6">
        <w:t>other</w:t>
      </w:r>
      <w:r w:rsidR="00194675" w:rsidRPr="00BB76F6">
        <w:t xml:space="preserve"> research</w:t>
      </w:r>
    </w:p>
    <w:p w14:paraId="51AFCB7E" w14:textId="77777777" w:rsidR="00194675" w:rsidRPr="00BB76F6" w:rsidRDefault="00194675" w:rsidP="009E4F24">
      <w:pPr>
        <w:keepNext/>
        <w:rPr>
          <w:rFonts w:cs="Arial"/>
        </w:rPr>
      </w:pPr>
    </w:p>
    <w:p w14:paraId="1194C69F" w14:textId="6BB3B4CB" w:rsidR="280D1A73" w:rsidRPr="00BB76F6" w:rsidRDefault="110BC1AD" w:rsidP="0A3350A9">
      <w:pPr>
        <w:rPr>
          <w:rFonts w:cs="Arial"/>
        </w:rPr>
      </w:pPr>
      <w:r w:rsidRPr="00BB76F6">
        <w:rPr>
          <w:rFonts w:cs="Arial"/>
        </w:rPr>
        <w:t xml:space="preserve">You may be able to complete much of the mapping described above based on your own local and regional knowledge. However, where there </w:t>
      </w:r>
      <w:r w:rsidR="005E763C">
        <w:rPr>
          <w:rFonts w:cs="Arial"/>
        </w:rPr>
        <w:t xml:space="preserve">are </w:t>
      </w:r>
      <w:r w:rsidR="0FDA216D" w:rsidRPr="00BB76F6">
        <w:rPr>
          <w:rFonts w:cs="Arial"/>
        </w:rPr>
        <w:t>gaps, existing data may help to connect the dots.</w:t>
      </w:r>
    </w:p>
    <w:p w14:paraId="0C2E118B" w14:textId="4B0A9CD3" w:rsidR="0A3350A9" w:rsidRPr="00BB76F6" w:rsidRDefault="0A3350A9" w:rsidP="1F4A9FF8">
      <w:pPr>
        <w:rPr>
          <w:rFonts w:cs="Arial"/>
        </w:rPr>
      </w:pPr>
    </w:p>
    <w:p w14:paraId="42303624" w14:textId="07DFB313" w:rsidR="0A3350A9" w:rsidRPr="00BB76F6" w:rsidRDefault="004E16D2" w:rsidP="1F4A9FF8">
      <w:pPr>
        <w:rPr>
          <w:rFonts w:cs="Arial"/>
        </w:rPr>
      </w:pPr>
      <w:r>
        <w:rPr>
          <w:rFonts w:cs="Arial"/>
        </w:rPr>
        <w:t>E</w:t>
      </w:r>
      <w:r w:rsidR="43FC69F9" w:rsidRPr="00BB76F6">
        <w:rPr>
          <w:rFonts w:cs="Arial"/>
        </w:rPr>
        <w:t>vidence-based decision making is key to recovering from the impacts of COVID-19 – and requires live market intelligence and customer insight specific to a sector and geography</w:t>
      </w:r>
      <w:r w:rsidR="0A3350A9" w:rsidRPr="00BB76F6">
        <w:rPr>
          <w:rStyle w:val="FootnoteReference"/>
          <w:rFonts w:cs="Arial"/>
        </w:rPr>
        <w:footnoteReference w:id="11"/>
      </w:r>
      <w:r w:rsidR="43FC69F9" w:rsidRPr="00BB76F6">
        <w:rPr>
          <w:rFonts w:cs="Arial"/>
        </w:rPr>
        <w:t>.</w:t>
      </w:r>
    </w:p>
    <w:p w14:paraId="22F2F840" w14:textId="21DB9D07" w:rsidR="0A3350A9" w:rsidRPr="00BB76F6" w:rsidRDefault="0A3350A9" w:rsidP="1F4A9FF8">
      <w:pPr>
        <w:rPr>
          <w:rFonts w:cs="Arial"/>
        </w:rPr>
      </w:pPr>
    </w:p>
    <w:p w14:paraId="290CC0F2" w14:textId="6D25173B" w:rsidR="00194675" w:rsidRPr="00BB76F6" w:rsidRDefault="00194675" w:rsidP="00F44799">
      <w:pPr>
        <w:rPr>
          <w:rFonts w:cs="Arial"/>
        </w:rPr>
      </w:pPr>
      <w:r w:rsidRPr="00BB76F6">
        <w:rPr>
          <w:rFonts w:cs="Arial"/>
        </w:rPr>
        <w:t>Councils, sector bodies, government – as well as businesses and investors – all struggle to find data which is specific to the creative part of a local or regional economy.</w:t>
      </w:r>
      <w:r w:rsidR="005D605B" w:rsidRPr="00BB76F6">
        <w:rPr>
          <w:rFonts w:cs="Arial"/>
        </w:rPr>
        <w:t xml:space="preserve"> </w:t>
      </w:r>
      <w:r w:rsidRPr="00BB76F6">
        <w:rPr>
          <w:rFonts w:cs="Arial"/>
        </w:rPr>
        <w:t>Between them they have different parts of the puzzle</w:t>
      </w:r>
      <w:r w:rsidR="00FE19CE" w:rsidRPr="00BB76F6">
        <w:rPr>
          <w:rFonts w:cs="Arial"/>
        </w:rPr>
        <w:t xml:space="preserve"> –</w:t>
      </w:r>
      <w:r w:rsidRPr="00BB76F6" w:rsidDel="004A5E90">
        <w:rPr>
          <w:rFonts w:cs="Arial"/>
        </w:rPr>
        <w:t xml:space="preserve"> </w:t>
      </w:r>
      <w:r w:rsidRPr="00BB76F6" w:rsidDel="00356B0E">
        <w:rPr>
          <w:rFonts w:cs="Arial"/>
        </w:rPr>
        <w:t>but</w:t>
      </w:r>
      <w:r w:rsidR="00356B0E" w:rsidRPr="00BB76F6">
        <w:rPr>
          <w:rFonts w:cs="Arial"/>
        </w:rPr>
        <w:t xml:space="preserve"> </w:t>
      </w:r>
      <w:r w:rsidR="00FE19CE" w:rsidRPr="00BB76F6">
        <w:rPr>
          <w:rFonts w:cs="Arial"/>
        </w:rPr>
        <w:t>these</w:t>
      </w:r>
      <w:r w:rsidRPr="00BB76F6">
        <w:rPr>
          <w:rFonts w:cs="Arial"/>
        </w:rPr>
        <w:t xml:space="preserve"> need to be connected together and combined with other research to get an overall picture.</w:t>
      </w:r>
    </w:p>
    <w:p w14:paraId="6952C7DF" w14:textId="77777777" w:rsidR="00194675" w:rsidRPr="00BB76F6" w:rsidRDefault="00194675" w:rsidP="00F44799">
      <w:pPr>
        <w:rPr>
          <w:rFonts w:cs="Arial"/>
        </w:rPr>
      </w:pPr>
    </w:p>
    <w:p w14:paraId="73157C68" w14:textId="77777777" w:rsidR="005F5850" w:rsidRPr="00BB76F6" w:rsidRDefault="005F5850" w:rsidP="005F5850">
      <w:pPr>
        <w:rPr>
          <w:rFonts w:cs="Arial"/>
        </w:rPr>
      </w:pPr>
      <w:r w:rsidRPr="00BB76F6">
        <w:rPr>
          <w:rFonts w:cs="Arial"/>
        </w:rPr>
        <w:t>Some national datasets have regional and local detail, notably:</w:t>
      </w:r>
    </w:p>
    <w:p w14:paraId="1A5286B6" w14:textId="69E65C36" w:rsidR="005F5850" w:rsidRPr="00BB76F6" w:rsidRDefault="005F5850" w:rsidP="00280B59">
      <w:pPr>
        <w:pStyle w:val="ListParagraph"/>
        <w:numPr>
          <w:ilvl w:val="0"/>
          <w:numId w:val="37"/>
        </w:numPr>
        <w:rPr>
          <w:rFonts w:cs="Arial"/>
        </w:rPr>
      </w:pPr>
      <w:r w:rsidRPr="00BB76F6">
        <w:rPr>
          <w:rFonts w:cs="Arial"/>
        </w:rPr>
        <w:t>Nesta have interactive maps for creative and high-tech.</w:t>
      </w:r>
    </w:p>
    <w:p w14:paraId="6B06C15E" w14:textId="77777777" w:rsidR="005F5850" w:rsidRPr="00BB76F6" w:rsidRDefault="005F5850" w:rsidP="00280B59">
      <w:pPr>
        <w:pStyle w:val="ListParagraph"/>
        <w:numPr>
          <w:ilvl w:val="0"/>
          <w:numId w:val="37"/>
        </w:numPr>
        <w:rPr>
          <w:rFonts w:cs="Arial"/>
        </w:rPr>
      </w:pPr>
      <w:r w:rsidRPr="00BB76F6">
        <w:rPr>
          <w:rFonts w:cs="Arial"/>
        </w:rPr>
        <w:t>UKIE have an interactive map  of the UK.</w:t>
      </w:r>
    </w:p>
    <w:p w14:paraId="7D351766" w14:textId="77777777" w:rsidR="005F5850" w:rsidRPr="00BB76F6" w:rsidRDefault="005F5850" w:rsidP="00280B59">
      <w:pPr>
        <w:pStyle w:val="ListParagraph"/>
        <w:numPr>
          <w:ilvl w:val="0"/>
          <w:numId w:val="37"/>
        </w:numPr>
        <w:rPr>
          <w:rFonts w:cs="Arial"/>
        </w:rPr>
      </w:pPr>
      <w:r w:rsidRPr="00BB76F6">
        <w:rPr>
          <w:rFonts w:cs="Arial"/>
        </w:rPr>
        <w:t>Arts Council England provide dashboards for local government , LEPs  and of local and regional demand . Their regional offices may also be able to provide additional information.</w:t>
      </w:r>
    </w:p>
    <w:p w14:paraId="78CFA5C1" w14:textId="77777777" w:rsidR="005F5850" w:rsidRPr="00BB76F6" w:rsidRDefault="005F5850" w:rsidP="00280B59">
      <w:pPr>
        <w:pStyle w:val="ListParagraph"/>
        <w:numPr>
          <w:ilvl w:val="0"/>
          <w:numId w:val="37"/>
        </w:numPr>
        <w:rPr>
          <w:rFonts w:cs="Arial"/>
        </w:rPr>
      </w:pPr>
      <w:r w:rsidRPr="00BB76F6">
        <w:rPr>
          <w:rFonts w:cs="Arial"/>
        </w:rPr>
        <w:t>The Audience Finder  service that Arts Council England commission from The Audience Agency provides detail of demand by location, activity type and demographics.</w:t>
      </w:r>
    </w:p>
    <w:p w14:paraId="5116C723" w14:textId="77777777" w:rsidR="005F5850" w:rsidRPr="00BB76F6" w:rsidRDefault="005F5850" w:rsidP="00280B59">
      <w:pPr>
        <w:pStyle w:val="ListParagraph"/>
        <w:numPr>
          <w:ilvl w:val="0"/>
          <w:numId w:val="37"/>
        </w:numPr>
        <w:rPr>
          <w:rFonts w:cs="Arial"/>
        </w:rPr>
      </w:pPr>
      <w:r w:rsidRPr="00BB76F6">
        <w:rPr>
          <w:rFonts w:cs="Arial"/>
        </w:rPr>
        <w:t>The Heritage Counts service provided by Historic England included regional reports  and local authority profiles .</w:t>
      </w:r>
    </w:p>
    <w:p w14:paraId="71E26473" w14:textId="77777777" w:rsidR="005F5850" w:rsidRPr="00BB76F6" w:rsidRDefault="005F5850" w:rsidP="00280B59">
      <w:pPr>
        <w:pStyle w:val="ListParagraph"/>
        <w:numPr>
          <w:ilvl w:val="0"/>
          <w:numId w:val="37"/>
        </w:numPr>
        <w:rPr>
          <w:rFonts w:cs="Arial"/>
        </w:rPr>
      </w:pPr>
      <w:r w:rsidRPr="00BB76F6">
        <w:rPr>
          <w:rFonts w:cs="Arial"/>
        </w:rPr>
        <w:t>The Tourism Data Hub - introduced as a policy commitment by the Tourism Sector Deal highlights would appear to be ever more important as:</w:t>
      </w:r>
    </w:p>
    <w:p w14:paraId="15348EB5" w14:textId="77777777" w:rsidR="005F5850" w:rsidRPr="00BB76F6" w:rsidRDefault="005F5850" w:rsidP="00280B59">
      <w:pPr>
        <w:pStyle w:val="ListParagraph"/>
        <w:numPr>
          <w:ilvl w:val="1"/>
          <w:numId w:val="37"/>
        </w:numPr>
        <w:rPr>
          <w:rFonts w:cs="Arial"/>
        </w:rPr>
      </w:pPr>
      <w:r w:rsidRPr="00BB76F6">
        <w:rPr>
          <w:rFonts w:cs="Arial"/>
        </w:rPr>
        <w:t>the experience of local operators and public administrations with similar services in other countries.</w:t>
      </w:r>
    </w:p>
    <w:p w14:paraId="1C538435" w14:textId="77777777" w:rsidR="005F5850" w:rsidRPr="00BB76F6" w:rsidRDefault="005F5850" w:rsidP="00280B59">
      <w:pPr>
        <w:pStyle w:val="ListParagraph"/>
        <w:numPr>
          <w:ilvl w:val="1"/>
          <w:numId w:val="37"/>
        </w:numPr>
        <w:rPr>
          <w:rFonts w:cs="Arial"/>
        </w:rPr>
      </w:pPr>
      <w:r w:rsidRPr="00BB76F6">
        <w:rPr>
          <w:rFonts w:cs="Arial"/>
        </w:rPr>
        <w:t>using evidence-based decision making is key to recovering from the impacts of COVID-19 – and requires live market intelligence and customer insight specific to a sector and geography.</w:t>
      </w:r>
    </w:p>
    <w:p w14:paraId="44CE43F8" w14:textId="77777777" w:rsidR="00C21E82" w:rsidRPr="00BB76F6" w:rsidRDefault="00C21E82" w:rsidP="005F5850">
      <w:pPr>
        <w:ind w:left="360"/>
        <w:rPr>
          <w:rFonts w:cs="Arial"/>
        </w:rPr>
      </w:pPr>
    </w:p>
    <w:p w14:paraId="3EFCD46B" w14:textId="5A9FF030" w:rsidR="006C6354" w:rsidRPr="00BB76F6" w:rsidRDefault="00194675" w:rsidP="005F5850">
      <w:pPr>
        <w:ind w:left="360"/>
        <w:rPr>
          <w:rFonts w:cs="Arial"/>
        </w:rPr>
      </w:pPr>
      <w:r w:rsidRPr="00BB76F6">
        <w:rPr>
          <w:rFonts w:cs="Arial"/>
        </w:rPr>
        <w:t xml:space="preserve">It is important to correctly estimate the size of your local creative </w:t>
      </w:r>
      <w:r w:rsidR="00C35679" w:rsidRPr="00BB76F6">
        <w:rPr>
          <w:rFonts w:cs="Arial"/>
        </w:rPr>
        <w:t>industries</w:t>
      </w:r>
      <w:r w:rsidR="006C6354" w:rsidRPr="00BB76F6">
        <w:rPr>
          <w:rFonts w:cs="Arial"/>
        </w:rPr>
        <w:t xml:space="preserve"> but there are some challenges</w:t>
      </w:r>
      <w:r w:rsidR="002A7778" w:rsidRPr="00BB76F6">
        <w:rPr>
          <w:rFonts w:cs="Arial"/>
        </w:rPr>
        <w:t xml:space="preserve"> it’s worth being aware of</w:t>
      </w:r>
      <w:r w:rsidR="006C6354" w:rsidRPr="00BB76F6">
        <w:rPr>
          <w:rFonts w:cs="Arial"/>
        </w:rPr>
        <w:t>:</w:t>
      </w:r>
    </w:p>
    <w:p w14:paraId="0472A5BD" w14:textId="7477A992" w:rsidR="006C6354" w:rsidRPr="00BB76F6" w:rsidRDefault="006C6354" w:rsidP="00280B59">
      <w:pPr>
        <w:pStyle w:val="ListParagraph"/>
        <w:numPr>
          <w:ilvl w:val="0"/>
          <w:numId w:val="16"/>
        </w:numPr>
        <w:rPr>
          <w:rFonts w:cs="Arial"/>
        </w:rPr>
      </w:pPr>
      <w:r w:rsidRPr="00BB76F6">
        <w:rPr>
          <w:rFonts w:cs="Arial"/>
        </w:rPr>
        <w:lastRenderedPageBreak/>
        <w:t xml:space="preserve">The ‘Standard Industry Classification’ (SIC) codes which are used to denote the industry type of businesses are </w:t>
      </w:r>
      <w:r w:rsidR="00BC117D" w:rsidRPr="00BB76F6">
        <w:rPr>
          <w:rFonts w:cs="Arial"/>
        </w:rPr>
        <w:t xml:space="preserve">neither </w:t>
      </w:r>
      <w:r w:rsidRPr="00BB76F6">
        <w:rPr>
          <w:rFonts w:cs="Arial"/>
        </w:rPr>
        <w:t>very granular nor aligned with creative industries categories. You will need to find sources of evidence that are beyond what is published nationally by government.</w:t>
      </w:r>
    </w:p>
    <w:p w14:paraId="6733852E" w14:textId="2DB12FD7" w:rsidR="00597EA0" w:rsidRPr="00BB76F6" w:rsidRDefault="00597EA0" w:rsidP="00280B59">
      <w:pPr>
        <w:pStyle w:val="ListParagraph"/>
        <w:numPr>
          <w:ilvl w:val="0"/>
          <w:numId w:val="16"/>
        </w:numPr>
        <w:rPr>
          <w:rFonts w:cs="Arial"/>
        </w:rPr>
      </w:pPr>
      <w:r w:rsidRPr="00BB76F6">
        <w:rPr>
          <w:rFonts w:cs="Arial"/>
        </w:rPr>
        <w:t xml:space="preserve">The wider creative economy – </w:t>
      </w:r>
      <w:r w:rsidR="00BC117D" w:rsidRPr="00BB76F6">
        <w:rPr>
          <w:rFonts w:cs="Arial"/>
        </w:rPr>
        <w:t xml:space="preserve">comprising </w:t>
      </w:r>
      <w:r w:rsidRPr="00BB76F6">
        <w:rPr>
          <w:rFonts w:cs="Arial"/>
        </w:rPr>
        <w:t>activity of people in creative roles within enterprises that do not fall within the creative industries sector definitions – will not come from company records.</w:t>
      </w:r>
    </w:p>
    <w:p w14:paraId="23048A52" w14:textId="68E4CC3E" w:rsidR="004B6CCD" w:rsidRPr="00BB76F6" w:rsidRDefault="004B6CCD" w:rsidP="00280B59">
      <w:pPr>
        <w:pStyle w:val="ListParagraph"/>
        <w:numPr>
          <w:ilvl w:val="0"/>
          <w:numId w:val="16"/>
        </w:numPr>
        <w:rPr>
          <w:rFonts w:cs="Arial"/>
        </w:rPr>
      </w:pPr>
      <w:r w:rsidRPr="00BB76F6">
        <w:rPr>
          <w:rFonts w:cs="Arial"/>
        </w:rPr>
        <w:t>Start-up business</w:t>
      </w:r>
      <w:r w:rsidR="0065213B" w:rsidRPr="00BB76F6">
        <w:rPr>
          <w:rFonts w:cs="Arial"/>
        </w:rPr>
        <w:t>es</w:t>
      </w:r>
      <w:r w:rsidRPr="00BB76F6">
        <w:rPr>
          <w:rFonts w:cs="Arial"/>
        </w:rPr>
        <w:t xml:space="preserve"> and self-employed people who do not operate through a company will have less publicly available data </w:t>
      </w:r>
      <w:r w:rsidR="008C01C2" w:rsidRPr="00BB76F6">
        <w:rPr>
          <w:rFonts w:cs="Arial"/>
        </w:rPr>
        <w:t>available</w:t>
      </w:r>
      <w:r w:rsidRPr="00BB76F6">
        <w:rPr>
          <w:rFonts w:cs="Arial"/>
        </w:rPr>
        <w:t>.</w:t>
      </w:r>
    </w:p>
    <w:p w14:paraId="49F18B12" w14:textId="77777777" w:rsidR="006C6354" w:rsidRPr="00BB76F6" w:rsidRDefault="006C6354" w:rsidP="00F44799">
      <w:pPr>
        <w:rPr>
          <w:rFonts w:cs="Arial"/>
        </w:rPr>
      </w:pPr>
    </w:p>
    <w:p w14:paraId="57BC6690" w14:textId="2C7C5E30" w:rsidR="00363C5B" w:rsidRPr="00BB76F6" w:rsidRDefault="00F5501B" w:rsidP="00F44799">
      <w:pPr>
        <w:rPr>
          <w:rFonts w:cs="Arial"/>
        </w:rPr>
      </w:pPr>
      <w:r w:rsidRPr="00BB76F6">
        <w:rPr>
          <w:rFonts w:cs="Arial"/>
        </w:rPr>
        <w:t xml:space="preserve">Here are some </w:t>
      </w:r>
      <w:r w:rsidR="00497058" w:rsidRPr="00BB76F6">
        <w:rPr>
          <w:rFonts w:cs="Arial"/>
        </w:rPr>
        <w:t>ways you could solve this problem</w:t>
      </w:r>
      <w:r w:rsidRPr="00BB76F6">
        <w:rPr>
          <w:rFonts w:cs="Arial"/>
        </w:rPr>
        <w:t>:</w:t>
      </w:r>
    </w:p>
    <w:p w14:paraId="40785242" w14:textId="32996963" w:rsidR="00FB4D82" w:rsidRPr="00BB76F6" w:rsidRDefault="00BE3C10" w:rsidP="00280B59">
      <w:pPr>
        <w:pStyle w:val="ListParagraph"/>
        <w:numPr>
          <w:ilvl w:val="0"/>
          <w:numId w:val="15"/>
        </w:numPr>
        <w:rPr>
          <w:rFonts w:cs="Arial"/>
        </w:rPr>
      </w:pPr>
      <w:r w:rsidRPr="00BB76F6">
        <w:rPr>
          <w:rFonts w:cs="Arial"/>
        </w:rPr>
        <w:t>It may be worth contacting the sector bodies for specific creative sub-sectors (listed in Appendix X) to see if they have – or would be interested in co-commissioning – research specific to your area.</w:t>
      </w:r>
    </w:p>
    <w:p w14:paraId="770E5B37" w14:textId="327BB2AC" w:rsidR="00055D5C" w:rsidRPr="00BB76F6" w:rsidRDefault="00597EA0" w:rsidP="00280B59">
      <w:pPr>
        <w:pStyle w:val="ListParagraph"/>
        <w:numPr>
          <w:ilvl w:val="0"/>
          <w:numId w:val="15"/>
        </w:numPr>
        <w:rPr>
          <w:rFonts w:cs="Arial"/>
        </w:rPr>
      </w:pPr>
      <w:r w:rsidRPr="00BB76F6">
        <w:rPr>
          <w:rFonts w:cs="Arial"/>
        </w:rPr>
        <w:t>Y</w:t>
      </w:r>
      <w:r w:rsidR="00194675" w:rsidRPr="00BB76F6">
        <w:rPr>
          <w:rFonts w:cs="Arial"/>
        </w:rPr>
        <w:t xml:space="preserve">ou </w:t>
      </w:r>
      <w:r w:rsidRPr="00BB76F6">
        <w:rPr>
          <w:rFonts w:cs="Arial"/>
        </w:rPr>
        <w:t xml:space="preserve">may </w:t>
      </w:r>
      <w:r w:rsidR="00194675" w:rsidRPr="00BB76F6">
        <w:rPr>
          <w:rFonts w:cs="Arial"/>
        </w:rPr>
        <w:t xml:space="preserve">need to source or commission employment research </w:t>
      </w:r>
      <w:r w:rsidRPr="00BB76F6">
        <w:rPr>
          <w:rFonts w:cs="Arial"/>
        </w:rPr>
        <w:t>against specific roles of individuals within organisations.</w:t>
      </w:r>
    </w:p>
    <w:p w14:paraId="12540BBD" w14:textId="4746513D" w:rsidR="00055D5C" w:rsidRPr="00BB76F6" w:rsidRDefault="00194675" w:rsidP="00280B59">
      <w:pPr>
        <w:pStyle w:val="ListParagraph"/>
        <w:numPr>
          <w:ilvl w:val="0"/>
          <w:numId w:val="15"/>
        </w:numPr>
        <w:rPr>
          <w:rFonts w:cs="Arial"/>
        </w:rPr>
      </w:pPr>
      <w:r w:rsidRPr="00BB76F6">
        <w:rPr>
          <w:rFonts w:cs="Arial"/>
        </w:rPr>
        <w:t>Company, VAT, charity and other registrations can provide part of the picture</w:t>
      </w:r>
      <w:r w:rsidR="004B6CCD" w:rsidRPr="00BB76F6">
        <w:rPr>
          <w:rFonts w:cs="Arial"/>
        </w:rPr>
        <w:t>.</w:t>
      </w:r>
    </w:p>
    <w:p w14:paraId="3B8F4C55" w14:textId="0F8E854A" w:rsidR="00194675" w:rsidRPr="00BB76F6" w:rsidRDefault="00194675" w:rsidP="00280B59">
      <w:pPr>
        <w:pStyle w:val="ListParagraph"/>
        <w:numPr>
          <w:ilvl w:val="0"/>
          <w:numId w:val="15"/>
        </w:numPr>
        <w:rPr>
          <w:rFonts w:cs="Arial"/>
        </w:rPr>
      </w:pPr>
      <w:r w:rsidRPr="00BB76F6">
        <w:rPr>
          <w:rFonts w:cs="Arial"/>
        </w:rPr>
        <w:t xml:space="preserve">You may need to use surveys, local networks and associations – perhaps </w:t>
      </w:r>
      <w:r w:rsidR="00C45374" w:rsidRPr="00BB76F6">
        <w:rPr>
          <w:rFonts w:cs="Arial"/>
        </w:rPr>
        <w:t>even</w:t>
      </w:r>
      <w:r w:rsidRPr="00BB76F6">
        <w:rPr>
          <w:rFonts w:cs="Arial"/>
        </w:rPr>
        <w:t xml:space="preserve"> </w:t>
      </w:r>
      <w:r w:rsidR="00770C41" w:rsidRPr="00BB76F6">
        <w:rPr>
          <w:rFonts w:cs="Arial"/>
        </w:rPr>
        <w:t>local</w:t>
      </w:r>
      <w:r w:rsidRPr="00BB76F6">
        <w:rPr>
          <w:rFonts w:cs="Arial"/>
        </w:rPr>
        <w:t xml:space="preserve"> professional services firms </w:t>
      </w:r>
      <w:r w:rsidR="00C64C1C" w:rsidRPr="00BB76F6">
        <w:rPr>
          <w:rFonts w:cs="Arial"/>
        </w:rPr>
        <w:t xml:space="preserve">whose clients are the kinds of </w:t>
      </w:r>
      <w:r w:rsidR="00214A8D" w:rsidRPr="00BB76F6">
        <w:rPr>
          <w:rFonts w:cs="Arial"/>
        </w:rPr>
        <w:t xml:space="preserve">smaller or earlier stage </w:t>
      </w:r>
      <w:r w:rsidR="00C64C1C" w:rsidRPr="00BB76F6">
        <w:rPr>
          <w:rFonts w:cs="Arial"/>
        </w:rPr>
        <w:t xml:space="preserve">creative enterprises or freelancers you want to </w:t>
      </w:r>
      <w:r w:rsidR="00A60CA6" w:rsidRPr="00BB76F6">
        <w:rPr>
          <w:rFonts w:cs="Arial"/>
        </w:rPr>
        <w:t xml:space="preserve">track </w:t>
      </w:r>
      <w:r w:rsidRPr="00BB76F6">
        <w:rPr>
          <w:rFonts w:cs="Arial"/>
        </w:rPr>
        <w:t>– to help you build up a picture of this level of creative economic activity.</w:t>
      </w:r>
    </w:p>
    <w:p w14:paraId="7119638F" w14:textId="77777777" w:rsidR="00194675" w:rsidRPr="00BB76F6" w:rsidRDefault="00194675" w:rsidP="00F44799">
      <w:pPr>
        <w:rPr>
          <w:rFonts w:cs="Arial"/>
        </w:rPr>
      </w:pPr>
    </w:p>
    <w:p w14:paraId="760D58CA" w14:textId="1E9E53B0" w:rsidR="00194675" w:rsidRPr="00BB76F6" w:rsidRDefault="00194675" w:rsidP="00F44799">
      <w:pPr>
        <w:rPr>
          <w:rFonts w:cs="Arial"/>
        </w:rPr>
      </w:pPr>
      <w:r w:rsidRPr="00BB76F6">
        <w:rPr>
          <w:rFonts w:cs="Arial"/>
        </w:rPr>
        <w:t>Data aggregation specialists such as Curator</w:t>
      </w:r>
      <w:r w:rsidRPr="00BB76F6">
        <w:rPr>
          <w:rFonts w:cs="Arial"/>
          <w:vertAlign w:val="superscript"/>
        </w:rPr>
        <w:footnoteReference w:id="12"/>
      </w:r>
      <w:r w:rsidRPr="00BB76F6">
        <w:rPr>
          <w:rFonts w:cs="Arial"/>
          <w:vertAlign w:val="superscript"/>
        </w:rPr>
        <w:t xml:space="preserve"> </w:t>
      </w:r>
      <w:r w:rsidRPr="00BB76F6">
        <w:rPr>
          <w:rFonts w:cs="Arial"/>
        </w:rPr>
        <w:t>are emerging who provide innovative companies a kind of ‘location intelligence’ service</w:t>
      </w:r>
      <w:r w:rsidR="008C01C2" w:rsidRPr="00BB76F6">
        <w:rPr>
          <w:rFonts w:cs="Arial"/>
        </w:rPr>
        <w:t>. C</w:t>
      </w:r>
      <w:r w:rsidRPr="00BB76F6">
        <w:rPr>
          <w:rFonts w:cs="Arial"/>
        </w:rPr>
        <w:t xml:space="preserve">ouncils </w:t>
      </w:r>
      <w:r w:rsidR="008C01C2" w:rsidRPr="00BB76F6">
        <w:rPr>
          <w:rFonts w:cs="Arial"/>
        </w:rPr>
        <w:t xml:space="preserve">and </w:t>
      </w:r>
      <w:r w:rsidRPr="00BB76F6">
        <w:rPr>
          <w:rFonts w:cs="Arial"/>
        </w:rPr>
        <w:t xml:space="preserve">research agencies could </w:t>
      </w:r>
      <w:r w:rsidR="008C01C2" w:rsidRPr="00BB76F6">
        <w:rPr>
          <w:rFonts w:cs="Arial"/>
        </w:rPr>
        <w:t xml:space="preserve">this type of dataset </w:t>
      </w:r>
      <w:r w:rsidRPr="00BB76F6">
        <w:rPr>
          <w:rFonts w:cs="Arial"/>
        </w:rPr>
        <w:t>to profile business, employment and talent for a geographical area.</w:t>
      </w:r>
    </w:p>
    <w:p w14:paraId="1DE5AA1F" w14:textId="77777777" w:rsidR="00F870CA" w:rsidRPr="00BB76F6" w:rsidRDefault="00F870CA" w:rsidP="00F44799">
      <w:pPr>
        <w:rPr>
          <w:rFonts w:cs="Arial"/>
          <w:cs/>
        </w:rPr>
      </w:pPr>
    </w:p>
    <w:p w14:paraId="6B0F24BF" w14:textId="7F035600" w:rsidR="00F870CA" w:rsidRPr="00BB76F6" w:rsidRDefault="00F870CA" w:rsidP="00F44799">
      <w:pPr>
        <w:rPr>
          <w:rFonts w:cs="Arial"/>
          <w:cs/>
        </w:rPr>
      </w:pPr>
      <w:r w:rsidRPr="00BB76F6">
        <w:rPr>
          <w:rFonts w:cs="Arial"/>
        </w:rPr>
        <w:t>Often, to get an accurate, up-to-date picture of your local creative economy, it’s necessary to commission tailored research.</w:t>
      </w:r>
    </w:p>
    <w:p w14:paraId="79142741" w14:textId="022D809C" w:rsidR="00194675" w:rsidRPr="00BB76F6" w:rsidRDefault="00194675" w:rsidP="005B30A1">
      <w:pPr>
        <w:pStyle w:val="Heading1"/>
      </w:pPr>
      <w:r w:rsidRPr="00BB76F6">
        <w:t>Commission tailored research</w:t>
      </w:r>
    </w:p>
    <w:p w14:paraId="1532DBC8" w14:textId="77777777" w:rsidR="00194675" w:rsidRPr="00BB76F6" w:rsidRDefault="00194675" w:rsidP="0067146B">
      <w:pPr>
        <w:rPr>
          <w:rFonts w:cs="Arial"/>
        </w:rPr>
      </w:pPr>
    </w:p>
    <w:p w14:paraId="5B26422D" w14:textId="61244A90" w:rsidR="00194675" w:rsidRPr="00BB76F6" w:rsidRDefault="00194675" w:rsidP="00194675">
      <w:pPr>
        <w:rPr>
          <w:rFonts w:cs="Arial"/>
        </w:rPr>
      </w:pPr>
      <w:r w:rsidRPr="00BB76F6">
        <w:rPr>
          <w:rFonts w:cs="Arial"/>
        </w:rPr>
        <w:t xml:space="preserve">There are limitations of the </w:t>
      </w:r>
      <w:r w:rsidR="00700962" w:rsidRPr="00BB76F6">
        <w:rPr>
          <w:rFonts w:cs="Arial"/>
        </w:rPr>
        <w:t>data and other research</w:t>
      </w:r>
      <w:r w:rsidRPr="00BB76F6">
        <w:rPr>
          <w:rFonts w:cs="Arial"/>
        </w:rPr>
        <w:t xml:space="preserve"> available</w:t>
      </w:r>
      <w:r w:rsidR="005D188F" w:rsidRPr="00BB76F6">
        <w:rPr>
          <w:rFonts w:cs="Arial"/>
        </w:rPr>
        <w:t xml:space="preserve">. </w:t>
      </w:r>
      <w:r w:rsidR="00EF3C87" w:rsidRPr="00BB76F6">
        <w:rPr>
          <w:rFonts w:cs="Arial"/>
        </w:rPr>
        <w:t xml:space="preserve">There is a </w:t>
      </w:r>
      <w:r w:rsidRPr="00BB76F6">
        <w:rPr>
          <w:rFonts w:cs="Arial"/>
        </w:rPr>
        <w:t xml:space="preserve">lack of data specific to a geographic area and quite a lot of the creative economy </w:t>
      </w:r>
      <w:r w:rsidR="00E04D2D" w:rsidRPr="00BB76F6">
        <w:rPr>
          <w:rFonts w:cs="Arial"/>
        </w:rPr>
        <w:t xml:space="preserve">is invisible </w:t>
      </w:r>
      <w:r w:rsidRPr="00BB76F6">
        <w:rPr>
          <w:rFonts w:cs="Arial"/>
        </w:rPr>
        <w:t xml:space="preserve">in generic statistics.  This and the complexity of combining, comparing and analysing </w:t>
      </w:r>
      <w:r w:rsidR="00327133" w:rsidRPr="00BB76F6">
        <w:rPr>
          <w:rFonts w:cs="Arial"/>
        </w:rPr>
        <w:t>data</w:t>
      </w:r>
      <w:r w:rsidRPr="00BB76F6">
        <w:rPr>
          <w:rFonts w:cs="Arial"/>
        </w:rPr>
        <w:t xml:space="preserve"> </w:t>
      </w:r>
      <w:r w:rsidR="00043E48" w:rsidRPr="00BB76F6">
        <w:rPr>
          <w:rFonts w:cs="Arial"/>
        </w:rPr>
        <w:t xml:space="preserve">from different sources </w:t>
      </w:r>
      <w:r w:rsidRPr="00BB76F6">
        <w:rPr>
          <w:rFonts w:cs="Arial"/>
        </w:rPr>
        <w:t>means many councils and LEPs end up commissioning their own research</w:t>
      </w:r>
      <w:r w:rsidR="00E04D2D" w:rsidRPr="00BB76F6">
        <w:rPr>
          <w:rFonts w:cs="Arial"/>
        </w:rPr>
        <w:t xml:space="preserve">. This </w:t>
      </w:r>
      <w:r w:rsidRPr="00BB76F6">
        <w:rPr>
          <w:rFonts w:cs="Arial"/>
        </w:rPr>
        <w:t>can then be tailored and focused to their needs and priorities.</w:t>
      </w:r>
    </w:p>
    <w:p w14:paraId="65C58CDD" w14:textId="77777777" w:rsidR="00194675" w:rsidRPr="00BB76F6" w:rsidRDefault="00194675" w:rsidP="00194675">
      <w:pPr>
        <w:rPr>
          <w:rFonts w:cs="Arial"/>
        </w:rPr>
      </w:pPr>
    </w:p>
    <w:p w14:paraId="7D10FD96" w14:textId="77777777" w:rsidR="00DB271F" w:rsidRPr="00BB76F6" w:rsidRDefault="00DB271F" w:rsidP="002E3C35">
      <w:pPr>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Mini case study:</w:t>
      </w:r>
    </w:p>
    <w:p w14:paraId="3C128C4E" w14:textId="77777777" w:rsidR="00DB271F" w:rsidRPr="00BB76F6" w:rsidRDefault="00194675" w:rsidP="002E3C35">
      <w:pPr>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 xml:space="preserve">Mapping the creative companies in the district has enabled Kirklees Council in West Yorkshire to understand how important they are to the local economy. Although Huddersfield had been home to the internationally renowned Huddersfield Contemporary Music Festival since 1978, the council was still focussing its efforts on shoring up its traditional industries. </w:t>
      </w:r>
    </w:p>
    <w:p w14:paraId="65D05041" w14:textId="77777777" w:rsidR="00DB271F" w:rsidRPr="00BB76F6" w:rsidRDefault="00DB271F" w:rsidP="0067146B">
      <w:pPr>
        <w:rPr>
          <w:rFonts w:cs="Arial"/>
        </w:rPr>
      </w:pPr>
    </w:p>
    <w:p w14:paraId="66B9F64A" w14:textId="2E9D5B9D" w:rsidR="00194675" w:rsidRPr="00BB76F6" w:rsidRDefault="00194675" w:rsidP="0067146B">
      <w:pPr>
        <w:rPr>
          <w:rFonts w:cs="Arial"/>
        </w:rPr>
      </w:pPr>
      <w:r w:rsidRPr="00BB76F6">
        <w:rPr>
          <w:rFonts w:cs="Arial"/>
        </w:rPr>
        <w:lastRenderedPageBreak/>
        <w:t xml:space="preserve">To demonstrate the value </w:t>
      </w:r>
      <w:r w:rsidR="00387B1B" w:rsidRPr="00BB76F6">
        <w:rPr>
          <w:rFonts w:cs="Arial"/>
        </w:rPr>
        <w:t xml:space="preserve">of </w:t>
      </w:r>
      <w:r w:rsidRPr="00BB76F6">
        <w:rPr>
          <w:rFonts w:cs="Arial"/>
        </w:rPr>
        <w:t xml:space="preserve">the creative industries to </w:t>
      </w:r>
      <w:r w:rsidR="00387B1B" w:rsidRPr="00BB76F6">
        <w:rPr>
          <w:rFonts w:cs="Arial"/>
        </w:rPr>
        <w:t>an</w:t>
      </w:r>
      <w:r w:rsidRPr="00BB76F6">
        <w:rPr>
          <w:rFonts w:cs="Arial"/>
        </w:rPr>
        <w:t xml:space="preserve"> incoming Chief Executive in 2015 </w:t>
      </w:r>
      <w:r w:rsidR="00387B1B" w:rsidRPr="00BB76F6">
        <w:rPr>
          <w:rFonts w:cs="Arial"/>
        </w:rPr>
        <w:t>o</w:t>
      </w:r>
      <w:r w:rsidRPr="00BB76F6">
        <w:rPr>
          <w:rFonts w:cs="Arial"/>
        </w:rPr>
        <w:t>fficer</w:t>
      </w:r>
      <w:r w:rsidR="00387B1B" w:rsidRPr="00BB76F6">
        <w:rPr>
          <w:rFonts w:cs="Arial"/>
        </w:rPr>
        <w:t>s</w:t>
      </w:r>
      <w:r w:rsidRPr="00BB76F6">
        <w:rPr>
          <w:rFonts w:cs="Arial"/>
        </w:rPr>
        <w:t xml:space="preserve"> commissioned a report that identified that the sector was worth £100m to the local economy, much bigger than anyone thought</w:t>
      </w:r>
      <w:r w:rsidRPr="00BB76F6">
        <w:rPr>
          <w:rStyle w:val="FootnoteReference"/>
          <w:rFonts w:cs="Arial"/>
        </w:rPr>
        <w:footnoteReference w:id="13"/>
      </w:r>
      <w:r w:rsidRPr="00BB76F6">
        <w:rPr>
          <w:rFonts w:cs="Arial"/>
        </w:rPr>
        <w:t xml:space="preserve">. Alongside this </w:t>
      </w:r>
      <w:r w:rsidR="00171329" w:rsidRPr="00BB76F6">
        <w:rPr>
          <w:rFonts w:cs="Arial"/>
        </w:rPr>
        <w:t>t</w:t>
      </w:r>
      <w:r w:rsidRPr="00BB76F6">
        <w:rPr>
          <w:rFonts w:cs="Arial"/>
        </w:rPr>
        <w:t>he</w:t>
      </w:r>
      <w:r w:rsidR="00171329" w:rsidRPr="00BB76F6">
        <w:rPr>
          <w:rFonts w:cs="Arial"/>
        </w:rPr>
        <w:t>y</w:t>
      </w:r>
      <w:r w:rsidRPr="00BB76F6">
        <w:rPr>
          <w:rFonts w:cs="Arial"/>
        </w:rPr>
        <w:t xml:space="preserve"> turned the report’s raw data into a map showing the location and clusters of creative companies alongside digital and physical infrastructure. </w:t>
      </w:r>
    </w:p>
    <w:p w14:paraId="072A6654" w14:textId="77777777" w:rsidR="00194675" w:rsidRPr="00BB76F6" w:rsidRDefault="00194675" w:rsidP="00194675">
      <w:pPr>
        <w:rPr>
          <w:rFonts w:cs="Arial"/>
        </w:rPr>
      </w:pPr>
    </w:p>
    <w:p w14:paraId="00A45825" w14:textId="484D5C11" w:rsidR="00194675" w:rsidRPr="00BB76F6" w:rsidRDefault="00194675" w:rsidP="00194675">
      <w:pPr>
        <w:rPr>
          <w:rFonts w:cs="Arial"/>
        </w:rPr>
      </w:pPr>
      <w:r w:rsidRPr="00BB76F6">
        <w:rPr>
          <w:rFonts w:cs="Arial"/>
        </w:rPr>
        <w:t>In London, the GLA has produced a cultural infrastructure map</w:t>
      </w:r>
      <w:r w:rsidRPr="00BB76F6">
        <w:rPr>
          <w:rStyle w:val="FootnoteReference"/>
          <w:rFonts w:cs="Arial"/>
        </w:rPr>
        <w:footnoteReference w:id="14"/>
      </w:r>
      <w:r w:rsidRPr="00BB76F6">
        <w:rPr>
          <w:rFonts w:cs="Arial"/>
        </w:rPr>
        <w:t>. It’s used for lots of different purposes, but its main use is giving local planning officers evidence of the cultural infrastructure in their area to help inform planning decisions and support planning applications.</w:t>
      </w:r>
    </w:p>
    <w:p w14:paraId="1DFCED79" w14:textId="77777777" w:rsidR="000C122C" w:rsidRPr="00BB76F6" w:rsidRDefault="000C122C" w:rsidP="008254C6">
      <w:pPr>
        <w:rPr>
          <w:rFonts w:cs="Arial"/>
        </w:rPr>
      </w:pPr>
    </w:p>
    <w:p w14:paraId="31F4A5A2" w14:textId="04C8DDAA" w:rsidR="004C63CA" w:rsidRPr="00BB76F6" w:rsidRDefault="00785BDD" w:rsidP="00F44799">
      <w:pPr>
        <w:rPr>
          <w:rFonts w:cs="Arial"/>
        </w:rPr>
      </w:pPr>
      <w:r w:rsidRPr="00BB76F6">
        <w:rPr>
          <w:rFonts w:cs="Arial"/>
        </w:rPr>
        <w:t xml:space="preserve">South East Creative Economy Network (SECEN) </w:t>
      </w:r>
      <w:r w:rsidR="00E27B2B" w:rsidRPr="00BB76F6">
        <w:rPr>
          <w:rFonts w:cs="Arial"/>
        </w:rPr>
        <w:t>a sub-group of the South East LEP</w:t>
      </w:r>
      <w:r w:rsidR="00E27B2B" w:rsidRPr="00BB76F6">
        <w:rPr>
          <w:rStyle w:val="FootnoteReference"/>
          <w:rFonts w:cs="Arial"/>
        </w:rPr>
        <w:footnoteReference w:id="15"/>
      </w:r>
      <w:r w:rsidR="00E27B2B" w:rsidRPr="00BB76F6">
        <w:rPr>
          <w:rFonts w:cs="Arial"/>
        </w:rPr>
        <w:t xml:space="preserve"> </w:t>
      </w:r>
      <w:r w:rsidR="00F2149F" w:rsidRPr="00BB76F6">
        <w:rPr>
          <w:rFonts w:cs="Arial"/>
        </w:rPr>
        <w:t xml:space="preserve">(SELEP) </w:t>
      </w:r>
      <w:r w:rsidR="004C63CA" w:rsidRPr="00BB76F6">
        <w:rPr>
          <w:rFonts w:cs="Arial"/>
        </w:rPr>
        <w:t xml:space="preserve">has </w:t>
      </w:r>
      <w:r w:rsidR="00057D7B" w:rsidRPr="00BB76F6">
        <w:rPr>
          <w:rFonts w:cs="Arial"/>
        </w:rPr>
        <w:t>commission</w:t>
      </w:r>
      <w:r w:rsidR="004C63CA" w:rsidRPr="00BB76F6">
        <w:rPr>
          <w:rFonts w:cs="Arial"/>
        </w:rPr>
        <w:t>ed</w:t>
      </w:r>
      <w:r w:rsidR="00D76821" w:rsidRPr="00BB76F6">
        <w:rPr>
          <w:rFonts w:cs="Arial"/>
        </w:rPr>
        <w:t>:</w:t>
      </w:r>
    </w:p>
    <w:p w14:paraId="25CB03FA" w14:textId="16D9149B" w:rsidR="000C122C" w:rsidRPr="00BB76F6" w:rsidRDefault="00057D7B" w:rsidP="00280B59">
      <w:pPr>
        <w:pStyle w:val="ListParagraph"/>
        <w:numPr>
          <w:ilvl w:val="0"/>
          <w:numId w:val="17"/>
        </w:numPr>
        <w:rPr>
          <w:rFonts w:cs="Arial"/>
        </w:rPr>
      </w:pPr>
      <w:r w:rsidRPr="00BB76F6">
        <w:rPr>
          <w:rFonts w:cs="Arial"/>
        </w:rPr>
        <w:t xml:space="preserve">general mapping and evidence </w:t>
      </w:r>
      <w:r w:rsidR="00E04D2D" w:rsidRPr="00BB76F6">
        <w:rPr>
          <w:rFonts w:cs="Arial"/>
        </w:rPr>
        <w:t>of</w:t>
      </w:r>
      <w:r w:rsidRPr="00BB76F6">
        <w:rPr>
          <w:rFonts w:cs="Arial"/>
        </w:rPr>
        <w:t xml:space="preserve"> local creative </w:t>
      </w:r>
      <w:r w:rsidR="00E27B2B" w:rsidRPr="00BB76F6">
        <w:rPr>
          <w:rFonts w:cs="Arial"/>
        </w:rPr>
        <w:t>industries</w:t>
      </w:r>
      <w:r w:rsidR="004C63CA" w:rsidRPr="00BB76F6">
        <w:rPr>
          <w:rStyle w:val="FootnoteReference"/>
          <w:rFonts w:cs="Arial"/>
        </w:rPr>
        <w:footnoteReference w:id="16"/>
      </w:r>
    </w:p>
    <w:p w14:paraId="75685C5C" w14:textId="4AFE41A1" w:rsidR="008D352B" w:rsidRDefault="004A53D2" w:rsidP="00280B59">
      <w:pPr>
        <w:pStyle w:val="ListParagraph"/>
        <w:numPr>
          <w:ilvl w:val="0"/>
          <w:numId w:val="17"/>
        </w:numPr>
        <w:rPr>
          <w:rFonts w:cs="Arial"/>
        </w:rPr>
      </w:pPr>
      <w:r w:rsidRPr="00BB76F6">
        <w:rPr>
          <w:rFonts w:cs="Arial"/>
        </w:rPr>
        <w:t xml:space="preserve">specific research and advice around </w:t>
      </w:r>
      <w:r w:rsidR="00316BDB" w:rsidRPr="00BB76F6">
        <w:rPr>
          <w:rFonts w:cs="Arial"/>
        </w:rPr>
        <w:t>creative workspaces</w:t>
      </w:r>
      <w:r w:rsidR="00963644" w:rsidRPr="00BB76F6">
        <w:rPr>
          <w:rStyle w:val="FootnoteReference"/>
          <w:rFonts w:cs="Arial"/>
        </w:rPr>
        <w:footnoteReference w:id="17"/>
      </w:r>
      <w:r w:rsidR="002B023F" w:rsidRPr="00BB76F6">
        <w:rPr>
          <w:rFonts w:cs="Arial"/>
        </w:rPr>
        <w:t>.</w:t>
      </w:r>
    </w:p>
    <w:p w14:paraId="1728881F" w14:textId="493EC28B" w:rsidR="008D352B" w:rsidRDefault="008D352B" w:rsidP="008D352B">
      <w:pPr>
        <w:rPr>
          <w:rFonts w:cs="Arial"/>
        </w:rPr>
      </w:pPr>
    </w:p>
    <w:p w14:paraId="07BA2DCF" w14:textId="12CA9BE6" w:rsidR="008D352B" w:rsidRPr="008D352B" w:rsidRDefault="008D352B" w:rsidP="00BF1434">
      <w:pPr>
        <w:rPr>
          <w:rFonts w:cs="Arial"/>
        </w:rPr>
      </w:pPr>
      <w:r>
        <w:rPr>
          <w:rFonts w:cs="Arial"/>
        </w:rPr>
        <w:t>A wide range of local industrial strategies have also commissioned analyses of the creative sector to inform their planning</w:t>
      </w:r>
      <w:r w:rsidR="00DA11E0">
        <w:rPr>
          <w:rStyle w:val="FootnoteReference"/>
          <w:rFonts w:cs="Arial"/>
        </w:rPr>
        <w:footnoteReference w:id="18"/>
      </w:r>
      <w:r w:rsidR="00BF1434">
        <w:rPr>
          <w:rFonts w:cs="Arial"/>
        </w:rPr>
        <w:t>.</w:t>
      </w:r>
    </w:p>
    <w:p w14:paraId="02153CE0" w14:textId="77777777" w:rsidR="002B023F" w:rsidRPr="00BB76F6" w:rsidRDefault="002B023F" w:rsidP="00F44799">
      <w:pPr>
        <w:rPr>
          <w:rFonts w:cs="Arial"/>
        </w:rPr>
      </w:pPr>
    </w:p>
    <w:p w14:paraId="172DBE37" w14:textId="25FCC788" w:rsidR="00462768" w:rsidRPr="00BB76F6" w:rsidRDefault="00AA0A87" w:rsidP="00F44799">
      <w:pPr>
        <w:rPr>
          <w:rFonts w:cs="Arial"/>
        </w:rPr>
      </w:pPr>
      <w:r w:rsidRPr="00BB76F6">
        <w:rPr>
          <w:rFonts w:cs="Arial"/>
        </w:rPr>
        <w:t>Economic research which spans all sectors often miss the finer details about creative subsectors which makes it difficult to develop a concrete strategy.</w:t>
      </w:r>
      <w:r w:rsidRPr="00BB76F6" w:rsidDel="00AA0A87">
        <w:rPr>
          <w:rFonts w:cs="Arial"/>
        </w:rPr>
        <w:t xml:space="preserve"> </w:t>
      </w:r>
      <w:r w:rsidR="00F041F1" w:rsidRPr="00BB76F6">
        <w:rPr>
          <w:rFonts w:cs="Arial"/>
        </w:rPr>
        <w:t xml:space="preserve">Research </w:t>
      </w:r>
      <w:r w:rsidR="005134FB" w:rsidRPr="00BB76F6">
        <w:rPr>
          <w:rFonts w:cs="Arial"/>
        </w:rPr>
        <w:t>frequently omit</w:t>
      </w:r>
      <w:r w:rsidR="00F041F1" w:rsidRPr="00BB76F6">
        <w:rPr>
          <w:rFonts w:cs="Arial"/>
        </w:rPr>
        <w:t>s</w:t>
      </w:r>
      <w:r w:rsidR="005134FB" w:rsidRPr="00BB76F6">
        <w:rPr>
          <w:rFonts w:cs="Arial"/>
        </w:rPr>
        <w:t xml:space="preserve"> the arts, culture and heritage sectors</w:t>
      </w:r>
      <w:r w:rsidR="00A719AE" w:rsidRPr="00BB76F6">
        <w:rPr>
          <w:rFonts w:cs="Arial"/>
        </w:rPr>
        <w:t xml:space="preserve"> </w:t>
      </w:r>
      <w:r w:rsidR="00EA3D8F" w:rsidRPr="00BB76F6">
        <w:rPr>
          <w:rFonts w:cs="Arial"/>
        </w:rPr>
        <w:t xml:space="preserve">– and other non-profit parts of the creative industries – </w:t>
      </w:r>
      <w:r w:rsidR="00A719AE" w:rsidRPr="00BB76F6">
        <w:rPr>
          <w:rFonts w:cs="Arial"/>
        </w:rPr>
        <w:t>altogether</w:t>
      </w:r>
      <w:r w:rsidR="005134FB" w:rsidRPr="00BB76F6">
        <w:rPr>
          <w:rFonts w:cs="Arial"/>
        </w:rPr>
        <w:t>. You need to be specific and focused in any research you commission.</w:t>
      </w:r>
    </w:p>
    <w:p w14:paraId="0CDF84BD" w14:textId="77777777" w:rsidR="00AE1C2E" w:rsidRPr="00BB76F6" w:rsidRDefault="00AE1C2E" w:rsidP="00F44799">
      <w:pPr>
        <w:rPr>
          <w:rFonts w:cs="Arial"/>
        </w:rPr>
      </w:pPr>
    </w:p>
    <w:p w14:paraId="00CC523D" w14:textId="17DED491" w:rsidR="0019199D" w:rsidRDefault="00760ABB" w:rsidP="00F44799">
      <w:pPr>
        <w:rPr>
          <w:rFonts w:cs="Arial"/>
        </w:rPr>
      </w:pPr>
      <w:r w:rsidRPr="00BB76F6">
        <w:rPr>
          <w:rFonts w:cs="Arial"/>
        </w:rPr>
        <w:t>T</w:t>
      </w:r>
      <w:r w:rsidR="00EB5245" w:rsidRPr="00BB76F6">
        <w:rPr>
          <w:rFonts w:cs="Arial"/>
        </w:rPr>
        <w:t xml:space="preserve">he </w:t>
      </w:r>
      <w:r w:rsidRPr="00BB76F6">
        <w:rPr>
          <w:rFonts w:cs="Arial"/>
        </w:rPr>
        <w:t xml:space="preserve">wide </w:t>
      </w:r>
      <w:r w:rsidR="00EB5245" w:rsidRPr="00BB76F6">
        <w:rPr>
          <w:rFonts w:cs="Arial"/>
        </w:rPr>
        <w:t xml:space="preserve">range of potential </w:t>
      </w:r>
      <w:r w:rsidR="0041372D" w:rsidRPr="00BB76F6">
        <w:rPr>
          <w:rFonts w:cs="Arial"/>
        </w:rPr>
        <w:t xml:space="preserve">policy </w:t>
      </w:r>
      <w:r w:rsidR="00EB5245" w:rsidRPr="00BB76F6">
        <w:rPr>
          <w:rFonts w:cs="Arial"/>
        </w:rPr>
        <w:t xml:space="preserve">interventions </w:t>
      </w:r>
      <w:r w:rsidR="00C30CF5" w:rsidRPr="00BB76F6">
        <w:rPr>
          <w:rFonts w:cs="Arial"/>
        </w:rPr>
        <w:t xml:space="preserve">open to councils </w:t>
      </w:r>
      <w:r w:rsidR="009D1F4C" w:rsidRPr="00BB76F6">
        <w:rPr>
          <w:rFonts w:cs="Arial"/>
        </w:rPr>
        <w:t xml:space="preserve">to support their local created economy </w:t>
      </w:r>
      <w:r w:rsidR="003F2BD8" w:rsidRPr="00BB76F6">
        <w:rPr>
          <w:rFonts w:cs="Arial"/>
        </w:rPr>
        <w:t xml:space="preserve">have </w:t>
      </w:r>
      <w:r w:rsidR="00322F8F" w:rsidRPr="00BB76F6">
        <w:rPr>
          <w:rFonts w:cs="Arial"/>
        </w:rPr>
        <w:t xml:space="preserve">different </w:t>
      </w:r>
      <w:r w:rsidR="00EB5245" w:rsidRPr="00BB76F6">
        <w:rPr>
          <w:rFonts w:cs="Arial"/>
        </w:rPr>
        <w:t xml:space="preserve">related </w:t>
      </w:r>
      <w:r w:rsidR="008D2CAC" w:rsidRPr="00BB76F6">
        <w:rPr>
          <w:rFonts w:cs="Arial"/>
        </w:rPr>
        <w:t>datasets</w:t>
      </w:r>
      <w:r w:rsidR="009D1F4C" w:rsidRPr="00BB76F6">
        <w:rPr>
          <w:rFonts w:cs="Arial"/>
        </w:rPr>
        <w:t xml:space="preserve"> – and </w:t>
      </w:r>
      <w:r w:rsidR="00BC1CA5" w:rsidRPr="00BB76F6">
        <w:rPr>
          <w:rFonts w:cs="Arial"/>
        </w:rPr>
        <w:t xml:space="preserve">require different </w:t>
      </w:r>
      <w:r w:rsidR="00EB5245" w:rsidRPr="00BB76F6">
        <w:rPr>
          <w:rFonts w:cs="Arial"/>
        </w:rPr>
        <w:t>research and consultancy specialisms</w:t>
      </w:r>
      <w:r w:rsidR="00BC1CA5" w:rsidRPr="00BB76F6">
        <w:rPr>
          <w:rFonts w:cs="Arial"/>
        </w:rPr>
        <w:t>.</w:t>
      </w:r>
      <w:r w:rsidR="006B087C" w:rsidRPr="00BB76F6">
        <w:rPr>
          <w:rFonts w:cs="Arial"/>
        </w:rPr>
        <w:t xml:space="preserve"> </w:t>
      </w:r>
      <w:r w:rsidR="00BC1CA5" w:rsidRPr="00BB76F6">
        <w:rPr>
          <w:rFonts w:cs="Arial"/>
        </w:rPr>
        <w:t>The</w:t>
      </w:r>
      <w:r w:rsidR="006B087C" w:rsidRPr="00BB76F6">
        <w:rPr>
          <w:rFonts w:cs="Arial"/>
        </w:rPr>
        <w:t xml:space="preserve"> </w:t>
      </w:r>
      <w:r w:rsidR="00322F8F" w:rsidRPr="00BB76F6">
        <w:rPr>
          <w:rFonts w:cs="Arial"/>
        </w:rPr>
        <w:t>stakeholders</w:t>
      </w:r>
      <w:r w:rsidR="006B087C" w:rsidRPr="00BB76F6">
        <w:rPr>
          <w:rFonts w:cs="Arial"/>
        </w:rPr>
        <w:t xml:space="preserve"> and potential funders</w:t>
      </w:r>
      <w:r w:rsidR="00BC1CA5" w:rsidRPr="00BB76F6">
        <w:rPr>
          <w:rFonts w:cs="Arial"/>
        </w:rPr>
        <w:t xml:space="preserve"> for them also differ</w:t>
      </w:r>
      <w:r w:rsidR="00322F8F" w:rsidRPr="00BB76F6">
        <w:rPr>
          <w:rFonts w:cs="Arial"/>
        </w:rPr>
        <w:t xml:space="preserve">. </w:t>
      </w:r>
      <w:r w:rsidR="00597804" w:rsidRPr="00BB76F6">
        <w:rPr>
          <w:rFonts w:cs="Arial"/>
        </w:rPr>
        <w:t>So</w:t>
      </w:r>
      <w:r w:rsidR="008D2CAC" w:rsidRPr="00BB76F6">
        <w:rPr>
          <w:rFonts w:cs="Arial"/>
        </w:rPr>
        <w:t>,</w:t>
      </w:r>
      <w:r w:rsidR="00597804" w:rsidRPr="00BB76F6">
        <w:rPr>
          <w:rFonts w:cs="Arial"/>
        </w:rPr>
        <w:t xml:space="preserve"> i</w:t>
      </w:r>
      <w:r w:rsidR="00EB5245" w:rsidRPr="00BB76F6">
        <w:rPr>
          <w:rFonts w:cs="Arial"/>
        </w:rPr>
        <w:t>t may be worth</w:t>
      </w:r>
      <w:r w:rsidR="006B087C" w:rsidRPr="00BB76F6">
        <w:rPr>
          <w:rFonts w:cs="Arial"/>
        </w:rPr>
        <w:t xml:space="preserve"> –</w:t>
      </w:r>
      <w:r w:rsidR="00EB5245" w:rsidRPr="00BB76F6">
        <w:rPr>
          <w:rFonts w:cs="Arial"/>
        </w:rPr>
        <w:t xml:space="preserve"> </w:t>
      </w:r>
      <w:r w:rsidR="006B087C" w:rsidRPr="00BB76F6">
        <w:rPr>
          <w:rFonts w:cs="Arial"/>
        </w:rPr>
        <w:t xml:space="preserve">in addition to overall economic </w:t>
      </w:r>
      <w:r w:rsidR="00C71262" w:rsidRPr="00BB76F6">
        <w:rPr>
          <w:rFonts w:cs="Arial"/>
        </w:rPr>
        <w:t>mapping –</w:t>
      </w:r>
      <w:r w:rsidR="006D36BC" w:rsidRPr="00BB76F6">
        <w:rPr>
          <w:rFonts w:cs="Arial"/>
        </w:rPr>
        <w:t xml:space="preserve"> </w:t>
      </w:r>
      <w:r w:rsidR="00EB5245" w:rsidRPr="00BB76F6">
        <w:rPr>
          <w:rFonts w:cs="Arial"/>
        </w:rPr>
        <w:t xml:space="preserve">commissioning </w:t>
      </w:r>
      <w:r w:rsidR="006B087C" w:rsidRPr="00BB76F6">
        <w:rPr>
          <w:rFonts w:cs="Arial"/>
        </w:rPr>
        <w:t xml:space="preserve">separate </w:t>
      </w:r>
      <w:r w:rsidR="00AE1C2E" w:rsidRPr="00BB76F6">
        <w:rPr>
          <w:rFonts w:cs="Arial"/>
        </w:rPr>
        <w:t xml:space="preserve">studies </w:t>
      </w:r>
      <w:r w:rsidR="00AC0FB1" w:rsidRPr="00BB76F6">
        <w:rPr>
          <w:rFonts w:cs="Arial"/>
        </w:rPr>
        <w:t>about</w:t>
      </w:r>
      <w:r w:rsidR="00CC513E" w:rsidRPr="00BB76F6">
        <w:rPr>
          <w:rFonts w:cs="Arial"/>
        </w:rPr>
        <w:t>:</w:t>
      </w:r>
    </w:p>
    <w:p w14:paraId="5A8D6F27" w14:textId="77777777" w:rsidR="00DA11E0" w:rsidRPr="00BB76F6" w:rsidRDefault="00DA11E0" w:rsidP="00F44799">
      <w:pPr>
        <w:rPr>
          <w:rFonts w:cs="Arial"/>
        </w:rPr>
      </w:pPr>
    </w:p>
    <w:p w14:paraId="10DA6A31" w14:textId="3F0CEC55" w:rsidR="00CC513E" w:rsidRPr="00BB76F6" w:rsidRDefault="004C761C" w:rsidP="00280B59">
      <w:pPr>
        <w:pStyle w:val="ListParagraph"/>
        <w:numPr>
          <w:ilvl w:val="0"/>
          <w:numId w:val="17"/>
        </w:numPr>
        <w:rPr>
          <w:rFonts w:cs="Arial"/>
        </w:rPr>
      </w:pPr>
      <w:r w:rsidRPr="00BB76F6">
        <w:rPr>
          <w:rFonts w:cs="Arial"/>
        </w:rPr>
        <w:t>Creative w</w:t>
      </w:r>
      <w:r w:rsidR="00CC513E" w:rsidRPr="00BB76F6">
        <w:rPr>
          <w:rFonts w:cs="Arial"/>
        </w:rPr>
        <w:t>orkspaces</w:t>
      </w:r>
      <w:r w:rsidR="002D0134" w:rsidRPr="00BB76F6">
        <w:rPr>
          <w:rFonts w:cs="Arial"/>
        </w:rPr>
        <w:t xml:space="preserve"> </w:t>
      </w:r>
      <w:r w:rsidRPr="00BB76F6">
        <w:rPr>
          <w:rFonts w:cs="Arial"/>
        </w:rPr>
        <w:t xml:space="preserve">and hubs </w:t>
      </w:r>
      <w:r w:rsidR="002D0134" w:rsidRPr="00BB76F6">
        <w:rPr>
          <w:rFonts w:cs="Arial"/>
        </w:rPr>
        <w:t xml:space="preserve">– </w:t>
      </w:r>
      <w:r w:rsidR="002811EA" w:rsidRPr="00BB76F6">
        <w:rPr>
          <w:rFonts w:cs="Arial"/>
        </w:rPr>
        <w:t xml:space="preserve">which requires an </w:t>
      </w:r>
      <w:r w:rsidR="00597804" w:rsidRPr="00BB76F6">
        <w:rPr>
          <w:rFonts w:cs="Arial"/>
        </w:rPr>
        <w:t xml:space="preserve">understanding </w:t>
      </w:r>
      <w:r w:rsidR="002811EA" w:rsidRPr="00BB76F6">
        <w:rPr>
          <w:rFonts w:cs="Arial"/>
        </w:rPr>
        <w:t xml:space="preserve">of </w:t>
      </w:r>
      <w:r w:rsidR="00597804" w:rsidRPr="00BB76F6">
        <w:rPr>
          <w:rFonts w:cs="Arial"/>
        </w:rPr>
        <w:t xml:space="preserve">planning and </w:t>
      </w:r>
      <w:r w:rsidR="002811EA" w:rsidRPr="00BB76F6">
        <w:rPr>
          <w:rFonts w:cs="Arial"/>
        </w:rPr>
        <w:t xml:space="preserve">local </w:t>
      </w:r>
      <w:r w:rsidR="00597804" w:rsidRPr="00BB76F6">
        <w:rPr>
          <w:rFonts w:cs="Arial"/>
        </w:rPr>
        <w:t>built environment</w:t>
      </w:r>
      <w:r w:rsidR="001D3660" w:rsidRPr="00BB76F6">
        <w:rPr>
          <w:rFonts w:cs="Arial"/>
        </w:rPr>
        <w:t xml:space="preserve"> context</w:t>
      </w:r>
    </w:p>
    <w:p w14:paraId="75BD7C77" w14:textId="49BB169E" w:rsidR="00CC513E" w:rsidRPr="00BB76F6" w:rsidRDefault="00AC224A" w:rsidP="00280B59">
      <w:pPr>
        <w:pStyle w:val="ListParagraph"/>
        <w:numPr>
          <w:ilvl w:val="0"/>
          <w:numId w:val="17"/>
        </w:numPr>
        <w:rPr>
          <w:rFonts w:cs="Arial"/>
        </w:rPr>
      </w:pPr>
      <w:r w:rsidRPr="00BB76F6">
        <w:rPr>
          <w:rFonts w:cs="Arial"/>
        </w:rPr>
        <w:t>Skills and talent</w:t>
      </w:r>
      <w:r w:rsidR="002D0134" w:rsidRPr="00BB76F6">
        <w:rPr>
          <w:rFonts w:cs="Arial"/>
        </w:rPr>
        <w:t xml:space="preserve"> </w:t>
      </w:r>
      <w:r w:rsidR="00597804" w:rsidRPr="00BB76F6">
        <w:rPr>
          <w:rFonts w:cs="Arial"/>
        </w:rPr>
        <w:t xml:space="preserve">– </w:t>
      </w:r>
      <w:r w:rsidR="00A67103" w:rsidRPr="00BB76F6">
        <w:rPr>
          <w:rFonts w:cs="Arial"/>
        </w:rPr>
        <w:t>considering the needs of</w:t>
      </w:r>
      <w:r w:rsidR="0041372D" w:rsidRPr="00BB76F6">
        <w:rPr>
          <w:rFonts w:cs="Arial"/>
        </w:rPr>
        <w:t xml:space="preserve"> young people and </w:t>
      </w:r>
      <w:r w:rsidR="00C727D0" w:rsidRPr="00BB76F6">
        <w:rPr>
          <w:rFonts w:cs="Arial"/>
        </w:rPr>
        <w:t xml:space="preserve">locally available </w:t>
      </w:r>
      <w:r w:rsidR="00A67103" w:rsidRPr="00BB76F6">
        <w:rPr>
          <w:rFonts w:cs="Arial"/>
        </w:rPr>
        <w:t xml:space="preserve">provision of </w:t>
      </w:r>
      <w:r w:rsidR="0041372D" w:rsidRPr="00BB76F6">
        <w:rPr>
          <w:rFonts w:cs="Arial"/>
        </w:rPr>
        <w:t>Further and Higher Education</w:t>
      </w:r>
    </w:p>
    <w:p w14:paraId="7BD73722" w14:textId="2A916CB4" w:rsidR="00AC224A" w:rsidRPr="00BB76F6" w:rsidRDefault="00AC224A" w:rsidP="00280B59">
      <w:pPr>
        <w:pStyle w:val="ListParagraph"/>
        <w:numPr>
          <w:ilvl w:val="0"/>
          <w:numId w:val="17"/>
        </w:numPr>
        <w:rPr>
          <w:rFonts w:cs="Arial"/>
        </w:rPr>
      </w:pPr>
      <w:r w:rsidRPr="00BB76F6">
        <w:rPr>
          <w:rFonts w:cs="Arial"/>
        </w:rPr>
        <w:t>Enterprise and business support</w:t>
      </w:r>
      <w:r w:rsidR="00CE509A" w:rsidRPr="00BB76F6">
        <w:rPr>
          <w:rFonts w:cs="Arial"/>
        </w:rPr>
        <w:t>, including access to finance</w:t>
      </w:r>
      <w:r w:rsidR="00040F50" w:rsidRPr="00BB76F6">
        <w:rPr>
          <w:rFonts w:cs="Arial"/>
        </w:rPr>
        <w:t xml:space="preserve"> – recognising</w:t>
      </w:r>
      <w:r w:rsidR="00944004" w:rsidRPr="00BB76F6">
        <w:rPr>
          <w:rFonts w:cs="Arial"/>
        </w:rPr>
        <w:t xml:space="preserve"> the </w:t>
      </w:r>
      <w:r w:rsidR="00BF7BA2" w:rsidRPr="00BB76F6">
        <w:rPr>
          <w:rFonts w:cs="Arial"/>
        </w:rPr>
        <w:t>mix of potential provision from universities, private and third sector providers as well as</w:t>
      </w:r>
      <w:r w:rsidR="008278BE" w:rsidRPr="00BB76F6">
        <w:rPr>
          <w:rFonts w:cs="Arial"/>
        </w:rPr>
        <w:t xml:space="preserve"> </w:t>
      </w:r>
      <w:r w:rsidR="001044C0" w:rsidRPr="00BB76F6">
        <w:rPr>
          <w:rFonts w:cs="Arial"/>
        </w:rPr>
        <w:t>public funders and private investors.</w:t>
      </w:r>
    </w:p>
    <w:p w14:paraId="6093DFAE" w14:textId="77777777" w:rsidR="00D82E11" w:rsidRPr="00BB76F6" w:rsidRDefault="00D82E11" w:rsidP="00F44799">
      <w:pPr>
        <w:rPr>
          <w:rFonts w:cs="Arial"/>
        </w:rPr>
      </w:pPr>
    </w:p>
    <w:p w14:paraId="0BF192FC" w14:textId="13AE0084" w:rsidR="00965907" w:rsidRPr="00BB76F6" w:rsidRDefault="00D82E11" w:rsidP="00F44799">
      <w:pPr>
        <w:rPr>
          <w:rFonts w:cs="Arial"/>
          <w:cs/>
        </w:rPr>
      </w:pPr>
      <w:r w:rsidRPr="00BB76F6">
        <w:rPr>
          <w:rFonts w:cs="Arial"/>
        </w:rPr>
        <w:lastRenderedPageBreak/>
        <w:t>If you</w:t>
      </w:r>
      <w:r w:rsidR="00BE0C32" w:rsidRPr="00BB76F6">
        <w:rPr>
          <w:rFonts w:cs="Arial"/>
        </w:rPr>
        <w:t>r</w:t>
      </w:r>
      <w:r w:rsidRPr="00BB76F6">
        <w:rPr>
          <w:rFonts w:cs="Arial"/>
        </w:rPr>
        <w:t xml:space="preserve"> policy priorities are ‘rebalancing’ </w:t>
      </w:r>
      <w:r w:rsidR="00131AC6" w:rsidRPr="00BB76F6">
        <w:rPr>
          <w:rFonts w:cs="Arial"/>
        </w:rPr>
        <w:t xml:space="preserve">your local economy – </w:t>
      </w:r>
      <w:r w:rsidR="00BE0C32" w:rsidRPr="00BB76F6">
        <w:rPr>
          <w:rFonts w:cs="Arial"/>
        </w:rPr>
        <w:t>‘</w:t>
      </w:r>
      <w:r w:rsidR="00131AC6" w:rsidRPr="00BB76F6">
        <w:rPr>
          <w:rFonts w:cs="Arial"/>
        </w:rPr>
        <w:t>good</w:t>
      </w:r>
      <w:r w:rsidR="00BE0C32" w:rsidRPr="00BB76F6">
        <w:rPr>
          <w:rFonts w:cs="Arial"/>
        </w:rPr>
        <w:t>’</w:t>
      </w:r>
      <w:r w:rsidR="00131AC6" w:rsidRPr="00BB76F6">
        <w:rPr>
          <w:rFonts w:cs="Arial"/>
        </w:rPr>
        <w:t xml:space="preserve"> </w:t>
      </w:r>
      <w:r w:rsidR="00BE0C32" w:rsidRPr="00BB76F6">
        <w:rPr>
          <w:rFonts w:cs="Arial"/>
        </w:rPr>
        <w:t xml:space="preserve">or inclusive </w:t>
      </w:r>
      <w:r w:rsidR="00131AC6" w:rsidRPr="00BB76F6">
        <w:rPr>
          <w:rFonts w:cs="Arial"/>
        </w:rPr>
        <w:t xml:space="preserve">growth </w:t>
      </w:r>
      <w:r w:rsidR="00BE0C32" w:rsidRPr="00BB76F6">
        <w:rPr>
          <w:rFonts w:cs="Arial"/>
        </w:rPr>
        <w:t xml:space="preserve">with social as well as economic outcomes – you </w:t>
      </w:r>
      <w:r w:rsidR="00397C26" w:rsidRPr="00BB76F6">
        <w:rPr>
          <w:rFonts w:cs="Arial"/>
        </w:rPr>
        <w:t>will need to ensure that research and consultancy suppliers have social impact</w:t>
      </w:r>
      <w:r w:rsidR="00032516" w:rsidRPr="00BB76F6">
        <w:rPr>
          <w:rFonts w:cs="Arial"/>
        </w:rPr>
        <w:t xml:space="preserve"> modelling skills as well as economic</w:t>
      </w:r>
      <w:r w:rsidR="004A29E9" w:rsidRPr="00BB76F6">
        <w:rPr>
          <w:rFonts w:cs="Arial"/>
        </w:rPr>
        <w:t xml:space="preserve"> experience.</w:t>
      </w:r>
    </w:p>
    <w:p w14:paraId="47CD9F65" w14:textId="58B117C1" w:rsidR="153E26BE" w:rsidRPr="00BB76F6" w:rsidRDefault="153E26BE" w:rsidP="005B30A1">
      <w:pPr>
        <w:pStyle w:val="Heading1"/>
      </w:pPr>
      <w:r w:rsidRPr="00BB76F6">
        <w:t>Developing local future scenarios</w:t>
      </w:r>
    </w:p>
    <w:p w14:paraId="403183E5" w14:textId="77777777" w:rsidR="1F4A9FF8" w:rsidRPr="00BB76F6" w:rsidRDefault="1F4A9FF8" w:rsidP="1F4A9FF8">
      <w:pPr>
        <w:rPr>
          <w:rFonts w:cs="Arial"/>
        </w:rPr>
      </w:pPr>
    </w:p>
    <w:p w14:paraId="6033EAA4" w14:textId="4297C648" w:rsidR="153E26BE" w:rsidRPr="00BB76F6" w:rsidRDefault="153E26BE" w:rsidP="1F4A9FF8">
      <w:pPr>
        <w:rPr>
          <w:rFonts w:cs="Arial"/>
        </w:rPr>
      </w:pPr>
      <w:r w:rsidRPr="00BB76F6">
        <w:rPr>
          <w:rFonts w:cs="Arial"/>
        </w:rPr>
        <w:t xml:space="preserve">Data and other research on past performance of your local creative economy – and related sectors – is only one kind of evidence. On their own, they risk a council designing interventions that are not fit for how your fast-moving local creative economy will be in the future. </w:t>
      </w:r>
    </w:p>
    <w:p w14:paraId="7195A429" w14:textId="77777777" w:rsidR="1F4A9FF8" w:rsidRPr="00BB76F6" w:rsidRDefault="1F4A9FF8" w:rsidP="1F4A9FF8">
      <w:pPr>
        <w:rPr>
          <w:rFonts w:cs="Arial"/>
        </w:rPr>
      </w:pPr>
    </w:p>
    <w:p w14:paraId="6DAD6CAD" w14:textId="539E863B" w:rsidR="153E26BE" w:rsidRPr="00BB76F6" w:rsidRDefault="153E26BE" w:rsidP="1F4A9FF8">
      <w:pPr>
        <w:rPr>
          <w:rFonts w:cs="Arial"/>
        </w:rPr>
      </w:pPr>
      <w:r w:rsidRPr="00BB76F6">
        <w:rPr>
          <w:rFonts w:cs="Arial"/>
        </w:rPr>
        <w:t>This is why ‘futures’ work – horizon scanning for drivers and trends and developing future scenarios, such as the Creative Industries Future programme at Falmouth University</w:t>
      </w:r>
      <w:r w:rsidRPr="00BB76F6">
        <w:rPr>
          <w:rStyle w:val="FootnoteReference"/>
          <w:rFonts w:cs="Arial"/>
        </w:rPr>
        <w:footnoteReference w:id="19"/>
      </w:r>
      <w:r w:rsidRPr="00BB76F6">
        <w:rPr>
          <w:rFonts w:cs="Arial"/>
        </w:rPr>
        <w:t xml:space="preserve"> – are so important. </w:t>
      </w:r>
    </w:p>
    <w:p w14:paraId="253A5445" w14:textId="77777777" w:rsidR="1F4A9FF8" w:rsidRPr="00BB76F6" w:rsidRDefault="1F4A9FF8" w:rsidP="1F4A9FF8">
      <w:pPr>
        <w:rPr>
          <w:rFonts w:cs="Arial"/>
        </w:rPr>
      </w:pPr>
    </w:p>
    <w:p w14:paraId="4058A53B" w14:textId="2D27EDD4" w:rsidR="153E26BE" w:rsidRPr="00BB76F6" w:rsidRDefault="153E26BE" w:rsidP="1F4A9FF8">
      <w:pPr>
        <w:rPr>
          <w:rFonts w:cs="Arial"/>
        </w:rPr>
      </w:pPr>
      <w:r w:rsidRPr="00BB76F6">
        <w:rPr>
          <w:rFonts w:cs="Arial"/>
        </w:rPr>
        <w:t>Central government provides guidance and support</w:t>
      </w:r>
      <w:r w:rsidRPr="00BB76F6">
        <w:rPr>
          <w:rStyle w:val="FootnoteReference"/>
          <w:rFonts w:cs="Arial"/>
        </w:rPr>
        <w:footnoteReference w:id="20"/>
      </w:r>
      <w:r w:rsidRPr="00BB76F6">
        <w:rPr>
          <w:rFonts w:cs="Arial"/>
        </w:rPr>
        <w:t xml:space="preserve"> on futures and foresight approaches. These are designed to be used in volatile and unpredictable environments such as that created by COVID-19 – using a range of techniques, often bringing together a range of expert and non-expert views. Councils can use them to imagine the potential future contexts in which its work and interventions will be situated</w:t>
      </w:r>
      <w:r w:rsidRPr="00BB76F6">
        <w:rPr>
          <w:rStyle w:val="FootnoteReference"/>
          <w:rFonts w:cs="Arial"/>
        </w:rPr>
        <w:footnoteReference w:id="21"/>
      </w:r>
      <w:r w:rsidRPr="00BB76F6">
        <w:rPr>
          <w:rFonts w:cs="Arial"/>
        </w:rPr>
        <w:t xml:space="preserve">. </w:t>
      </w:r>
    </w:p>
    <w:p w14:paraId="6B8C81E5" w14:textId="77777777" w:rsidR="1F4A9FF8" w:rsidRPr="00BB76F6" w:rsidRDefault="1F4A9FF8" w:rsidP="1F4A9FF8">
      <w:pPr>
        <w:rPr>
          <w:rFonts w:cs="Arial"/>
        </w:rPr>
      </w:pPr>
    </w:p>
    <w:p w14:paraId="6F517B29" w14:textId="2AB551F4" w:rsidR="153E26BE" w:rsidRPr="00BB76F6" w:rsidRDefault="153E26BE" w:rsidP="1F4A9FF8">
      <w:pPr>
        <w:rPr>
          <w:rFonts w:cs="Arial"/>
        </w:rPr>
      </w:pPr>
      <w:r w:rsidRPr="00BB76F6">
        <w:rPr>
          <w:rFonts w:cs="Arial"/>
        </w:rPr>
        <w:t>Futures work can be incorporated into – or run alongside – tailored research that you commission. Ensure you require specific futures expertise and experience from the research agencies or consultancies that you use.</w:t>
      </w:r>
    </w:p>
    <w:p w14:paraId="6EB92933" w14:textId="0C4194EA" w:rsidR="153E26BE" w:rsidRPr="00BB76F6" w:rsidRDefault="153E26BE" w:rsidP="005B30A1">
      <w:pPr>
        <w:pStyle w:val="Heading1"/>
      </w:pPr>
      <w:r w:rsidRPr="00BB76F6">
        <w:t xml:space="preserve">Co-design your approach with the creative sector and other stakeholders </w:t>
      </w:r>
    </w:p>
    <w:p w14:paraId="21387859" w14:textId="77777777" w:rsidR="1F4A9FF8" w:rsidRPr="00BB76F6" w:rsidRDefault="1F4A9FF8" w:rsidP="1F4A9FF8">
      <w:pPr>
        <w:rPr>
          <w:rFonts w:eastAsia="Arial Unicode MS" w:cs="Arial"/>
        </w:rPr>
      </w:pPr>
    </w:p>
    <w:p w14:paraId="6482925B" w14:textId="77777777" w:rsidR="153E26BE" w:rsidRPr="00BB76F6" w:rsidRDefault="153E26BE" w:rsidP="1F4A9FF8">
      <w:pPr>
        <w:rPr>
          <w:rFonts w:cs="Arial"/>
        </w:rPr>
      </w:pPr>
      <w:r w:rsidRPr="00BB76F6">
        <w:rPr>
          <w:rFonts w:cs="Arial"/>
        </w:rPr>
        <w:t>Because there is often such a broad mix of stakeholders involved in delivering any such change, chances are that they have not all met or worked together before. Using the convening power of the council and elected members from early on in the policy development process helps to form broad alliances to support change that ‘</w:t>
      </w:r>
      <w:proofErr w:type="gramStart"/>
      <w:r w:rsidRPr="00BB76F6">
        <w:rPr>
          <w:rFonts w:cs="Arial"/>
        </w:rPr>
        <w:t>sticks’</w:t>
      </w:r>
      <w:proofErr w:type="gramEnd"/>
      <w:r w:rsidRPr="00BB76F6">
        <w:rPr>
          <w:rFonts w:cs="Arial"/>
        </w:rPr>
        <w:t xml:space="preserve">. </w:t>
      </w:r>
    </w:p>
    <w:p w14:paraId="45AE674F" w14:textId="77777777" w:rsidR="1F4A9FF8" w:rsidRPr="00BB76F6" w:rsidRDefault="1F4A9FF8" w:rsidP="1F4A9FF8">
      <w:pPr>
        <w:rPr>
          <w:rFonts w:cs="Arial"/>
        </w:rPr>
      </w:pPr>
    </w:p>
    <w:p w14:paraId="4A08800E" w14:textId="02E97756" w:rsidR="153E26BE" w:rsidRPr="00BB76F6" w:rsidRDefault="153E26BE" w:rsidP="1F4A9FF8">
      <w:pPr>
        <w:rPr>
          <w:rFonts w:cs="Arial"/>
        </w:rPr>
      </w:pPr>
      <w:r w:rsidRPr="00BB76F6">
        <w:rPr>
          <w:rFonts w:cs="Arial"/>
        </w:rPr>
        <w:t xml:space="preserve">Collaborating with a range of potential beneficiaries and delivery partners can also help image future scenarios, generate new ideas and sense check proposed approach. </w:t>
      </w:r>
    </w:p>
    <w:p w14:paraId="4638FAC8" w14:textId="77777777" w:rsidR="1F4A9FF8" w:rsidRPr="00BB76F6" w:rsidRDefault="1F4A9FF8" w:rsidP="1F4A9FF8">
      <w:pPr>
        <w:rPr>
          <w:rFonts w:cs="Arial"/>
        </w:rPr>
      </w:pPr>
    </w:p>
    <w:p w14:paraId="7BE8117B" w14:textId="15DDAECE" w:rsidR="153E26BE" w:rsidRPr="00BB76F6" w:rsidRDefault="153E26BE" w:rsidP="002F16B2">
      <w:pPr>
        <w:pBdr>
          <w:top w:val="single" w:sz="8" w:space="1" w:color="auto"/>
          <w:left w:val="single" w:sz="8" w:space="4" w:color="auto"/>
          <w:bottom w:val="single" w:sz="8" w:space="1" w:color="auto"/>
          <w:right w:val="single" w:sz="8" w:space="4" w:color="auto"/>
        </w:pBdr>
        <w:rPr>
          <w:rFonts w:cs="Arial"/>
        </w:rPr>
      </w:pPr>
      <w:r w:rsidRPr="00BB76F6">
        <w:rPr>
          <w:rFonts w:cs="Arial"/>
        </w:rPr>
        <w:t>Top tip:</w:t>
      </w:r>
    </w:p>
    <w:p w14:paraId="583FE858" w14:textId="04E88862" w:rsidR="153E26BE" w:rsidRPr="00BB76F6" w:rsidRDefault="153E26BE" w:rsidP="002F16B2">
      <w:pPr>
        <w:pBdr>
          <w:top w:val="single" w:sz="8" w:space="1" w:color="auto"/>
          <w:left w:val="single" w:sz="8" w:space="4" w:color="auto"/>
          <w:bottom w:val="single" w:sz="8" w:space="1" w:color="auto"/>
          <w:right w:val="single" w:sz="8" w:space="4" w:color="auto"/>
        </w:pBdr>
        <w:rPr>
          <w:rFonts w:cs="Arial"/>
        </w:rPr>
      </w:pPr>
      <w:r w:rsidRPr="00BB76F6">
        <w:rPr>
          <w:rFonts w:cs="Arial"/>
        </w:rPr>
        <w:t>John Newbigin OBE, Ambassador for the Creative Industries for Mayor of London, founder and first Chairman Creative England, Chair PEC International Committee, Chair British Council Advisory Group for Arts and Creative Economy:</w:t>
      </w:r>
    </w:p>
    <w:p w14:paraId="29312AA1" w14:textId="77777777" w:rsidR="153E26BE" w:rsidRPr="00BB76F6" w:rsidRDefault="153E26BE" w:rsidP="002F16B2">
      <w:pPr>
        <w:pBdr>
          <w:top w:val="single" w:sz="8" w:space="1" w:color="auto"/>
          <w:left w:val="single" w:sz="8" w:space="4" w:color="auto"/>
          <w:bottom w:val="single" w:sz="8" w:space="1" w:color="auto"/>
          <w:right w:val="single" w:sz="8" w:space="4" w:color="auto"/>
        </w:pBdr>
        <w:rPr>
          <w:rFonts w:cs="Arial"/>
        </w:rPr>
      </w:pPr>
      <w:r w:rsidRPr="00BB76F6">
        <w:rPr>
          <w:rFonts w:cs="Arial"/>
        </w:rPr>
        <w:lastRenderedPageBreak/>
        <w:t>“Councils have huge convening powers, bringing people together, opening doors, building partnerships. For example, when thinking about high streets it’s very important that the local retail sector is involved...”</w:t>
      </w:r>
    </w:p>
    <w:p w14:paraId="6EAE4053" w14:textId="77777777" w:rsidR="1F4A9FF8" w:rsidRPr="00BB76F6" w:rsidRDefault="1F4A9FF8" w:rsidP="1F4A9FF8">
      <w:pPr>
        <w:rPr>
          <w:rFonts w:cs="Arial"/>
        </w:rPr>
      </w:pPr>
    </w:p>
    <w:p w14:paraId="4E9C129E" w14:textId="0902417A" w:rsidR="153E26BE" w:rsidRPr="00BB76F6" w:rsidRDefault="153E26BE" w:rsidP="1F4A9FF8">
      <w:pPr>
        <w:rPr>
          <w:rFonts w:cs="Arial"/>
        </w:rPr>
      </w:pPr>
      <w:r w:rsidRPr="00BB76F6">
        <w:rPr>
          <w:rFonts w:cs="Arial"/>
        </w:rPr>
        <w:t xml:space="preserve">Such co-design activities can be commissioned as part of tailored research – or run in parallel to it, or to wider policy development in this area. </w:t>
      </w:r>
    </w:p>
    <w:p w14:paraId="2DF0B9AE" w14:textId="107BD065" w:rsidR="153E26BE" w:rsidRPr="00BB76F6" w:rsidRDefault="153E26BE" w:rsidP="005B30A1">
      <w:pPr>
        <w:pStyle w:val="Heading1"/>
      </w:pPr>
      <w:r w:rsidRPr="00BB76F6">
        <w:t xml:space="preserve">Carry out formal consultations, if necessary </w:t>
      </w:r>
    </w:p>
    <w:p w14:paraId="142A1BA3" w14:textId="77777777" w:rsidR="1F4A9FF8" w:rsidRPr="00BB76F6" w:rsidRDefault="1F4A9FF8" w:rsidP="1F4A9FF8">
      <w:pPr>
        <w:rPr>
          <w:rFonts w:cs="Arial"/>
        </w:rPr>
      </w:pPr>
    </w:p>
    <w:p w14:paraId="1057A300" w14:textId="682391F2" w:rsidR="153E26BE" w:rsidRPr="00BB76F6" w:rsidRDefault="153E26BE" w:rsidP="1F4A9FF8">
      <w:pPr>
        <w:rPr>
          <w:rFonts w:cs="Arial"/>
        </w:rPr>
      </w:pPr>
      <w:r w:rsidRPr="00BB76F6">
        <w:rPr>
          <w:rFonts w:cs="Arial"/>
        </w:rPr>
        <w:t>Depending on what changes are being considered – and your approach to engaging to residents and local businesses – you may want or need to carry out formal consultations to gather views or feedback.</w:t>
      </w:r>
    </w:p>
    <w:p w14:paraId="59A017B1" w14:textId="1063B30C" w:rsidR="1F4A9FF8" w:rsidRPr="00BB76F6" w:rsidRDefault="1F4A9FF8" w:rsidP="00753AA3">
      <w:pPr>
        <w:rPr>
          <w:rFonts w:cs="Arial"/>
        </w:rPr>
      </w:pPr>
    </w:p>
    <w:p w14:paraId="23A0D205" w14:textId="51EB7638" w:rsidR="00194675" w:rsidRPr="00BB76F6" w:rsidRDefault="00194675" w:rsidP="00753AA3">
      <w:pPr>
        <w:rPr>
          <w:rStyle w:val="normaltextrun"/>
          <w:rFonts w:cs="Arial"/>
          <w:color w:val="17365D" w:themeColor="text2" w:themeShade="BF"/>
          <w:sz w:val="36"/>
          <w:szCs w:val="36"/>
        </w:rPr>
      </w:pPr>
      <w:r w:rsidRPr="00BB76F6">
        <w:rPr>
          <w:rStyle w:val="normaltextrun"/>
          <w:rFonts w:cs="Arial"/>
          <w:color w:val="17365D" w:themeColor="text2" w:themeShade="BF"/>
          <w:sz w:val="36"/>
          <w:szCs w:val="36"/>
        </w:rPr>
        <w:br w:type="page"/>
      </w:r>
    </w:p>
    <w:p w14:paraId="2595DCBF" w14:textId="60107AEE" w:rsidR="00BD4AE1" w:rsidRPr="002F16B2" w:rsidRDefault="7EC32B5A" w:rsidP="002F16B2">
      <w:pPr>
        <w:pageBreakBefore/>
        <w:rPr>
          <w:rStyle w:val="normaltextrun"/>
          <w:rFonts w:eastAsiaTheme="majorEastAsia" w:cs="Arial"/>
          <w:b/>
          <w:color w:val="17365D" w:themeColor="text2" w:themeShade="BF"/>
          <w:sz w:val="36"/>
          <w:szCs w:val="36"/>
        </w:rPr>
      </w:pPr>
      <w:r w:rsidRPr="002F16B2">
        <w:rPr>
          <w:rStyle w:val="normaltextrun"/>
          <w:rFonts w:eastAsiaTheme="majorEastAsia" w:cs="Arial"/>
          <w:b/>
          <w:color w:val="17365D" w:themeColor="text2" w:themeShade="BF"/>
          <w:sz w:val="36"/>
          <w:szCs w:val="36"/>
        </w:rPr>
        <w:lastRenderedPageBreak/>
        <w:t>How to set local goals</w:t>
      </w:r>
    </w:p>
    <w:p w14:paraId="03CF05C7" w14:textId="77777777" w:rsidR="00BD4AE1" w:rsidRPr="00BB76F6" w:rsidRDefault="00BD4AE1" w:rsidP="009B72A7">
      <w:pPr>
        <w:rPr>
          <w:rFonts w:cs="Arial"/>
        </w:rPr>
      </w:pPr>
    </w:p>
    <w:p w14:paraId="6F5B87DF" w14:textId="33A766E7" w:rsidR="00E777AD" w:rsidRPr="00BB76F6" w:rsidRDefault="00E777AD" w:rsidP="00E313A7">
      <w:pPr>
        <w:rPr>
          <w:rFonts w:cs="Arial"/>
        </w:rPr>
      </w:pPr>
      <w:r w:rsidRPr="00BB76F6">
        <w:rPr>
          <w:rFonts w:cs="Arial"/>
        </w:rPr>
        <w:t>The mapping of your local creative economy will have identified</w:t>
      </w:r>
      <w:r w:rsidR="00304D99" w:rsidRPr="00BB76F6">
        <w:rPr>
          <w:rFonts w:cs="Arial"/>
        </w:rPr>
        <w:t xml:space="preserve"> </w:t>
      </w:r>
      <w:r w:rsidR="004B534C" w:rsidRPr="00BB76F6">
        <w:rPr>
          <w:rFonts w:cs="Arial"/>
        </w:rPr>
        <w:t>needs and</w:t>
      </w:r>
      <w:r w:rsidR="00A110D9" w:rsidRPr="00BB76F6">
        <w:rPr>
          <w:rFonts w:cs="Arial"/>
        </w:rPr>
        <w:t xml:space="preserve"> opportunities</w:t>
      </w:r>
      <w:r w:rsidR="003045C5" w:rsidRPr="00BB76F6">
        <w:rPr>
          <w:rFonts w:cs="Arial"/>
        </w:rPr>
        <w:t xml:space="preserve">, </w:t>
      </w:r>
      <w:r w:rsidR="00D3410A" w:rsidRPr="00BB76F6">
        <w:rPr>
          <w:rFonts w:cs="Arial"/>
        </w:rPr>
        <w:t>gaps and</w:t>
      </w:r>
      <w:r w:rsidR="009E4ECA" w:rsidRPr="00BB76F6">
        <w:rPr>
          <w:rFonts w:cs="Arial"/>
        </w:rPr>
        <w:t xml:space="preserve"> </w:t>
      </w:r>
      <w:r w:rsidR="009A26C8" w:rsidRPr="00BB76F6">
        <w:rPr>
          <w:rFonts w:cs="Arial"/>
        </w:rPr>
        <w:t>challenges</w:t>
      </w:r>
      <w:r w:rsidR="00517DF4" w:rsidRPr="00BB76F6">
        <w:rPr>
          <w:rFonts w:cs="Arial"/>
        </w:rPr>
        <w:t xml:space="preserve"> and </w:t>
      </w:r>
      <w:r w:rsidR="003B3BEC" w:rsidRPr="00BB76F6">
        <w:rPr>
          <w:rFonts w:cs="Arial"/>
        </w:rPr>
        <w:t>key assets and resources</w:t>
      </w:r>
      <w:r w:rsidR="00517DF4" w:rsidRPr="00BB76F6">
        <w:rPr>
          <w:rFonts w:cs="Arial"/>
        </w:rPr>
        <w:t>.</w:t>
      </w:r>
      <w:r w:rsidR="00A71974" w:rsidRPr="00BB76F6">
        <w:rPr>
          <w:rFonts w:cs="Arial"/>
        </w:rPr>
        <w:t xml:space="preserve"> </w:t>
      </w:r>
      <w:r w:rsidR="00BD7DB5" w:rsidRPr="00BB76F6">
        <w:rPr>
          <w:rFonts w:cs="Arial"/>
        </w:rPr>
        <w:t>It will also evidence</w:t>
      </w:r>
      <w:r w:rsidR="005D4FBF" w:rsidRPr="00BB76F6">
        <w:rPr>
          <w:rFonts w:cs="Arial"/>
        </w:rPr>
        <w:t xml:space="preserve"> its past impact – and give you a sense of its potential future </w:t>
      </w:r>
      <w:r w:rsidR="0079311B">
        <w:rPr>
          <w:rFonts w:cs="Arial"/>
        </w:rPr>
        <w:t>benefits</w:t>
      </w:r>
      <w:r w:rsidR="005D4FBF" w:rsidRPr="00BB76F6">
        <w:rPr>
          <w:rFonts w:cs="Arial"/>
        </w:rPr>
        <w:t>.</w:t>
      </w:r>
    </w:p>
    <w:p w14:paraId="16599064" w14:textId="77777777" w:rsidR="00E777AD" w:rsidRPr="00BB76F6" w:rsidRDefault="00E777AD" w:rsidP="00E313A7">
      <w:pPr>
        <w:rPr>
          <w:rFonts w:cs="Arial"/>
        </w:rPr>
      </w:pPr>
    </w:p>
    <w:p w14:paraId="4FC18006" w14:textId="70F37E48" w:rsidR="007725F2" w:rsidRPr="00BB76F6" w:rsidRDefault="00A72BE8">
      <w:pPr>
        <w:rPr>
          <w:rFonts w:cs="Arial"/>
        </w:rPr>
      </w:pPr>
      <w:r w:rsidRPr="00BB76F6">
        <w:rPr>
          <w:rFonts w:cs="Arial"/>
        </w:rPr>
        <w:t xml:space="preserve">You now need to set </w:t>
      </w:r>
      <w:r w:rsidR="00E313A7" w:rsidRPr="00BB76F6">
        <w:rPr>
          <w:rFonts w:cs="Arial"/>
        </w:rPr>
        <w:t xml:space="preserve">the goals for </w:t>
      </w:r>
      <w:r w:rsidR="0092582C" w:rsidRPr="00BB76F6">
        <w:rPr>
          <w:rFonts w:cs="Arial"/>
        </w:rPr>
        <w:t>the</w:t>
      </w:r>
      <w:r w:rsidR="00E313A7" w:rsidRPr="00BB76F6">
        <w:rPr>
          <w:rFonts w:cs="Arial"/>
        </w:rPr>
        <w:t xml:space="preserve"> intervention </w:t>
      </w:r>
      <w:r w:rsidRPr="00BB76F6">
        <w:rPr>
          <w:rFonts w:cs="Arial"/>
        </w:rPr>
        <w:t xml:space="preserve">you as a council </w:t>
      </w:r>
      <w:r w:rsidR="0092582C" w:rsidRPr="00BB76F6">
        <w:rPr>
          <w:rFonts w:cs="Arial"/>
        </w:rPr>
        <w:t xml:space="preserve">may </w:t>
      </w:r>
      <w:r w:rsidRPr="00BB76F6">
        <w:rPr>
          <w:rFonts w:cs="Arial"/>
        </w:rPr>
        <w:t xml:space="preserve">make. </w:t>
      </w:r>
      <w:r w:rsidR="00E313A7" w:rsidRPr="00BB76F6">
        <w:rPr>
          <w:rFonts w:cs="Arial"/>
        </w:rPr>
        <w:t>These</w:t>
      </w:r>
      <w:r w:rsidR="001404E7" w:rsidRPr="00BB76F6">
        <w:rPr>
          <w:rFonts w:cs="Arial"/>
        </w:rPr>
        <w:t xml:space="preserve"> </w:t>
      </w:r>
      <w:r w:rsidR="007B29E7">
        <w:rPr>
          <w:rFonts w:cs="Arial"/>
        </w:rPr>
        <w:t>goals</w:t>
      </w:r>
      <w:r w:rsidR="001404E7" w:rsidRPr="00BB76F6">
        <w:rPr>
          <w:rFonts w:cs="Arial"/>
        </w:rPr>
        <w:t xml:space="preserve"> </w:t>
      </w:r>
      <w:r w:rsidR="00E313A7" w:rsidRPr="00BB76F6">
        <w:rPr>
          <w:rFonts w:cs="Arial"/>
        </w:rPr>
        <w:t xml:space="preserve">can be </w:t>
      </w:r>
      <w:r w:rsidRPr="00BB76F6">
        <w:rPr>
          <w:rFonts w:cs="Arial"/>
        </w:rPr>
        <w:t>in</w:t>
      </w:r>
      <w:r w:rsidR="00E313A7" w:rsidRPr="00BB76F6">
        <w:rPr>
          <w:rFonts w:cs="Arial"/>
        </w:rPr>
        <w:t xml:space="preserve"> any policy area – economic </w:t>
      </w:r>
      <w:r w:rsidR="00557202" w:rsidRPr="00BB76F6">
        <w:rPr>
          <w:rFonts w:cs="Arial"/>
        </w:rPr>
        <w:t>regeneration</w:t>
      </w:r>
      <w:r w:rsidR="00E313A7" w:rsidRPr="00BB76F6">
        <w:rPr>
          <w:rFonts w:cs="Arial"/>
        </w:rPr>
        <w:t xml:space="preserve">, wellbeing and health, </w:t>
      </w:r>
      <w:r w:rsidR="00A8328C" w:rsidRPr="00BB76F6">
        <w:rPr>
          <w:rFonts w:cs="Arial"/>
        </w:rPr>
        <w:t>employment and skills</w:t>
      </w:r>
      <w:r w:rsidR="00A90EE8" w:rsidRPr="00BB76F6">
        <w:rPr>
          <w:rFonts w:cs="Arial"/>
        </w:rPr>
        <w:t>,</w:t>
      </w:r>
      <w:r w:rsidR="00A8328C" w:rsidRPr="00BB76F6">
        <w:rPr>
          <w:rFonts w:cs="Arial"/>
        </w:rPr>
        <w:t xml:space="preserve"> </w:t>
      </w:r>
      <w:r w:rsidR="00E313A7" w:rsidRPr="00BB76F6">
        <w:rPr>
          <w:rFonts w:cs="Arial"/>
        </w:rPr>
        <w:t xml:space="preserve">environmental impact etc. </w:t>
      </w:r>
    </w:p>
    <w:p w14:paraId="77582AB0" w14:textId="77777777" w:rsidR="007725F2" w:rsidRPr="00BB76F6" w:rsidRDefault="007725F2">
      <w:pPr>
        <w:rPr>
          <w:rFonts w:cs="Arial"/>
        </w:rPr>
      </w:pPr>
    </w:p>
    <w:p w14:paraId="35478990" w14:textId="5E6298D4" w:rsidR="00F8748E" w:rsidRPr="00BB76F6" w:rsidRDefault="00B20D92">
      <w:pPr>
        <w:rPr>
          <w:rFonts w:cs="Arial"/>
        </w:rPr>
      </w:pPr>
      <w:r w:rsidRPr="00BB76F6">
        <w:rPr>
          <w:rFonts w:cs="Arial"/>
        </w:rPr>
        <w:t>The impact</w:t>
      </w:r>
      <w:r w:rsidR="007E616A" w:rsidRPr="00BB76F6">
        <w:rPr>
          <w:rFonts w:cs="Arial"/>
        </w:rPr>
        <w:t xml:space="preserve"> that your potential intervention</w:t>
      </w:r>
      <w:r w:rsidR="00A007C4" w:rsidRPr="00BB76F6">
        <w:rPr>
          <w:rFonts w:cs="Arial"/>
        </w:rPr>
        <w:t xml:space="preserve"> will </w:t>
      </w:r>
      <w:r w:rsidR="00593CE2" w:rsidRPr="00BB76F6">
        <w:rPr>
          <w:rFonts w:cs="Arial"/>
        </w:rPr>
        <w:t>have</w:t>
      </w:r>
      <w:r w:rsidR="00A007C4" w:rsidRPr="00BB76F6">
        <w:rPr>
          <w:rFonts w:cs="Arial"/>
        </w:rPr>
        <w:t xml:space="preserve"> </w:t>
      </w:r>
      <w:r w:rsidR="00E313A7" w:rsidRPr="00BB76F6">
        <w:rPr>
          <w:rFonts w:cs="Arial"/>
        </w:rPr>
        <w:t>should be measurable</w:t>
      </w:r>
      <w:r w:rsidR="00B65743" w:rsidRPr="00BB76F6">
        <w:rPr>
          <w:rFonts w:cs="Arial"/>
        </w:rPr>
        <w:t xml:space="preserve">, </w:t>
      </w:r>
      <w:r w:rsidR="001C4FB8" w:rsidRPr="00BB76F6">
        <w:rPr>
          <w:rFonts w:cs="Arial"/>
        </w:rPr>
        <w:t>with the implication that</w:t>
      </w:r>
      <w:r w:rsidR="00B65743" w:rsidRPr="00BB76F6">
        <w:rPr>
          <w:rFonts w:cs="Arial"/>
        </w:rPr>
        <w:t>:</w:t>
      </w:r>
    </w:p>
    <w:p w14:paraId="0DD6F9AC" w14:textId="7FF483BC" w:rsidR="00B65743" w:rsidRPr="00BB76F6" w:rsidRDefault="00783C5D" w:rsidP="00280B59">
      <w:pPr>
        <w:pStyle w:val="ListParagraph"/>
        <w:numPr>
          <w:ilvl w:val="0"/>
          <w:numId w:val="28"/>
        </w:numPr>
        <w:rPr>
          <w:rFonts w:cs="Arial"/>
        </w:rPr>
      </w:pPr>
      <w:r w:rsidRPr="00BB76F6">
        <w:rPr>
          <w:rFonts w:cs="Arial"/>
        </w:rPr>
        <w:t>G</w:t>
      </w:r>
      <w:r w:rsidR="00252EEE" w:rsidRPr="00BB76F6">
        <w:rPr>
          <w:rFonts w:cs="Arial"/>
        </w:rPr>
        <w:t xml:space="preserve">oals </w:t>
      </w:r>
      <w:r w:rsidR="00100BE3" w:rsidRPr="00BB76F6">
        <w:rPr>
          <w:rFonts w:cs="Arial"/>
        </w:rPr>
        <w:t xml:space="preserve">for your intervention </w:t>
      </w:r>
      <w:r w:rsidR="00252EEE" w:rsidRPr="00BB76F6">
        <w:rPr>
          <w:rFonts w:cs="Arial"/>
        </w:rPr>
        <w:t>should be SMART</w:t>
      </w:r>
      <w:r w:rsidR="00100BE3" w:rsidRPr="00BB76F6">
        <w:rPr>
          <w:rStyle w:val="FootnoteReference"/>
          <w:rFonts w:cs="Arial"/>
        </w:rPr>
        <w:footnoteReference w:id="22"/>
      </w:r>
      <w:r w:rsidR="006A5D0C" w:rsidRPr="00BB76F6">
        <w:rPr>
          <w:rFonts w:cs="Arial"/>
        </w:rPr>
        <w:t xml:space="preserve"> </w:t>
      </w:r>
    </w:p>
    <w:p w14:paraId="509A573C" w14:textId="435D1FCB" w:rsidR="00E313A7" w:rsidRPr="00BB76F6" w:rsidRDefault="00365E55" w:rsidP="00280B59">
      <w:pPr>
        <w:pStyle w:val="ListParagraph"/>
        <w:numPr>
          <w:ilvl w:val="0"/>
          <w:numId w:val="28"/>
        </w:numPr>
        <w:rPr>
          <w:rFonts w:cs="Arial"/>
        </w:rPr>
      </w:pPr>
      <w:r w:rsidRPr="00BB76F6">
        <w:rPr>
          <w:rFonts w:cs="Arial"/>
        </w:rPr>
        <w:t xml:space="preserve">The mapping should provide </w:t>
      </w:r>
      <w:r w:rsidR="00AD30D0" w:rsidRPr="00BB76F6">
        <w:rPr>
          <w:rFonts w:cs="Arial"/>
        </w:rPr>
        <w:t>evidence for the current ‘</w:t>
      </w:r>
      <w:r w:rsidR="00E313A7" w:rsidRPr="00BB76F6">
        <w:rPr>
          <w:rFonts w:cs="Arial"/>
        </w:rPr>
        <w:t>baseline</w:t>
      </w:r>
      <w:r w:rsidR="00AD30D0" w:rsidRPr="00BB76F6">
        <w:rPr>
          <w:rFonts w:cs="Arial"/>
        </w:rPr>
        <w:t>’</w:t>
      </w:r>
      <w:r w:rsidR="00E313A7" w:rsidRPr="00BB76F6">
        <w:rPr>
          <w:rFonts w:cs="Arial"/>
        </w:rPr>
        <w:t xml:space="preserve"> </w:t>
      </w:r>
      <w:r w:rsidR="00B65DFC" w:rsidRPr="00BB76F6">
        <w:rPr>
          <w:rFonts w:cs="Arial"/>
        </w:rPr>
        <w:t>against which improvements will be compared</w:t>
      </w:r>
    </w:p>
    <w:p w14:paraId="022C4DCC" w14:textId="56808D92" w:rsidR="00A73A93" w:rsidRPr="00BB76F6" w:rsidRDefault="000C2926" w:rsidP="00280B59">
      <w:pPr>
        <w:pStyle w:val="ListParagraph"/>
        <w:numPr>
          <w:ilvl w:val="0"/>
          <w:numId w:val="28"/>
        </w:numPr>
        <w:rPr>
          <w:rFonts w:cs="Arial"/>
          <w:cs/>
        </w:rPr>
      </w:pPr>
      <w:r w:rsidRPr="00BB76F6">
        <w:rPr>
          <w:rFonts w:cs="Arial"/>
        </w:rPr>
        <w:t>It may</w:t>
      </w:r>
      <w:r w:rsidR="00F40A85" w:rsidRPr="00BB76F6">
        <w:rPr>
          <w:rFonts w:cs="Arial"/>
        </w:rPr>
        <w:t xml:space="preserve"> help to benchmark current and future performance against</w:t>
      </w:r>
      <w:r w:rsidR="00DF2DB7" w:rsidRPr="00BB76F6">
        <w:rPr>
          <w:rFonts w:cs="Arial"/>
        </w:rPr>
        <w:t xml:space="preserve"> comparators</w:t>
      </w:r>
      <w:r w:rsidR="00455CAA" w:rsidRPr="00BB76F6">
        <w:rPr>
          <w:rFonts w:cs="Arial"/>
        </w:rPr>
        <w:t xml:space="preserve"> – </w:t>
      </w:r>
      <w:r w:rsidR="00990D83">
        <w:rPr>
          <w:rFonts w:cs="Arial"/>
        </w:rPr>
        <w:t>internationally</w:t>
      </w:r>
      <w:r w:rsidR="00FF011C">
        <w:rPr>
          <w:rFonts w:cs="Arial"/>
        </w:rPr>
        <w:t xml:space="preserve"> as well as elsewhere in the</w:t>
      </w:r>
      <w:r w:rsidR="00346306" w:rsidRPr="00BB76F6">
        <w:rPr>
          <w:rFonts w:cs="Arial"/>
        </w:rPr>
        <w:t xml:space="preserve"> UK.</w:t>
      </w:r>
    </w:p>
    <w:p w14:paraId="306611E5" w14:textId="77777777" w:rsidR="00FB452F" w:rsidRPr="00BB76F6" w:rsidRDefault="00FB452F" w:rsidP="00A73A93">
      <w:pPr>
        <w:rPr>
          <w:rFonts w:cs="Arial"/>
        </w:rPr>
      </w:pPr>
    </w:p>
    <w:p w14:paraId="71B1D79B" w14:textId="73617291" w:rsidR="00A73A93" w:rsidRPr="00BB76F6" w:rsidRDefault="00206C8C">
      <w:pPr>
        <w:rPr>
          <w:rFonts w:cs="Arial"/>
        </w:rPr>
      </w:pPr>
      <w:r w:rsidRPr="00BB76F6">
        <w:rPr>
          <w:rFonts w:cs="Arial"/>
        </w:rPr>
        <w:t>It will help to build the case if you can map how</w:t>
      </w:r>
      <w:r w:rsidR="00C948A9" w:rsidRPr="00BB76F6">
        <w:rPr>
          <w:rFonts w:cs="Arial"/>
        </w:rPr>
        <w:t xml:space="preserve"> supporting your local creative economy fits with local plans and strategies as well as national </w:t>
      </w:r>
      <w:r w:rsidR="00062FA4">
        <w:rPr>
          <w:rFonts w:cs="Arial"/>
        </w:rPr>
        <w:t xml:space="preserve">and international </w:t>
      </w:r>
      <w:r w:rsidR="00C948A9" w:rsidRPr="00BB76F6">
        <w:rPr>
          <w:rFonts w:cs="Arial"/>
        </w:rPr>
        <w:t>policies.</w:t>
      </w:r>
    </w:p>
    <w:p w14:paraId="382BCD66" w14:textId="03739381" w:rsidR="0043700C" w:rsidRPr="00BB76F6" w:rsidRDefault="0043700C">
      <w:pPr>
        <w:rPr>
          <w:rFonts w:cs="Arial"/>
          <w:cs/>
        </w:rPr>
      </w:pPr>
    </w:p>
    <w:p w14:paraId="6FBEB0EB" w14:textId="728A1EAD" w:rsidR="0043700C" w:rsidRPr="00BB76F6" w:rsidRDefault="0043700C" w:rsidP="00AC1D76">
      <w:pPr>
        <w:pBdr>
          <w:top w:val="single" w:sz="4" w:space="1" w:color="auto"/>
          <w:left w:val="single" w:sz="4" w:space="4" w:color="auto"/>
          <w:bottom w:val="single" w:sz="4" w:space="1" w:color="auto"/>
          <w:right w:val="single" w:sz="4" w:space="4" w:color="auto"/>
        </w:pBdr>
        <w:rPr>
          <w:rFonts w:cs="Arial"/>
        </w:rPr>
      </w:pPr>
      <w:r w:rsidRPr="00BB76F6">
        <w:rPr>
          <w:rFonts w:cs="Arial"/>
        </w:rPr>
        <w:t>Top Tip:</w:t>
      </w:r>
    </w:p>
    <w:p w14:paraId="0196185E" w14:textId="77777777" w:rsidR="0043700C" w:rsidRPr="00BB76F6" w:rsidRDefault="0043700C" w:rsidP="00AC1D76">
      <w:pPr>
        <w:pBdr>
          <w:top w:val="single" w:sz="4" w:space="1" w:color="auto"/>
          <w:left w:val="single" w:sz="4" w:space="4" w:color="auto"/>
          <w:bottom w:val="single" w:sz="4" w:space="1" w:color="auto"/>
          <w:right w:val="single" w:sz="4" w:space="4" w:color="auto"/>
        </w:pBdr>
        <w:rPr>
          <w:rFonts w:cs="Arial"/>
        </w:rPr>
      </w:pPr>
      <w:r w:rsidRPr="00BB76F6">
        <w:rPr>
          <w:rFonts w:cs="Arial"/>
        </w:rPr>
        <w:t>John Davies, Economic Research Fellow Creative and Digital Economy, Nesta.</w:t>
      </w:r>
    </w:p>
    <w:p w14:paraId="29E04AF4" w14:textId="77777777" w:rsidR="00C87239" w:rsidRDefault="00C87239" w:rsidP="00C87239">
      <w:pPr>
        <w:pBdr>
          <w:top w:val="single" w:sz="4" w:space="1" w:color="auto"/>
          <w:left w:val="single" w:sz="4" w:space="4" w:color="auto"/>
          <w:bottom w:val="single" w:sz="4" w:space="1" w:color="auto"/>
          <w:right w:val="single" w:sz="4" w:space="4" w:color="auto"/>
        </w:pBdr>
        <w:rPr>
          <w:rFonts w:cs="Arial"/>
        </w:rPr>
      </w:pPr>
    </w:p>
    <w:p w14:paraId="2C722AD3" w14:textId="6E4A0CF7" w:rsidR="00C87239" w:rsidRPr="00C87239" w:rsidRDefault="00C87239" w:rsidP="00C87239">
      <w:pPr>
        <w:pBdr>
          <w:top w:val="single" w:sz="4" w:space="1" w:color="auto"/>
          <w:left w:val="single" w:sz="4" w:space="4" w:color="auto"/>
          <w:bottom w:val="single" w:sz="4" w:space="1" w:color="auto"/>
          <w:right w:val="single" w:sz="4" w:space="4" w:color="auto"/>
        </w:pBdr>
        <w:rPr>
          <w:rFonts w:cs="Arial"/>
        </w:rPr>
      </w:pPr>
      <w:r w:rsidRPr="00C87239">
        <w:rPr>
          <w:rFonts w:cs="Arial"/>
        </w:rPr>
        <w:t>"Supporting the creative sector is about councils having policies that produce an environment in which the local creative ecosystem can flourish, rather than trying to manage the ecosystem directly."</w:t>
      </w:r>
    </w:p>
    <w:p w14:paraId="1CCF112C" w14:textId="5AB78566" w:rsidR="0027300E" w:rsidRPr="00BB76F6" w:rsidRDefault="0027300E" w:rsidP="005B30A1">
      <w:pPr>
        <w:pStyle w:val="Heading1"/>
      </w:pPr>
      <w:r w:rsidRPr="00BB76F6">
        <w:t>Map the fit with local plans and strategies</w:t>
      </w:r>
    </w:p>
    <w:p w14:paraId="6BC724EA" w14:textId="77777777" w:rsidR="00FD5C1C" w:rsidRPr="00BB76F6" w:rsidRDefault="00FD5C1C" w:rsidP="00FD5C1C">
      <w:pPr>
        <w:rPr>
          <w:rFonts w:cs="Arial"/>
        </w:rPr>
      </w:pPr>
    </w:p>
    <w:p w14:paraId="2EFFAAC7" w14:textId="6B87D3F1" w:rsidR="005B30A1" w:rsidRPr="00BB76F6" w:rsidRDefault="005B30A1" w:rsidP="005B30A1">
      <w:pPr>
        <w:rPr>
          <w:rFonts w:cs="Arial"/>
        </w:rPr>
      </w:pPr>
      <w:r>
        <w:rPr>
          <w:rFonts w:cs="Arial"/>
        </w:rPr>
        <w:t>Helping to reframe and align goals locally is one of areas where leaders and policymakers in local government can add the most value.</w:t>
      </w:r>
      <w:r w:rsidR="004D22C3">
        <w:rPr>
          <w:rFonts w:cs="Arial"/>
        </w:rPr>
        <w:t xml:space="preserve"> This is </w:t>
      </w:r>
      <w:r w:rsidR="00EC4837">
        <w:rPr>
          <w:rFonts w:cs="Arial"/>
        </w:rPr>
        <w:t>the key up front work required to ‘connect the dots’</w:t>
      </w:r>
      <w:r w:rsidR="00F52DF5">
        <w:rPr>
          <w:rFonts w:cs="Arial"/>
        </w:rPr>
        <w:t xml:space="preserve"> – as well as later down the line </w:t>
      </w:r>
      <w:r w:rsidR="000103FB">
        <w:rPr>
          <w:rFonts w:cs="Arial"/>
        </w:rPr>
        <w:t>continuing</w:t>
      </w:r>
      <w:r w:rsidR="00CE7ED9">
        <w:rPr>
          <w:rFonts w:cs="Arial"/>
        </w:rPr>
        <w:t xml:space="preserve"> to join up </w:t>
      </w:r>
      <w:r w:rsidR="000103FB">
        <w:rPr>
          <w:rFonts w:cs="Arial"/>
        </w:rPr>
        <w:t xml:space="preserve">different activities </w:t>
      </w:r>
      <w:r w:rsidR="00F52DF5">
        <w:rPr>
          <w:rFonts w:cs="Arial"/>
        </w:rPr>
        <w:t>in delivery.</w:t>
      </w:r>
    </w:p>
    <w:p w14:paraId="048B1D3B" w14:textId="77777777" w:rsidR="005B30A1" w:rsidRDefault="005B30A1" w:rsidP="00F44799">
      <w:pPr>
        <w:rPr>
          <w:rFonts w:cs="Arial"/>
        </w:rPr>
      </w:pPr>
    </w:p>
    <w:p w14:paraId="561F98EE" w14:textId="4CFF9886" w:rsidR="00DA44C7" w:rsidRPr="00BB76F6" w:rsidRDefault="00673108" w:rsidP="00F44799">
      <w:pPr>
        <w:rPr>
          <w:rFonts w:cs="Arial"/>
        </w:rPr>
      </w:pPr>
      <w:r w:rsidRPr="00BB76F6">
        <w:rPr>
          <w:rFonts w:cs="Arial"/>
        </w:rPr>
        <w:t xml:space="preserve">It is </w:t>
      </w:r>
      <w:r w:rsidR="006456EC" w:rsidRPr="00BB76F6">
        <w:rPr>
          <w:rFonts w:cs="Arial"/>
        </w:rPr>
        <w:t>common</w:t>
      </w:r>
      <w:r w:rsidRPr="00BB76F6">
        <w:rPr>
          <w:rFonts w:cs="Arial"/>
        </w:rPr>
        <w:t xml:space="preserve"> </w:t>
      </w:r>
      <w:r w:rsidR="00652445" w:rsidRPr="00BB76F6">
        <w:rPr>
          <w:rFonts w:cs="Arial"/>
        </w:rPr>
        <w:t xml:space="preserve">for both </w:t>
      </w:r>
      <w:r w:rsidR="00231F84" w:rsidRPr="00BB76F6">
        <w:rPr>
          <w:rFonts w:cs="Arial"/>
        </w:rPr>
        <w:t>those in and outside</w:t>
      </w:r>
      <w:r w:rsidR="008E08DE" w:rsidRPr="00BB76F6">
        <w:rPr>
          <w:rFonts w:cs="Arial"/>
        </w:rPr>
        <w:t xml:space="preserve"> </w:t>
      </w:r>
      <w:r w:rsidR="00EF5091" w:rsidRPr="00BB76F6">
        <w:rPr>
          <w:rFonts w:cs="Arial"/>
        </w:rPr>
        <w:t xml:space="preserve">the </w:t>
      </w:r>
      <w:r w:rsidR="0058659C" w:rsidRPr="00BB76F6">
        <w:rPr>
          <w:rFonts w:cs="Arial"/>
        </w:rPr>
        <w:t xml:space="preserve">creative </w:t>
      </w:r>
      <w:r w:rsidR="00EF5091" w:rsidRPr="00BB76F6">
        <w:rPr>
          <w:rFonts w:cs="Arial"/>
        </w:rPr>
        <w:t xml:space="preserve">industries </w:t>
      </w:r>
      <w:r w:rsidRPr="00BB76F6">
        <w:rPr>
          <w:rFonts w:cs="Arial"/>
        </w:rPr>
        <w:t xml:space="preserve">to </w:t>
      </w:r>
      <w:r w:rsidR="005D772C" w:rsidRPr="00BB76F6">
        <w:rPr>
          <w:rFonts w:cs="Arial"/>
        </w:rPr>
        <w:t xml:space="preserve">view support to </w:t>
      </w:r>
      <w:r w:rsidR="00EF5091" w:rsidRPr="00BB76F6">
        <w:rPr>
          <w:rFonts w:cs="Arial"/>
        </w:rPr>
        <w:t xml:space="preserve">that sector </w:t>
      </w:r>
      <w:r w:rsidR="005D772C" w:rsidRPr="00BB76F6">
        <w:rPr>
          <w:rFonts w:cs="Arial"/>
        </w:rPr>
        <w:t>as having ‘creative outcomes’</w:t>
      </w:r>
      <w:r w:rsidR="006F4C15" w:rsidRPr="00BB76F6">
        <w:rPr>
          <w:rFonts w:cs="Arial"/>
        </w:rPr>
        <w:t xml:space="preserve">, as if the </w:t>
      </w:r>
      <w:r w:rsidR="005D772C" w:rsidRPr="00BB76F6">
        <w:rPr>
          <w:rFonts w:cs="Arial"/>
        </w:rPr>
        <w:t xml:space="preserve">impact </w:t>
      </w:r>
      <w:r w:rsidR="006F4C15" w:rsidRPr="00BB76F6">
        <w:rPr>
          <w:rFonts w:cs="Arial"/>
        </w:rPr>
        <w:t xml:space="preserve">was </w:t>
      </w:r>
      <w:r w:rsidR="005D772C" w:rsidRPr="00BB76F6">
        <w:rPr>
          <w:rFonts w:cs="Arial"/>
        </w:rPr>
        <w:t xml:space="preserve">only </w:t>
      </w:r>
      <w:r w:rsidR="003427E9" w:rsidRPr="00BB76F6">
        <w:rPr>
          <w:rFonts w:cs="Arial"/>
        </w:rPr>
        <w:t xml:space="preserve">on </w:t>
      </w:r>
      <w:r w:rsidR="005D772C" w:rsidRPr="00BB76F6">
        <w:rPr>
          <w:rFonts w:cs="Arial"/>
        </w:rPr>
        <w:t>them.</w:t>
      </w:r>
      <w:r w:rsidR="00BB2B01" w:rsidRPr="00BB76F6">
        <w:rPr>
          <w:rFonts w:cs="Arial"/>
        </w:rPr>
        <w:t xml:space="preserve"> Similarly,</w:t>
      </w:r>
      <w:r w:rsidR="00B127A6" w:rsidRPr="00BB76F6">
        <w:rPr>
          <w:rFonts w:cs="Arial"/>
        </w:rPr>
        <w:t xml:space="preserve"> funding culture </w:t>
      </w:r>
      <w:r w:rsidR="0058659C" w:rsidRPr="00BB76F6">
        <w:rPr>
          <w:rFonts w:cs="Arial"/>
        </w:rPr>
        <w:t>is often</w:t>
      </w:r>
      <w:r w:rsidR="00B127A6" w:rsidRPr="00BB76F6">
        <w:rPr>
          <w:rFonts w:cs="Arial"/>
        </w:rPr>
        <w:t xml:space="preserve"> seen </w:t>
      </w:r>
      <w:r w:rsidR="0058659C" w:rsidRPr="00BB76F6">
        <w:rPr>
          <w:rFonts w:cs="Arial"/>
        </w:rPr>
        <w:t>by members</w:t>
      </w:r>
      <w:r w:rsidR="005722FA" w:rsidRPr="00BB76F6">
        <w:rPr>
          <w:rFonts w:cs="Arial"/>
        </w:rPr>
        <w:t xml:space="preserve">, </w:t>
      </w:r>
      <w:r w:rsidR="0058659C" w:rsidRPr="00BB76F6">
        <w:rPr>
          <w:rFonts w:cs="Arial"/>
        </w:rPr>
        <w:t xml:space="preserve">officials and </w:t>
      </w:r>
      <w:r w:rsidR="005722FA" w:rsidRPr="00BB76F6">
        <w:rPr>
          <w:rFonts w:cs="Arial"/>
        </w:rPr>
        <w:t>cultural leaders and practitioners</w:t>
      </w:r>
      <w:r w:rsidR="0058659C" w:rsidRPr="00BB76F6">
        <w:rPr>
          <w:rFonts w:cs="Arial"/>
        </w:rPr>
        <w:t xml:space="preserve"> </w:t>
      </w:r>
      <w:r w:rsidR="00B127A6" w:rsidRPr="00BB76F6">
        <w:rPr>
          <w:rFonts w:cs="Arial"/>
        </w:rPr>
        <w:t xml:space="preserve">as having </w:t>
      </w:r>
      <w:r w:rsidR="00680713">
        <w:rPr>
          <w:rFonts w:cs="Arial"/>
        </w:rPr>
        <w:t xml:space="preserve">predominantly </w:t>
      </w:r>
      <w:r w:rsidR="002E7583">
        <w:rPr>
          <w:rFonts w:cs="Arial"/>
        </w:rPr>
        <w:t>intrinsic</w:t>
      </w:r>
      <w:r w:rsidR="009861F3">
        <w:rPr>
          <w:rFonts w:cs="Arial"/>
        </w:rPr>
        <w:t xml:space="preserve"> </w:t>
      </w:r>
      <w:r w:rsidR="00B127A6" w:rsidRPr="00BB76F6">
        <w:rPr>
          <w:rFonts w:cs="Arial"/>
        </w:rPr>
        <w:t>‘cultural impacts’</w:t>
      </w:r>
      <w:r w:rsidR="005819C3">
        <w:rPr>
          <w:rFonts w:cs="Arial"/>
        </w:rPr>
        <w:t>, such as</w:t>
      </w:r>
      <w:r w:rsidR="0048194C">
        <w:rPr>
          <w:rFonts w:cs="Arial"/>
        </w:rPr>
        <w:t xml:space="preserve"> people having the opportunity to be creative or enjoy</w:t>
      </w:r>
      <w:r w:rsidR="007957AE">
        <w:rPr>
          <w:rFonts w:cs="Arial"/>
        </w:rPr>
        <w:t xml:space="preserve"> culture and entertainment.</w:t>
      </w:r>
      <w:r w:rsidR="00B127A6" w:rsidRPr="00BB76F6">
        <w:rPr>
          <w:rFonts w:cs="Arial"/>
        </w:rPr>
        <w:t xml:space="preserve"> </w:t>
      </w:r>
    </w:p>
    <w:p w14:paraId="09A44428" w14:textId="77777777" w:rsidR="00DA44C7" w:rsidRPr="00BB76F6" w:rsidRDefault="00DA44C7" w:rsidP="00F44799">
      <w:pPr>
        <w:rPr>
          <w:rFonts w:cs="Arial"/>
        </w:rPr>
      </w:pPr>
    </w:p>
    <w:p w14:paraId="2C3F1EF1" w14:textId="03F6AFF0" w:rsidR="00A7604E" w:rsidRPr="00BB76F6" w:rsidRDefault="00B127A6" w:rsidP="00F44799">
      <w:pPr>
        <w:rPr>
          <w:rFonts w:cs="Arial"/>
        </w:rPr>
      </w:pPr>
      <w:r w:rsidRPr="00BB76F6">
        <w:rPr>
          <w:rFonts w:cs="Arial"/>
        </w:rPr>
        <w:t xml:space="preserve">But </w:t>
      </w:r>
      <w:r w:rsidR="00362AFC" w:rsidRPr="00BB76F6">
        <w:rPr>
          <w:rFonts w:cs="Arial"/>
        </w:rPr>
        <w:t>this</w:t>
      </w:r>
      <w:r w:rsidR="00FC02BF" w:rsidRPr="00BB76F6">
        <w:rPr>
          <w:rFonts w:cs="Arial"/>
        </w:rPr>
        <w:t xml:space="preserve"> </w:t>
      </w:r>
      <w:r w:rsidR="00DB2E7E">
        <w:rPr>
          <w:rFonts w:cs="Arial"/>
        </w:rPr>
        <w:t>framing</w:t>
      </w:r>
      <w:r w:rsidR="00FC02BF" w:rsidRPr="00BB76F6">
        <w:rPr>
          <w:rFonts w:cs="Arial"/>
        </w:rPr>
        <w:t xml:space="preserve"> </w:t>
      </w:r>
      <w:r w:rsidR="00E638D3">
        <w:rPr>
          <w:rFonts w:cs="Arial"/>
        </w:rPr>
        <w:t xml:space="preserve">risks </w:t>
      </w:r>
      <w:r w:rsidR="0084691B">
        <w:rPr>
          <w:rFonts w:cs="Arial"/>
        </w:rPr>
        <w:t xml:space="preserve">underplaying the </w:t>
      </w:r>
      <w:r w:rsidR="003427E9" w:rsidRPr="00BB76F6">
        <w:rPr>
          <w:rFonts w:cs="Arial"/>
        </w:rPr>
        <w:t xml:space="preserve">key </w:t>
      </w:r>
      <w:r w:rsidR="0084691B">
        <w:rPr>
          <w:rFonts w:cs="Arial"/>
        </w:rPr>
        <w:t xml:space="preserve">extrinsic social, economic and environmental </w:t>
      </w:r>
      <w:r w:rsidR="000D1F41" w:rsidRPr="00BB76F6">
        <w:rPr>
          <w:rFonts w:cs="Arial"/>
        </w:rPr>
        <w:t xml:space="preserve">benefits </w:t>
      </w:r>
      <w:r w:rsidR="00FB6671">
        <w:rPr>
          <w:rFonts w:cs="Arial"/>
        </w:rPr>
        <w:t xml:space="preserve">resulting </w:t>
      </w:r>
      <w:r w:rsidR="000D1F41" w:rsidRPr="00BB76F6">
        <w:rPr>
          <w:rFonts w:cs="Arial"/>
        </w:rPr>
        <w:t>from</w:t>
      </w:r>
      <w:r w:rsidR="0016197B" w:rsidRPr="00BB76F6">
        <w:rPr>
          <w:rFonts w:cs="Arial"/>
        </w:rPr>
        <w:t xml:space="preserve"> interventions in </w:t>
      </w:r>
      <w:r w:rsidR="00767BDE">
        <w:rPr>
          <w:rFonts w:cs="Arial"/>
        </w:rPr>
        <w:t>a</w:t>
      </w:r>
      <w:r w:rsidR="0016197B" w:rsidRPr="00BB76F6">
        <w:rPr>
          <w:rFonts w:cs="Arial"/>
        </w:rPr>
        <w:t xml:space="preserve"> local creative economy.</w:t>
      </w:r>
      <w:r w:rsidR="00A7604E" w:rsidRPr="00BB76F6">
        <w:rPr>
          <w:rFonts w:cs="Arial"/>
        </w:rPr>
        <w:t xml:space="preserve"> For example:</w:t>
      </w:r>
    </w:p>
    <w:p w14:paraId="11F03615" w14:textId="5F11EE5D" w:rsidR="00A7604E" w:rsidRPr="00BB76F6" w:rsidRDefault="6AE06C19" w:rsidP="00280B59">
      <w:pPr>
        <w:pStyle w:val="ListParagraph"/>
        <w:numPr>
          <w:ilvl w:val="0"/>
          <w:numId w:val="30"/>
        </w:numPr>
        <w:rPr>
          <w:rFonts w:eastAsia="Arial" w:cs="Arial"/>
        </w:rPr>
      </w:pPr>
      <w:r w:rsidRPr="00BB76F6">
        <w:rPr>
          <w:rFonts w:cs="Arial"/>
        </w:rPr>
        <w:lastRenderedPageBreak/>
        <w:t>T</w:t>
      </w:r>
      <w:r w:rsidR="00CA610B" w:rsidRPr="00BB76F6">
        <w:rPr>
          <w:rFonts w:cs="Arial"/>
        </w:rPr>
        <w:t xml:space="preserve">he </w:t>
      </w:r>
      <w:r w:rsidR="002D084E" w:rsidRPr="00BB76F6">
        <w:rPr>
          <w:rFonts w:cs="Arial"/>
        </w:rPr>
        <w:t>economic value</w:t>
      </w:r>
      <w:r w:rsidR="006B17C1" w:rsidRPr="00BB76F6">
        <w:rPr>
          <w:rFonts w:cs="Arial"/>
        </w:rPr>
        <w:t xml:space="preserve"> </w:t>
      </w:r>
      <w:r w:rsidR="7C9BF19C" w:rsidRPr="00BB76F6">
        <w:rPr>
          <w:rFonts w:cs="Arial"/>
        </w:rPr>
        <w:t>of</w:t>
      </w:r>
      <w:r w:rsidR="002B0324" w:rsidRPr="00BB76F6">
        <w:rPr>
          <w:rFonts w:cs="Arial"/>
        </w:rPr>
        <w:t xml:space="preserve"> growth, </w:t>
      </w:r>
      <w:r w:rsidR="007C0931" w:rsidRPr="00BB76F6">
        <w:rPr>
          <w:rFonts w:cs="Arial"/>
        </w:rPr>
        <w:t>employment and</w:t>
      </w:r>
      <w:r w:rsidR="00821501" w:rsidRPr="00BB76F6">
        <w:rPr>
          <w:rFonts w:cs="Arial"/>
        </w:rPr>
        <w:t xml:space="preserve"> enterprise</w:t>
      </w:r>
      <w:r w:rsidR="0F7D8F30" w:rsidRPr="00BB76F6">
        <w:rPr>
          <w:rFonts w:cs="Arial"/>
        </w:rPr>
        <w:t xml:space="preserve"> in the creative industries – including the cultural sector.</w:t>
      </w:r>
    </w:p>
    <w:p w14:paraId="05440D29" w14:textId="0BCE3293" w:rsidR="00A7604E" w:rsidRPr="00BB76F6" w:rsidRDefault="00466D20" w:rsidP="00280B59">
      <w:pPr>
        <w:pStyle w:val="ListParagraph"/>
        <w:numPr>
          <w:ilvl w:val="0"/>
          <w:numId w:val="30"/>
        </w:numPr>
        <w:rPr>
          <w:rFonts w:cs="Arial"/>
        </w:rPr>
      </w:pPr>
      <w:r w:rsidRPr="00BB76F6">
        <w:rPr>
          <w:rFonts w:cs="Arial"/>
        </w:rPr>
        <w:t>Their</w:t>
      </w:r>
      <w:r w:rsidR="00821501" w:rsidRPr="00BB76F6">
        <w:rPr>
          <w:rFonts w:cs="Arial"/>
        </w:rPr>
        <w:t xml:space="preserve"> role in ‘good’ or inclusive growth, rebalancing </w:t>
      </w:r>
      <w:r w:rsidR="00012E02" w:rsidRPr="00BB76F6">
        <w:rPr>
          <w:rFonts w:cs="Arial"/>
        </w:rPr>
        <w:t>a local economy to benefit those who</w:t>
      </w:r>
      <w:r w:rsidR="009E5C28" w:rsidRPr="00BB76F6">
        <w:rPr>
          <w:rFonts w:cs="Arial"/>
        </w:rPr>
        <w:t>se life chances</w:t>
      </w:r>
      <w:r w:rsidR="005A1D5B" w:rsidRPr="00BB76F6">
        <w:rPr>
          <w:rFonts w:cs="Arial"/>
        </w:rPr>
        <w:t xml:space="preserve"> and circumstances</w:t>
      </w:r>
      <w:r w:rsidR="005B30E9" w:rsidRPr="00BB76F6">
        <w:rPr>
          <w:rFonts w:cs="Arial"/>
        </w:rPr>
        <w:t xml:space="preserve"> are less fortunate.</w:t>
      </w:r>
      <w:r w:rsidR="00B45F05" w:rsidRPr="00BB76F6">
        <w:rPr>
          <w:rFonts w:cs="Arial"/>
        </w:rPr>
        <w:t xml:space="preserve"> </w:t>
      </w:r>
    </w:p>
    <w:p w14:paraId="500D9B0E" w14:textId="19AC1228" w:rsidR="00A7604E" w:rsidRPr="00BB76F6" w:rsidRDefault="00DA27CB" w:rsidP="00280B59">
      <w:pPr>
        <w:pStyle w:val="ListParagraph"/>
        <w:numPr>
          <w:ilvl w:val="0"/>
          <w:numId w:val="30"/>
        </w:numPr>
        <w:rPr>
          <w:rFonts w:cs="Arial"/>
        </w:rPr>
      </w:pPr>
      <w:r w:rsidRPr="00BB76F6">
        <w:rPr>
          <w:rFonts w:cs="Arial"/>
        </w:rPr>
        <w:t xml:space="preserve">Their social value </w:t>
      </w:r>
      <w:r w:rsidR="00116081" w:rsidRPr="00BB76F6">
        <w:rPr>
          <w:rFonts w:cs="Arial"/>
        </w:rPr>
        <w:t xml:space="preserve">in </w:t>
      </w:r>
      <w:r w:rsidR="009C5B2D" w:rsidRPr="00BB76F6">
        <w:rPr>
          <w:rFonts w:cs="Arial"/>
        </w:rPr>
        <w:t xml:space="preserve">delivering social prescribing </w:t>
      </w:r>
      <w:r w:rsidR="005D7806" w:rsidRPr="00BB76F6">
        <w:rPr>
          <w:rFonts w:cs="Arial"/>
        </w:rPr>
        <w:t>and care</w:t>
      </w:r>
      <w:r w:rsidR="00116081" w:rsidRPr="00BB76F6">
        <w:rPr>
          <w:rFonts w:cs="Arial"/>
        </w:rPr>
        <w:t xml:space="preserve"> support</w:t>
      </w:r>
      <w:r w:rsidR="00474561" w:rsidRPr="00BB76F6">
        <w:rPr>
          <w:rFonts w:cs="Arial"/>
        </w:rPr>
        <w:t xml:space="preserve"> can address isolation and wellbeing. </w:t>
      </w:r>
    </w:p>
    <w:p w14:paraId="2B3CB41E" w14:textId="7A6771F5" w:rsidR="006B17C1" w:rsidRPr="00BB76F6" w:rsidRDefault="00474561" w:rsidP="00280B59">
      <w:pPr>
        <w:pStyle w:val="ListParagraph"/>
        <w:numPr>
          <w:ilvl w:val="0"/>
          <w:numId w:val="30"/>
        </w:numPr>
        <w:rPr>
          <w:rFonts w:cs="Arial"/>
        </w:rPr>
      </w:pPr>
      <w:r w:rsidRPr="00BB76F6">
        <w:rPr>
          <w:rFonts w:cs="Arial"/>
        </w:rPr>
        <w:t>Their ability to bring together communities can help community cohesion and local democracy.</w:t>
      </w:r>
      <w:r w:rsidR="00116081" w:rsidRPr="00BB76F6">
        <w:rPr>
          <w:rFonts w:cs="Arial"/>
        </w:rPr>
        <w:t xml:space="preserve"> </w:t>
      </w:r>
    </w:p>
    <w:p w14:paraId="208EA937" w14:textId="2A038C06" w:rsidR="00F07F4E" w:rsidRPr="00BB76F6" w:rsidRDefault="005D500A" w:rsidP="00280B59">
      <w:pPr>
        <w:pStyle w:val="ListParagraph"/>
        <w:numPr>
          <w:ilvl w:val="0"/>
          <w:numId w:val="30"/>
        </w:numPr>
        <w:rPr>
          <w:rFonts w:cs="Arial"/>
        </w:rPr>
      </w:pPr>
      <w:r w:rsidRPr="00BB76F6">
        <w:rPr>
          <w:rFonts w:cs="Arial"/>
        </w:rPr>
        <w:t>Their contribution to</w:t>
      </w:r>
      <w:r w:rsidR="00F07F4E" w:rsidRPr="00BB76F6">
        <w:rPr>
          <w:rFonts w:cs="Arial"/>
        </w:rPr>
        <w:t xml:space="preserve"> </w:t>
      </w:r>
      <w:r w:rsidR="00B73116" w:rsidRPr="00BB76F6">
        <w:rPr>
          <w:rFonts w:cs="Arial"/>
        </w:rPr>
        <w:t xml:space="preserve">STEAM education, readying </w:t>
      </w:r>
      <w:r w:rsidR="00D01269" w:rsidRPr="00BB76F6">
        <w:rPr>
          <w:rFonts w:cs="Arial"/>
        </w:rPr>
        <w:t>young people for</w:t>
      </w:r>
      <w:r w:rsidR="00CC1AEA" w:rsidRPr="00BB76F6">
        <w:rPr>
          <w:rFonts w:cs="Arial"/>
        </w:rPr>
        <w:t xml:space="preserve"> the jobs of the future</w:t>
      </w:r>
      <w:r w:rsidR="00BE6B8A" w:rsidRPr="00BB76F6">
        <w:rPr>
          <w:rFonts w:cs="Arial"/>
        </w:rPr>
        <w:t xml:space="preserve"> in creative and knowledge-intensive roles across the economy.</w:t>
      </w:r>
    </w:p>
    <w:p w14:paraId="7D389D71" w14:textId="1C2FB828" w:rsidR="00BE6B8A" w:rsidRPr="00BB76F6" w:rsidRDefault="00054586" w:rsidP="00280B59">
      <w:pPr>
        <w:pStyle w:val="ListParagraph"/>
        <w:numPr>
          <w:ilvl w:val="0"/>
          <w:numId w:val="30"/>
        </w:numPr>
        <w:rPr>
          <w:rFonts w:cs="Arial"/>
        </w:rPr>
      </w:pPr>
      <w:r>
        <w:rPr>
          <w:rFonts w:cs="Arial"/>
        </w:rPr>
        <w:t>S</w:t>
      </w:r>
      <w:r w:rsidR="000079D0" w:rsidRPr="00BB76F6">
        <w:rPr>
          <w:rFonts w:cs="Arial"/>
        </w:rPr>
        <w:t>upport</w:t>
      </w:r>
      <w:r>
        <w:rPr>
          <w:rFonts w:cs="Arial"/>
        </w:rPr>
        <w:t>ing</w:t>
      </w:r>
      <w:r w:rsidR="000079D0" w:rsidRPr="00BB76F6">
        <w:rPr>
          <w:rFonts w:cs="Arial"/>
        </w:rPr>
        <w:t xml:space="preserve"> local </w:t>
      </w:r>
      <w:r w:rsidR="00BE6B8A" w:rsidRPr="00BB76F6">
        <w:rPr>
          <w:rFonts w:cs="Arial"/>
        </w:rPr>
        <w:t>place</w:t>
      </w:r>
      <w:r w:rsidR="008B6B47" w:rsidRPr="00BB76F6">
        <w:rPr>
          <w:rFonts w:cs="Arial"/>
        </w:rPr>
        <w:t>-</w:t>
      </w:r>
      <w:r w:rsidR="00BE6B8A" w:rsidRPr="00BB76F6">
        <w:rPr>
          <w:rFonts w:cs="Arial"/>
        </w:rPr>
        <w:t xml:space="preserve">shaping </w:t>
      </w:r>
      <w:r w:rsidR="000079D0" w:rsidRPr="00BB76F6">
        <w:rPr>
          <w:rFonts w:cs="Arial"/>
        </w:rPr>
        <w:t xml:space="preserve">by contributing to </w:t>
      </w:r>
      <w:r w:rsidR="00BE6B8A" w:rsidRPr="00BB76F6">
        <w:rPr>
          <w:rFonts w:cs="Arial"/>
        </w:rPr>
        <w:t xml:space="preserve">the identity and culture of </w:t>
      </w:r>
      <w:r w:rsidR="00E22082">
        <w:rPr>
          <w:rFonts w:cs="Arial"/>
        </w:rPr>
        <w:t xml:space="preserve">a locality </w:t>
      </w:r>
      <w:r w:rsidR="00BE6B8A" w:rsidRPr="00BB76F6">
        <w:rPr>
          <w:rFonts w:cs="Arial"/>
        </w:rPr>
        <w:t>and its ‘brand’.</w:t>
      </w:r>
    </w:p>
    <w:p w14:paraId="77C010D8" w14:textId="59911EC9" w:rsidR="005D4852" w:rsidRPr="00BB76F6" w:rsidRDefault="005E7612" w:rsidP="00280B59">
      <w:pPr>
        <w:pStyle w:val="ListParagraph"/>
        <w:numPr>
          <w:ilvl w:val="0"/>
          <w:numId w:val="30"/>
        </w:numPr>
        <w:rPr>
          <w:rFonts w:cs="Arial"/>
        </w:rPr>
      </w:pPr>
      <w:r>
        <w:rPr>
          <w:rFonts w:cs="Arial"/>
        </w:rPr>
        <w:t>D</w:t>
      </w:r>
      <w:r w:rsidR="007B5074" w:rsidRPr="00BB76F6">
        <w:rPr>
          <w:rFonts w:cs="Arial"/>
        </w:rPr>
        <w:t>eliver</w:t>
      </w:r>
      <w:r>
        <w:rPr>
          <w:rFonts w:cs="Arial"/>
        </w:rPr>
        <w:t>ing</w:t>
      </w:r>
      <w:r w:rsidR="007B5074" w:rsidRPr="00BB76F6">
        <w:rPr>
          <w:rFonts w:cs="Arial"/>
        </w:rPr>
        <w:t xml:space="preserve"> concrete outcomes in destination marketing with business visitors as much as tourism.</w:t>
      </w:r>
    </w:p>
    <w:p w14:paraId="12B77479" w14:textId="77777777" w:rsidR="006B17C1" w:rsidRPr="00BB76F6" w:rsidRDefault="006B17C1" w:rsidP="00F44799">
      <w:pPr>
        <w:rPr>
          <w:rFonts w:cs="Arial"/>
        </w:rPr>
      </w:pPr>
    </w:p>
    <w:p w14:paraId="080E06FD" w14:textId="17177EF1" w:rsidR="00642242" w:rsidRDefault="00AC2AE2" w:rsidP="00F44799">
      <w:pPr>
        <w:rPr>
          <w:rFonts w:cs="Arial"/>
        </w:rPr>
      </w:pPr>
      <w:r w:rsidRPr="00BB76F6">
        <w:rPr>
          <w:rFonts w:cs="Arial"/>
        </w:rPr>
        <w:t>It is a task to map the potential</w:t>
      </w:r>
      <w:r w:rsidR="00090182" w:rsidRPr="00BB76F6">
        <w:rPr>
          <w:rFonts w:cs="Arial"/>
        </w:rPr>
        <w:t xml:space="preserve"> benefits of supporting your local creative economy to all these other </w:t>
      </w:r>
      <w:r w:rsidR="00F72FE4" w:rsidRPr="00BB76F6">
        <w:rPr>
          <w:rFonts w:cs="Arial"/>
        </w:rPr>
        <w:t xml:space="preserve">local </w:t>
      </w:r>
      <w:r w:rsidR="00090182" w:rsidRPr="00BB76F6">
        <w:rPr>
          <w:rFonts w:cs="Arial"/>
        </w:rPr>
        <w:t>agendas</w:t>
      </w:r>
      <w:r w:rsidR="00D3403B" w:rsidRPr="00BB76F6">
        <w:rPr>
          <w:rFonts w:cs="Arial"/>
        </w:rPr>
        <w:t xml:space="preserve"> – and to communicate this wider</w:t>
      </w:r>
      <w:r w:rsidR="00B25169" w:rsidRPr="00BB76F6">
        <w:rPr>
          <w:rFonts w:cs="Arial"/>
        </w:rPr>
        <w:t xml:space="preserve"> description of value to others</w:t>
      </w:r>
      <w:r w:rsidR="00090182" w:rsidRPr="00BB76F6">
        <w:rPr>
          <w:rFonts w:cs="Arial"/>
        </w:rPr>
        <w:t xml:space="preserve">. But it will enable you to secure </w:t>
      </w:r>
      <w:r w:rsidR="00E42BDA" w:rsidRPr="00BB76F6">
        <w:rPr>
          <w:rFonts w:cs="Arial"/>
        </w:rPr>
        <w:t>community and political support</w:t>
      </w:r>
      <w:r w:rsidR="0073700B" w:rsidRPr="00BB76F6">
        <w:rPr>
          <w:rFonts w:cs="Arial"/>
        </w:rPr>
        <w:t>, funding from other budgets and sources</w:t>
      </w:r>
      <w:r w:rsidR="009B10BD" w:rsidRPr="00BB76F6">
        <w:rPr>
          <w:rFonts w:cs="Arial"/>
        </w:rPr>
        <w:t xml:space="preserve"> and</w:t>
      </w:r>
      <w:r w:rsidR="00137B67" w:rsidRPr="00BB76F6">
        <w:rPr>
          <w:rFonts w:cs="Arial"/>
        </w:rPr>
        <w:t xml:space="preserve"> </w:t>
      </w:r>
      <w:r w:rsidR="00F16437" w:rsidRPr="00BB76F6">
        <w:rPr>
          <w:rFonts w:cs="Arial"/>
        </w:rPr>
        <w:t>resources and assets from new partners.</w:t>
      </w:r>
      <w:r w:rsidR="00437D39">
        <w:rPr>
          <w:rFonts w:cs="Arial"/>
        </w:rPr>
        <w:t xml:space="preserve"> </w:t>
      </w:r>
    </w:p>
    <w:p w14:paraId="734EA413" w14:textId="7FFFC758" w:rsidR="009B72A7" w:rsidRPr="00BB76F6" w:rsidRDefault="009B72A7" w:rsidP="005B30A1">
      <w:pPr>
        <w:pStyle w:val="Heading1"/>
      </w:pPr>
      <w:r w:rsidRPr="00BB76F6">
        <w:t xml:space="preserve">Link to national </w:t>
      </w:r>
      <w:r w:rsidR="00E556C9">
        <w:t xml:space="preserve">and international </w:t>
      </w:r>
      <w:r w:rsidRPr="00BB76F6">
        <w:t>policies</w:t>
      </w:r>
    </w:p>
    <w:p w14:paraId="746FFDB3" w14:textId="77777777" w:rsidR="0067143B" w:rsidRPr="00BB76F6" w:rsidRDefault="0067143B" w:rsidP="00F44799">
      <w:pPr>
        <w:pStyle w:val="NormalWeb"/>
        <w:rPr>
          <w:rFonts w:cs="Arial"/>
        </w:rPr>
      </w:pPr>
    </w:p>
    <w:p w14:paraId="3D06C020" w14:textId="452C9285" w:rsidR="009B72A7" w:rsidRPr="00BB76F6" w:rsidRDefault="009B72A7" w:rsidP="00F44799">
      <w:pPr>
        <w:pStyle w:val="NormalWeb"/>
        <w:rPr>
          <w:rFonts w:cs="Arial"/>
        </w:rPr>
      </w:pPr>
      <w:r w:rsidRPr="00BB76F6">
        <w:rPr>
          <w:rFonts w:cs="Arial"/>
        </w:rPr>
        <w:t xml:space="preserve">Policymakers </w:t>
      </w:r>
      <w:r w:rsidR="00BB45A4" w:rsidRPr="00BB76F6">
        <w:rPr>
          <w:rFonts w:cs="Arial"/>
        </w:rPr>
        <w:t>nationally and internationally</w:t>
      </w:r>
      <w:r w:rsidRPr="00BB76F6">
        <w:rPr>
          <w:rFonts w:cs="Arial"/>
        </w:rPr>
        <w:t xml:space="preserve"> understand that the creative industries</w:t>
      </w:r>
      <w:r w:rsidR="000076F4" w:rsidRPr="00BB76F6">
        <w:rPr>
          <w:rFonts w:cs="Arial"/>
        </w:rPr>
        <w:t xml:space="preserve"> and wider creative economy</w:t>
      </w:r>
      <w:r w:rsidRPr="00BB76F6">
        <w:rPr>
          <w:rFonts w:cs="Arial"/>
        </w:rPr>
        <w:t xml:space="preserve"> have an impact across many agendas and can help in the development of solutions to </w:t>
      </w:r>
      <w:r w:rsidR="00F70975" w:rsidRPr="00BB76F6">
        <w:rPr>
          <w:rFonts w:cs="Arial"/>
        </w:rPr>
        <w:t xml:space="preserve">the grand </w:t>
      </w:r>
      <w:r w:rsidRPr="00BB76F6">
        <w:rPr>
          <w:rFonts w:cs="Arial"/>
        </w:rPr>
        <w:t xml:space="preserve">challenges </w:t>
      </w:r>
      <w:r w:rsidR="00F70975" w:rsidRPr="00BB76F6">
        <w:rPr>
          <w:rFonts w:cs="Arial"/>
        </w:rPr>
        <w:t xml:space="preserve">that </w:t>
      </w:r>
      <w:r w:rsidRPr="00BB76F6">
        <w:rPr>
          <w:rFonts w:cs="Arial"/>
        </w:rPr>
        <w:t xml:space="preserve">society faces today – health and wellbeing, inclusive or ‘good’ growth, environmental issues, regeneration of </w:t>
      </w:r>
      <w:r w:rsidR="00427A37">
        <w:rPr>
          <w:rFonts w:cs="Arial"/>
        </w:rPr>
        <w:t xml:space="preserve">rural areas, </w:t>
      </w:r>
      <w:r w:rsidRPr="00BB76F6">
        <w:rPr>
          <w:rFonts w:cs="Arial"/>
        </w:rPr>
        <w:t>towns</w:t>
      </w:r>
      <w:r w:rsidR="00427A37">
        <w:rPr>
          <w:rFonts w:cs="Arial"/>
        </w:rPr>
        <w:t xml:space="preserve"> and </w:t>
      </w:r>
      <w:r w:rsidRPr="00BB76F6">
        <w:rPr>
          <w:rFonts w:cs="Arial"/>
        </w:rPr>
        <w:t xml:space="preserve">cities </w:t>
      </w:r>
      <w:r w:rsidR="007E0A10">
        <w:rPr>
          <w:rFonts w:cs="Arial"/>
        </w:rPr>
        <w:softHyphen/>
        <w:t>– as well as</w:t>
      </w:r>
      <w:r w:rsidRPr="00BB76F6">
        <w:rPr>
          <w:rFonts w:cs="Arial"/>
        </w:rPr>
        <w:t xml:space="preserve"> </w:t>
      </w:r>
      <w:r w:rsidR="00C34397">
        <w:rPr>
          <w:rFonts w:cs="Arial"/>
        </w:rPr>
        <w:t xml:space="preserve">rebuilding </w:t>
      </w:r>
      <w:r w:rsidRPr="00BB76F6">
        <w:rPr>
          <w:rFonts w:cs="Arial"/>
        </w:rPr>
        <w:t>strong and resilient communities.</w:t>
      </w:r>
    </w:p>
    <w:p w14:paraId="7AF00BAA" w14:textId="77777777" w:rsidR="00E43B8D" w:rsidRDefault="00E43B8D" w:rsidP="00F44799">
      <w:pPr>
        <w:pStyle w:val="NormalWeb"/>
        <w:rPr>
          <w:rFonts w:cs="Arial"/>
        </w:rPr>
      </w:pPr>
    </w:p>
    <w:p w14:paraId="208894D3" w14:textId="485D99E3" w:rsidR="00E43B8D" w:rsidRPr="00E43B8D" w:rsidRDefault="00E43B8D" w:rsidP="00E43B8D">
      <w:pPr>
        <w:rPr>
          <w:rFonts w:cs="Arial"/>
          <w:b/>
        </w:rPr>
      </w:pPr>
      <w:r w:rsidRPr="00E43B8D">
        <w:rPr>
          <w:rFonts w:cs="Arial"/>
          <w:b/>
        </w:rPr>
        <w:t>Why is this important?</w:t>
      </w:r>
    </w:p>
    <w:p w14:paraId="47056A09" w14:textId="77777777" w:rsidR="009B72A7" w:rsidRPr="00BB76F6" w:rsidRDefault="009B72A7" w:rsidP="00F44799">
      <w:pPr>
        <w:rPr>
          <w:rFonts w:cs="Arial"/>
        </w:rPr>
      </w:pPr>
    </w:p>
    <w:p w14:paraId="67C8267B" w14:textId="4E02A573" w:rsidR="00E43B8D" w:rsidRDefault="007D5D09" w:rsidP="00042A07">
      <w:pPr>
        <w:rPr>
          <w:rFonts w:cs="Arial"/>
        </w:rPr>
      </w:pPr>
      <w:r>
        <w:rPr>
          <w:rFonts w:cs="Arial"/>
        </w:rPr>
        <w:t xml:space="preserve">In your own objective and priority setting </w:t>
      </w:r>
      <w:r w:rsidR="006D1D5A">
        <w:rPr>
          <w:rFonts w:cs="Arial"/>
        </w:rPr>
        <w:t>for any interventions into your local creative economy</w:t>
      </w:r>
      <w:r w:rsidR="00E556C9">
        <w:rPr>
          <w:rFonts w:cs="Arial"/>
        </w:rPr>
        <w:t xml:space="preserve">, </w:t>
      </w:r>
      <w:r>
        <w:rPr>
          <w:rFonts w:cs="Arial"/>
        </w:rPr>
        <w:t xml:space="preserve">it can be </w:t>
      </w:r>
      <w:r w:rsidR="004A4B4A">
        <w:rPr>
          <w:rFonts w:cs="Arial"/>
        </w:rPr>
        <w:t xml:space="preserve">worth </w:t>
      </w:r>
      <w:r w:rsidR="00393ACE">
        <w:rPr>
          <w:rFonts w:cs="Arial"/>
        </w:rPr>
        <w:t>aligning your goals with those</w:t>
      </w:r>
      <w:r w:rsidR="00C67ADA">
        <w:rPr>
          <w:rFonts w:cs="Arial"/>
        </w:rPr>
        <w:t xml:space="preserve"> developed by national or international policymakers</w:t>
      </w:r>
      <w:r w:rsidR="006C7C5B">
        <w:rPr>
          <w:rFonts w:cs="Arial"/>
        </w:rPr>
        <w:t xml:space="preserve"> or researchers</w:t>
      </w:r>
      <w:r w:rsidR="005E381B">
        <w:rPr>
          <w:rFonts w:cs="Arial"/>
        </w:rPr>
        <w:t xml:space="preserve">. </w:t>
      </w:r>
      <w:r w:rsidR="006C7C5B">
        <w:rPr>
          <w:rFonts w:cs="Arial"/>
        </w:rPr>
        <w:t>This can have the following benefits:</w:t>
      </w:r>
    </w:p>
    <w:p w14:paraId="33A5F4C7" w14:textId="77777777" w:rsidR="00E43B8D" w:rsidRDefault="005E381B" w:rsidP="00280B59">
      <w:pPr>
        <w:pStyle w:val="ListParagraph"/>
        <w:numPr>
          <w:ilvl w:val="0"/>
          <w:numId w:val="40"/>
        </w:numPr>
        <w:rPr>
          <w:rFonts w:cs="Arial"/>
        </w:rPr>
      </w:pPr>
      <w:r>
        <w:rPr>
          <w:rFonts w:cs="Arial"/>
        </w:rPr>
        <w:t>They</w:t>
      </w:r>
      <w:r w:rsidR="00C67ADA">
        <w:rPr>
          <w:rFonts w:cs="Arial"/>
        </w:rPr>
        <w:t xml:space="preserve"> </w:t>
      </w:r>
      <w:r w:rsidR="00D81FF7">
        <w:rPr>
          <w:rFonts w:cs="Arial"/>
        </w:rPr>
        <w:t xml:space="preserve">may be based on </w:t>
      </w:r>
      <w:r w:rsidR="00C90859">
        <w:rPr>
          <w:rFonts w:cs="Arial"/>
        </w:rPr>
        <w:t xml:space="preserve">broader and </w:t>
      </w:r>
      <w:r w:rsidR="00D81FF7">
        <w:rPr>
          <w:rFonts w:cs="Arial"/>
        </w:rPr>
        <w:t xml:space="preserve">more </w:t>
      </w:r>
      <w:r w:rsidR="00C90859">
        <w:rPr>
          <w:rFonts w:cs="Arial"/>
        </w:rPr>
        <w:t xml:space="preserve">in depth </w:t>
      </w:r>
      <w:r w:rsidR="00D81FF7">
        <w:rPr>
          <w:rFonts w:cs="Arial"/>
        </w:rPr>
        <w:t>research and analysis than is available for your area or region</w:t>
      </w:r>
      <w:r w:rsidR="00CB5386">
        <w:rPr>
          <w:rFonts w:cs="Arial"/>
        </w:rPr>
        <w:t xml:space="preserve">. </w:t>
      </w:r>
    </w:p>
    <w:p w14:paraId="385C0FC2" w14:textId="5F1A0800" w:rsidR="005E381B" w:rsidRDefault="003C7DD6" w:rsidP="00280B59">
      <w:pPr>
        <w:pStyle w:val="ListParagraph"/>
        <w:numPr>
          <w:ilvl w:val="0"/>
          <w:numId w:val="40"/>
        </w:numPr>
        <w:rPr>
          <w:rFonts w:cs="Arial"/>
        </w:rPr>
      </w:pPr>
      <w:r>
        <w:rPr>
          <w:rFonts w:cs="Arial"/>
        </w:rPr>
        <w:t>Using the language and viewpoint of these wider goals</w:t>
      </w:r>
      <w:r w:rsidR="00802CA0" w:rsidRPr="00E43B8D">
        <w:rPr>
          <w:rFonts w:cs="Arial"/>
        </w:rPr>
        <w:t xml:space="preserve"> can help you secure additional funding and partners.</w:t>
      </w:r>
      <w:r w:rsidR="00A07DC2">
        <w:rPr>
          <w:rFonts w:cs="Arial"/>
        </w:rPr>
        <w:t xml:space="preserve"> We mention </w:t>
      </w:r>
      <w:r w:rsidR="00B20086">
        <w:rPr>
          <w:rFonts w:cs="Arial"/>
        </w:rPr>
        <w:t xml:space="preserve">here some </w:t>
      </w:r>
      <w:r w:rsidR="002A575D">
        <w:rPr>
          <w:rFonts w:cs="Arial"/>
        </w:rPr>
        <w:t xml:space="preserve">sources of strategic funds which may shape your intervention. More tactical </w:t>
      </w:r>
      <w:r w:rsidR="007F69B2">
        <w:rPr>
          <w:rFonts w:cs="Arial"/>
        </w:rPr>
        <w:t xml:space="preserve">bidding for money in delivery is covered in </w:t>
      </w:r>
      <w:r w:rsidR="007F69B2" w:rsidRPr="00D62B9D">
        <w:rPr>
          <w:rFonts w:cs="Arial"/>
          <w:b/>
          <w:bCs/>
          <w:i/>
          <w:iCs/>
        </w:rPr>
        <w:t>Co-bidding for grants</w:t>
      </w:r>
      <w:r w:rsidR="007F69B2">
        <w:rPr>
          <w:rFonts w:cs="Arial"/>
        </w:rPr>
        <w:t xml:space="preserve"> on page [y].</w:t>
      </w:r>
    </w:p>
    <w:p w14:paraId="5EED97D7" w14:textId="7A7E9B64" w:rsidR="003C7DD6" w:rsidRDefault="003C7DD6" w:rsidP="00280B59">
      <w:pPr>
        <w:pStyle w:val="ListParagraph"/>
        <w:numPr>
          <w:ilvl w:val="0"/>
          <w:numId w:val="40"/>
        </w:numPr>
        <w:rPr>
          <w:rFonts w:cs="Arial"/>
        </w:rPr>
      </w:pPr>
      <w:r>
        <w:rPr>
          <w:rFonts w:cs="Arial"/>
        </w:rPr>
        <w:t>It makes it more likely that your l</w:t>
      </w:r>
      <w:r w:rsidR="007D03BA">
        <w:rPr>
          <w:rFonts w:cs="Arial"/>
        </w:rPr>
        <w:t xml:space="preserve">ocal </w:t>
      </w:r>
      <w:r w:rsidR="00006519">
        <w:rPr>
          <w:rFonts w:cs="Arial"/>
        </w:rPr>
        <w:t>intervention</w:t>
      </w:r>
      <w:r w:rsidR="007D03BA">
        <w:rPr>
          <w:rFonts w:cs="Arial"/>
        </w:rPr>
        <w:t xml:space="preserve"> </w:t>
      </w:r>
      <w:r w:rsidR="00006519">
        <w:rPr>
          <w:rFonts w:cs="Arial"/>
        </w:rPr>
        <w:t>can be more easily joined up</w:t>
      </w:r>
      <w:r w:rsidR="007D03BA">
        <w:rPr>
          <w:rFonts w:cs="Arial"/>
        </w:rPr>
        <w:t xml:space="preserve"> with </w:t>
      </w:r>
      <w:r w:rsidR="00006519">
        <w:rPr>
          <w:rFonts w:cs="Arial"/>
        </w:rPr>
        <w:t xml:space="preserve">those led or funded by others in your </w:t>
      </w:r>
      <w:r w:rsidR="0081420D">
        <w:rPr>
          <w:rFonts w:cs="Arial"/>
        </w:rPr>
        <w:t xml:space="preserve">or neighbouring </w:t>
      </w:r>
      <w:r w:rsidR="00006519">
        <w:rPr>
          <w:rFonts w:cs="Arial"/>
        </w:rPr>
        <w:t>area</w:t>
      </w:r>
      <w:r w:rsidR="0081420D">
        <w:rPr>
          <w:rFonts w:cs="Arial"/>
        </w:rPr>
        <w:t>s</w:t>
      </w:r>
      <w:r w:rsidR="00006519">
        <w:rPr>
          <w:rFonts w:cs="Arial"/>
        </w:rPr>
        <w:t>.</w:t>
      </w:r>
    </w:p>
    <w:p w14:paraId="1FC28B19" w14:textId="20C71762" w:rsidR="00997779" w:rsidRPr="00E43B8D" w:rsidRDefault="00997779" w:rsidP="00280B59">
      <w:pPr>
        <w:pStyle w:val="ListParagraph"/>
        <w:numPr>
          <w:ilvl w:val="0"/>
          <w:numId w:val="40"/>
        </w:numPr>
        <w:rPr>
          <w:rFonts w:cs="Arial"/>
        </w:rPr>
      </w:pPr>
      <w:r>
        <w:rPr>
          <w:rFonts w:cs="Arial"/>
        </w:rPr>
        <w:t>Your local actions can more easily contribute to national or global</w:t>
      </w:r>
      <w:r w:rsidR="00710E15">
        <w:rPr>
          <w:rFonts w:cs="Arial"/>
        </w:rPr>
        <w:t xml:space="preserve"> challenges </w:t>
      </w:r>
      <w:r w:rsidR="00710E15">
        <w:rPr>
          <w:rFonts w:cs="Arial"/>
        </w:rPr>
        <w:softHyphen/>
        <w:t>– as digital technologies and globalisation make the local and global more connected.</w:t>
      </w:r>
    </w:p>
    <w:p w14:paraId="1940C8EA" w14:textId="77777777" w:rsidR="005E381B" w:rsidRDefault="005E381B" w:rsidP="00042A07">
      <w:pPr>
        <w:rPr>
          <w:rFonts w:cs="Arial"/>
        </w:rPr>
      </w:pPr>
    </w:p>
    <w:p w14:paraId="371C9490" w14:textId="19589A1B" w:rsidR="0089490F" w:rsidRPr="00042A07" w:rsidRDefault="00870B07" w:rsidP="00042A07">
      <w:pPr>
        <w:rPr>
          <w:rFonts w:cs="Arial"/>
        </w:rPr>
      </w:pPr>
      <w:r>
        <w:rPr>
          <w:rFonts w:cs="Arial"/>
        </w:rPr>
        <w:t xml:space="preserve">However, </w:t>
      </w:r>
      <w:r w:rsidR="00D81FF7">
        <w:rPr>
          <w:rFonts w:cs="Arial"/>
        </w:rPr>
        <w:t xml:space="preserve">you will always need to </w:t>
      </w:r>
      <w:r w:rsidR="00FD3760">
        <w:rPr>
          <w:rFonts w:cs="Arial"/>
        </w:rPr>
        <w:t>judge</w:t>
      </w:r>
      <w:r w:rsidR="00D81FF7">
        <w:rPr>
          <w:rFonts w:cs="Arial"/>
        </w:rPr>
        <w:t xml:space="preserve"> what is applicable and tailor goals to suit local circumstances.</w:t>
      </w:r>
    </w:p>
    <w:p w14:paraId="0B628037" w14:textId="77777777" w:rsidR="00870B07" w:rsidRDefault="00870B07" w:rsidP="00F44799">
      <w:pPr>
        <w:rPr>
          <w:rFonts w:cs="Arial"/>
        </w:rPr>
      </w:pPr>
    </w:p>
    <w:p w14:paraId="235170E1" w14:textId="79173BEA" w:rsidR="00BB2261" w:rsidRPr="00BB76F6" w:rsidRDefault="00BB2261" w:rsidP="00293586">
      <w:pPr>
        <w:keepNext/>
        <w:rPr>
          <w:rFonts w:cs="Arial"/>
          <w:b/>
        </w:rPr>
      </w:pPr>
      <w:r w:rsidRPr="00BB76F6">
        <w:rPr>
          <w:rFonts w:cs="Arial"/>
          <w:b/>
        </w:rPr>
        <w:lastRenderedPageBreak/>
        <w:t>Industrial Strategy</w:t>
      </w:r>
    </w:p>
    <w:p w14:paraId="49919D5C" w14:textId="77777777" w:rsidR="00BB2261" w:rsidRPr="00BB76F6" w:rsidRDefault="00BB2261" w:rsidP="00293586">
      <w:pPr>
        <w:keepNext/>
        <w:rPr>
          <w:rFonts w:cs="Arial"/>
        </w:rPr>
      </w:pPr>
    </w:p>
    <w:p w14:paraId="12D0B0A5" w14:textId="48A0740D" w:rsidR="002679B5" w:rsidRDefault="001C7CAC" w:rsidP="002679B5">
      <w:pPr>
        <w:rPr>
          <w:rFonts w:cs="Arial"/>
        </w:rPr>
      </w:pPr>
      <w:r w:rsidRPr="00BB76F6">
        <w:rPr>
          <w:rFonts w:cs="Arial"/>
        </w:rPr>
        <w:t xml:space="preserve">Your </w:t>
      </w:r>
      <w:r w:rsidR="009B72A7" w:rsidRPr="00BB76F6">
        <w:rPr>
          <w:rFonts w:cs="Arial"/>
        </w:rPr>
        <w:t>Local</w:t>
      </w:r>
      <w:r w:rsidR="009B72A7" w:rsidRPr="00BB76F6">
        <w:rPr>
          <w:rFonts w:cs="Arial"/>
          <w:cs/>
        </w:rPr>
        <w:t xml:space="preserve"> </w:t>
      </w:r>
      <w:r w:rsidR="009B72A7" w:rsidRPr="00BB76F6">
        <w:rPr>
          <w:rFonts w:cs="Arial"/>
        </w:rPr>
        <w:t>Industrial</w:t>
      </w:r>
      <w:r w:rsidR="009B72A7" w:rsidRPr="00BB76F6">
        <w:rPr>
          <w:rFonts w:cs="Arial"/>
          <w:cs/>
        </w:rPr>
        <w:t xml:space="preserve"> </w:t>
      </w:r>
      <w:r w:rsidR="009B72A7" w:rsidRPr="00BB76F6">
        <w:rPr>
          <w:rFonts w:cs="Arial"/>
        </w:rPr>
        <w:t>Strateg</w:t>
      </w:r>
      <w:r w:rsidRPr="00BB76F6">
        <w:rPr>
          <w:rFonts w:cs="Arial"/>
        </w:rPr>
        <w:t xml:space="preserve">y </w:t>
      </w:r>
      <w:r w:rsidR="0078425A">
        <w:rPr>
          <w:rFonts w:cs="Arial"/>
        </w:rPr>
        <w:t>will be linked</w:t>
      </w:r>
      <w:r w:rsidRPr="00BB76F6">
        <w:rPr>
          <w:rFonts w:cs="Arial"/>
        </w:rPr>
        <w:t xml:space="preserve"> to </w:t>
      </w:r>
      <w:r w:rsidR="008668B2" w:rsidRPr="00BB76F6">
        <w:rPr>
          <w:rFonts w:cs="Arial"/>
        </w:rPr>
        <w:t>the national Industrial Strategy</w:t>
      </w:r>
      <w:r w:rsidR="00FB674E" w:rsidRPr="00BB76F6">
        <w:rPr>
          <w:rFonts w:cs="Arial"/>
        </w:rPr>
        <w:t xml:space="preserve">. </w:t>
      </w:r>
    </w:p>
    <w:p w14:paraId="6A2E123A" w14:textId="77777777" w:rsidR="002679B5" w:rsidRPr="00BB76F6" w:rsidRDefault="002679B5" w:rsidP="002679B5">
      <w:pPr>
        <w:rPr>
          <w:rFonts w:cs="Arial"/>
          <w:cs/>
        </w:rPr>
      </w:pPr>
    </w:p>
    <w:p w14:paraId="2013B83C" w14:textId="6B156D99" w:rsidR="00125F71" w:rsidRDefault="00942C6C" w:rsidP="00F44799">
      <w:pPr>
        <w:rPr>
          <w:rFonts w:cs="Arial"/>
        </w:rPr>
      </w:pPr>
      <w:r>
        <w:rPr>
          <w:rFonts w:cs="Arial"/>
        </w:rPr>
        <w:t>It may help you to align the goals of a</w:t>
      </w:r>
      <w:r w:rsidR="002F3FA2">
        <w:rPr>
          <w:rFonts w:cs="Arial"/>
        </w:rPr>
        <w:t>ny interventions you make in your</w:t>
      </w:r>
      <w:r w:rsidR="00BE26D9" w:rsidRPr="00BB76F6">
        <w:rPr>
          <w:rFonts w:cs="Arial"/>
        </w:rPr>
        <w:t xml:space="preserve"> local creative </w:t>
      </w:r>
      <w:r>
        <w:rPr>
          <w:rFonts w:cs="Arial"/>
        </w:rPr>
        <w:t>economy</w:t>
      </w:r>
      <w:r w:rsidR="009C4296" w:rsidRPr="00BB76F6">
        <w:rPr>
          <w:rFonts w:cs="Arial"/>
        </w:rPr>
        <w:t xml:space="preserve"> </w:t>
      </w:r>
      <w:r>
        <w:rPr>
          <w:rFonts w:cs="Arial"/>
        </w:rPr>
        <w:t>with</w:t>
      </w:r>
      <w:r w:rsidR="00BF6377">
        <w:rPr>
          <w:rFonts w:cs="Arial"/>
        </w:rPr>
        <w:t>:</w:t>
      </w:r>
    </w:p>
    <w:p w14:paraId="5A0FF798" w14:textId="77777777" w:rsidR="00125F71" w:rsidRDefault="004E41C5" w:rsidP="00280B59">
      <w:pPr>
        <w:pStyle w:val="ListParagraph"/>
        <w:numPr>
          <w:ilvl w:val="0"/>
          <w:numId w:val="39"/>
        </w:numPr>
        <w:rPr>
          <w:rFonts w:cs="Arial"/>
        </w:rPr>
      </w:pPr>
      <w:r w:rsidRPr="00125F71">
        <w:rPr>
          <w:rFonts w:cs="Arial"/>
        </w:rPr>
        <w:t>challenges and themes</w:t>
      </w:r>
      <w:r w:rsidR="005309A2" w:rsidRPr="00125F71">
        <w:rPr>
          <w:rFonts w:cs="Arial"/>
        </w:rPr>
        <w:t xml:space="preserve"> in the national Industrial Strategy</w:t>
      </w:r>
      <w:r w:rsidR="003A16C9" w:rsidRPr="00125F71">
        <w:rPr>
          <w:rFonts w:cs="Arial"/>
        </w:rPr>
        <w:t xml:space="preserve"> </w:t>
      </w:r>
    </w:p>
    <w:p w14:paraId="625917B8" w14:textId="1A1DA93E" w:rsidR="00125F71" w:rsidRDefault="00125F71" w:rsidP="00280B59">
      <w:pPr>
        <w:pStyle w:val="ListParagraph"/>
        <w:numPr>
          <w:ilvl w:val="0"/>
          <w:numId w:val="39"/>
        </w:numPr>
        <w:rPr>
          <w:rFonts w:cs="Arial"/>
        </w:rPr>
      </w:pPr>
      <w:r>
        <w:rPr>
          <w:rFonts w:cs="Arial"/>
        </w:rPr>
        <w:t xml:space="preserve">priorities in the </w:t>
      </w:r>
      <w:r w:rsidR="00B33D5E" w:rsidRPr="00125F71">
        <w:rPr>
          <w:rFonts w:cs="Arial"/>
        </w:rPr>
        <w:t>Creative Industries Sector Deal</w:t>
      </w:r>
      <w:r w:rsidR="009E4E79" w:rsidRPr="00125F71">
        <w:rPr>
          <w:rFonts w:cs="Arial"/>
        </w:rPr>
        <w:t xml:space="preserve"> </w:t>
      </w:r>
      <w:r w:rsidR="004A331A">
        <w:rPr>
          <w:rFonts w:cs="Arial"/>
        </w:rPr>
        <w:t>that sits under that</w:t>
      </w:r>
      <w:r w:rsidR="002679B5">
        <w:rPr>
          <w:rFonts w:cs="Arial"/>
        </w:rPr>
        <w:t>.</w:t>
      </w:r>
    </w:p>
    <w:p w14:paraId="0B4E448F" w14:textId="77777777" w:rsidR="008B46FB" w:rsidRPr="00BB76F6" w:rsidRDefault="008B46FB" w:rsidP="00F44799">
      <w:pPr>
        <w:rPr>
          <w:rFonts w:cs="Arial"/>
        </w:rPr>
      </w:pPr>
    </w:p>
    <w:p w14:paraId="563D64C0" w14:textId="77777777" w:rsidR="00B273C3" w:rsidRDefault="00B273C3" w:rsidP="00B273C3">
      <w:pPr>
        <w:rPr>
          <w:rFonts w:cs="Arial"/>
        </w:rPr>
      </w:pPr>
      <w:r w:rsidRPr="00BB76F6">
        <w:rPr>
          <w:rFonts w:cs="Arial"/>
        </w:rPr>
        <w:t>It is highly likely that there will continue to be additional funding from bodies such as UK Research &amp; Innovation (including all the Research Councils and Innovate UK)</w:t>
      </w:r>
      <w:r>
        <w:rPr>
          <w:rFonts w:cs="Arial"/>
        </w:rPr>
        <w:t xml:space="preserve"> to support these. Past funding has included Creative Clusters</w:t>
      </w:r>
      <w:r>
        <w:rPr>
          <w:rStyle w:val="FootnoteReference"/>
          <w:rFonts w:cs="Arial"/>
        </w:rPr>
        <w:footnoteReference w:id="23"/>
      </w:r>
      <w:r>
        <w:rPr>
          <w:rFonts w:cs="Arial"/>
        </w:rPr>
        <w:t xml:space="preserve"> under the Audiences of the Future programme. </w:t>
      </w:r>
    </w:p>
    <w:p w14:paraId="0C4F032D" w14:textId="77777777" w:rsidR="00B273C3" w:rsidRDefault="00B273C3" w:rsidP="00B273C3">
      <w:pPr>
        <w:rPr>
          <w:rFonts w:cs="Arial"/>
        </w:rPr>
      </w:pPr>
    </w:p>
    <w:p w14:paraId="4E399EA1" w14:textId="77777777" w:rsidR="00B273C3" w:rsidRDefault="00B273C3" w:rsidP="00B273C3">
      <w:pPr>
        <w:rPr>
          <w:rFonts w:cs="Arial"/>
        </w:rPr>
      </w:pPr>
      <w:r>
        <w:rPr>
          <w:rFonts w:cs="Arial"/>
        </w:rPr>
        <w:t>Even at the time of writing, there have already been multiple such calls into which projects addressing the following goals can apply:</w:t>
      </w:r>
    </w:p>
    <w:p w14:paraId="138752B2" w14:textId="77777777" w:rsidR="00B273C3" w:rsidRDefault="00B273C3" w:rsidP="00280B59">
      <w:pPr>
        <w:pStyle w:val="ListParagraph"/>
        <w:numPr>
          <w:ilvl w:val="0"/>
          <w:numId w:val="39"/>
        </w:numPr>
        <w:rPr>
          <w:rFonts w:cs="Arial"/>
        </w:rPr>
      </w:pPr>
      <w:r w:rsidRPr="00125F71">
        <w:rPr>
          <w:rFonts w:cs="Arial"/>
        </w:rPr>
        <w:t xml:space="preserve">impacts of COVID-19 </w:t>
      </w:r>
      <w:r>
        <w:rPr>
          <w:rFonts w:cs="Arial"/>
        </w:rPr>
        <w:t>on your</w:t>
      </w:r>
      <w:r w:rsidRPr="00125F71">
        <w:rPr>
          <w:rFonts w:cs="Arial"/>
        </w:rPr>
        <w:t xml:space="preserve"> local creative economy</w:t>
      </w:r>
    </w:p>
    <w:p w14:paraId="497C1FB9" w14:textId="77777777" w:rsidR="00B273C3" w:rsidRDefault="00B273C3" w:rsidP="00280B59">
      <w:pPr>
        <w:pStyle w:val="ListParagraph"/>
        <w:numPr>
          <w:ilvl w:val="0"/>
          <w:numId w:val="39"/>
        </w:numPr>
        <w:rPr>
          <w:rFonts w:cs="Arial"/>
        </w:rPr>
      </w:pPr>
      <w:r>
        <w:rPr>
          <w:rFonts w:cs="Arial"/>
        </w:rPr>
        <w:t>local social and economic recovery from COVID-19 which your local creative economy can contribute to</w:t>
      </w:r>
      <w:r w:rsidRPr="00125F71">
        <w:rPr>
          <w:rFonts w:cs="Arial"/>
        </w:rPr>
        <w:t xml:space="preserve">. </w:t>
      </w:r>
    </w:p>
    <w:p w14:paraId="39D9EABA" w14:textId="77777777" w:rsidR="00B273C3" w:rsidRDefault="00B273C3" w:rsidP="00B273C3">
      <w:pPr>
        <w:rPr>
          <w:rFonts w:cs="Arial"/>
        </w:rPr>
      </w:pPr>
    </w:p>
    <w:p w14:paraId="780EB856" w14:textId="023C9BB8" w:rsidR="00B273C3" w:rsidRPr="00BB76F6" w:rsidRDefault="00B273C3" w:rsidP="00B273C3">
      <w:pPr>
        <w:rPr>
          <w:rFonts w:cs="Arial"/>
          <w:cs/>
        </w:rPr>
      </w:pPr>
      <w:r>
        <w:rPr>
          <w:rFonts w:cs="Arial"/>
        </w:rPr>
        <w:t xml:space="preserve">Any such bids would need to be with </w:t>
      </w:r>
      <w:r w:rsidR="001046FB">
        <w:rPr>
          <w:rFonts w:cs="Arial"/>
        </w:rPr>
        <w:t>Higher Education</w:t>
      </w:r>
      <w:r>
        <w:rPr>
          <w:rFonts w:cs="Arial"/>
        </w:rPr>
        <w:t xml:space="preserve"> or business partners.</w:t>
      </w:r>
      <w:r w:rsidR="00471ACF">
        <w:rPr>
          <w:rFonts w:cs="Arial"/>
        </w:rPr>
        <w:t xml:space="preserve"> They could be used to help to </w:t>
      </w:r>
      <w:r w:rsidR="003671B5">
        <w:rPr>
          <w:rFonts w:cs="Arial"/>
        </w:rPr>
        <w:t xml:space="preserve">map your local creative economy </w:t>
      </w:r>
      <w:r w:rsidR="003671B5">
        <w:rPr>
          <w:rFonts w:cs="Arial"/>
        </w:rPr>
        <w:softHyphen/>
        <w:t>– as well as setting goals for or designing any interventions you make.</w:t>
      </w:r>
      <w:r w:rsidR="00F25382">
        <w:rPr>
          <w:rFonts w:cs="Arial"/>
        </w:rPr>
        <w:t xml:space="preserve"> Alternatively, you could use them to support the evaluation of the impact of any commitment of resources or attention that you make </w:t>
      </w:r>
      <w:r w:rsidR="00F25382">
        <w:rPr>
          <w:rFonts w:cs="Arial"/>
        </w:rPr>
        <w:softHyphen/>
        <w:t>– and to provide you with evidence that can help steer</w:t>
      </w:r>
      <w:r w:rsidR="00042D20">
        <w:rPr>
          <w:rFonts w:cs="Arial"/>
        </w:rPr>
        <w:t xml:space="preserve"> your interventions as you move into delivery.</w:t>
      </w:r>
    </w:p>
    <w:p w14:paraId="69E67A2E" w14:textId="77777777" w:rsidR="00B273C3" w:rsidRDefault="00B273C3" w:rsidP="00F44799">
      <w:pPr>
        <w:rPr>
          <w:rFonts w:cs="Arial"/>
        </w:rPr>
      </w:pPr>
    </w:p>
    <w:p w14:paraId="628A4DA3" w14:textId="0D35F436" w:rsidR="009B72A7" w:rsidRPr="00BB76F6" w:rsidRDefault="008B46FB" w:rsidP="00F44799">
      <w:pPr>
        <w:rPr>
          <w:rFonts w:cs="Arial"/>
          <w:cs/>
        </w:rPr>
      </w:pPr>
      <w:r w:rsidRPr="00BB76F6">
        <w:rPr>
          <w:rFonts w:cs="Arial"/>
        </w:rPr>
        <w:t xml:space="preserve">For more on aligning creative economy support with </w:t>
      </w:r>
      <w:r w:rsidR="0002329C">
        <w:rPr>
          <w:rFonts w:cs="Arial"/>
        </w:rPr>
        <w:t xml:space="preserve">the implementation of </w:t>
      </w:r>
      <w:r w:rsidRPr="00BB76F6">
        <w:rPr>
          <w:rFonts w:cs="Arial"/>
        </w:rPr>
        <w:t>your Local Industrial Strategy see page [x].</w:t>
      </w:r>
      <w:r w:rsidR="00414377">
        <w:rPr>
          <w:rFonts w:cs="Arial"/>
        </w:rPr>
        <w:t xml:space="preserve"> For more </w:t>
      </w:r>
      <w:r w:rsidR="00D62B9D">
        <w:rPr>
          <w:rFonts w:cs="Arial"/>
        </w:rPr>
        <w:t xml:space="preserve">on potential related funding, see </w:t>
      </w:r>
      <w:r w:rsidR="00D62B9D" w:rsidRPr="00D62B9D">
        <w:rPr>
          <w:rFonts w:cs="Arial"/>
          <w:b/>
          <w:bCs/>
          <w:i/>
          <w:iCs/>
        </w:rPr>
        <w:t>Co-bidding for grants</w:t>
      </w:r>
      <w:r w:rsidR="00D62B9D">
        <w:rPr>
          <w:rFonts w:cs="Arial"/>
        </w:rPr>
        <w:t xml:space="preserve"> on page [y].</w:t>
      </w:r>
    </w:p>
    <w:p w14:paraId="206436D8" w14:textId="77777777" w:rsidR="00D62B9D" w:rsidRPr="00BB76F6" w:rsidRDefault="00D62B9D" w:rsidP="00F44799">
      <w:pPr>
        <w:rPr>
          <w:rFonts w:cs="Arial"/>
          <w:cs/>
        </w:rPr>
      </w:pPr>
    </w:p>
    <w:p w14:paraId="2692460A" w14:textId="271A25C1" w:rsidR="00BB2261" w:rsidRPr="00BB76F6" w:rsidRDefault="00BB2261" w:rsidP="00F44799">
      <w:pPr>
        <w:rPr>
          <w:rFonts w:cs="Arial"/>
        </w:rPr>
      </w:pPr>
      <w:r w:rsidRPr="00BB76F6">
        <w:rPr>
          <w:rFonts w:cs="Arial"/>
          <w:b/>
        </w:rPr>
        <w:t>Local Growth Funding</w:t>
      </w:r>
    </w:p>
    <w:p w14:paraId="0C103850" w14:textId="77777777" w:rsidR="00BB2261" w:rsidRPr="00BB76F6" w:rsidRDefault="00BB2261" w:rsidP="00F44799">
      <w:pPr>
        <w:rPr>
          <w:rFonts w:cs="Arial"/>
        </w:rPr>
      </w:pPr>
    </w:p>
    <w:p w14:paraId="52A41C9D" w14:textId="0C7103C6" w:rsidR="00494D23" w:rsidRDefault="00F812D6" w:rsidP="00F44799">
      <w:pPr>
        <w:rPr>
          <w:rFonts w:cs="Arial"/>
        </w:rPr>
      </w:pPr>
      <w:r>
        <w:rPr>
          <w:rFonts w:cs="Arial"/>
        </w:rPr>
        <w:t>A few n</w:t>
      </w:r>
      <w:r w:rsidR="009B72A7" w:rsidRPr="00BB76F6">
        <w:rPr>
          <w:rFonts w:cs="Arial"/>
        </w:rPr>
        <w:t xml:space="preserve">ational policies supporting </w:t>
      </w:r>
      <w:r w:rsidR="004C408F">
        <w:rPr>
          <w:rFonts w:cs="Arial"/>
        </w:rPr>
        <w:t xml:space="preserve">for example </w:t>
      </w:r>
      <w:r w:rsidR="004C408F" w:rsidRPr="00BB76F6">
        <w:rPr>
          <w:rFonts w:cs="Arial"/>
        </w:rPr>
        <w:t xml:space="preserve">towns, high streets and coastal communities </w:t>
      </w:r>
      <w:r w:rsidR="00494D23">
        <w:rPr>
          <w:rFonts w:cs="Arial"/>
        </w:rPr>
        <w:t xml:space="preserve">may be focused on culture or the </w:t>
      </w:r>
      <w:r w:rsidR="009B72A7" w:rsidRPr="00BB76F6">
        <w:rPr>
          <w:rFonts w:cs="Arial"/>
        </w:rPr>
        <w:t xml:space="preserve">creative </w:t>
      </w:r>
      <w:r w:rsidR="00B67362">
        <w:rPr>
          <w:rFonts w:cs="Arial"/>
        </w:rPr>
        <w:t>economy,</w:t>
      </w:r>
      <w:r w:rsidR="00494D23">
        <w:rPr>
          <w:rFonts w:cs="Arial"/>
        </w:rPr>
        <w:t xml:space="preserve"> but </w:t>
      </w:r>
      <w:r w:rsidR="0022454F">
        <w:rPr>
          <w:rFonts w:cs="Arial"/>
        </w:rPr>
        <w:t>many</w:t>
      </w:r>
      <w:r w:rsidR="00494D23">
        <w:rPr>
          <w:rFonts w:cs="Arial"/>
        </w:rPr>
        <w:t xml:space="preserve"> will be more general.</w:t>
      </w:r>
    </w:p>
    <w:p w14:paraId="4D75FBAF" w14:textId="77777777" w:rsidR="00494D23" w:rsidRDefault="00494D23" w:rsidP="00F44799">
      <w:pPr>
        <w:rPr>
          <w:rFonts w:cs="Arial"/>
        </w:rPr>
      </w:pPr>
    </w:p>
    <w:p w14:paraId="0FCF2FEB" w14:textId="26934038" w:rsidR="00655D72" w:rsidRDefault="00F812D6" w:rsidP="00F44799">
      <w:pPr>
        <w:rPr>
          <w:rFonts w:cs="Arial"/>
        </w:rPr>
      </w:pPr>
      <w:r>
        <w:rPr>
          <w:rFonts w:cs="Arial"/>
        </w:rPr>
        <w:t>However, i</w:t>
      </w:r>
      <w:r w:rsidR="0022454F">
        <w:rPr>
          <w:rFonts w:cs="Arial"/>
        </w:rPr>
        <w:t xml:space="preserve">t is possible for you – alongside other partners – to make the case for </w:t>
      </w:r>
      <w:r w:rsidR="00217945">
        <w:rPr>
          <w:rFonts w:cs="Arial"/>
        </w:rPr>
        <w:t xml:space="preserve">the </w:t>
      </w:r>
      <w:r w:rsidR="009B72A7" w:rsidRPr="00BB76F6">
        <w:rPr>
          <w:rFonts w:cs="Arial"/>
        </w:rPr>
        <w:t xml:space="preserve">creative </w:t>
      </w:r>
      <w:r w:rsidR="00217945">
        <w:rPr>
          <w:rFonts w:cs="Arial"/>
        </w:rPr>
        <w:t>economy</w:t>
      </w:r>
      <w:r w:rsidR="009B72A7" w:rsidRPr="00BB76F6">
        <w:rPr>
          <w:rFonts w:cs="Arial"/>
        </w:rPr>
        <w:t xml:space="preserve"> </w:t>
      </w:r>
      <w:r w:rsidR="0022454F">
        <w:rPr>
          <w:rFonts w:cs="Arial"/>
        </w:rPr>
        <w:t>to be included</w:t>
      </w:r>
      <w:r w:rsidR="00B67362">
        <w:rPr>
          <w:rFonts w:cs="Arial"/>
        </w:rPr>
        <w:t xml:space="preserve"> as part of an overall strategy</w:t>
      </w:r>
      <w:r w:rsidR="009B72A7" w:rsidRPr="00BB76F6">
        <w:rPr>
          <w:rFonts w:cs="Arial"/>
        </w:rPr>
        <w:t xml:space="preserve"> when bidding into </w:t>
      </w:r>
      <w:r>
        <w:rPr>
          <w:rFonts w:cs="Arial"/>
        </w:rPr>
        <w:t xml:space="preserve">related </w:t>
      </w:r>
      <w:r w:rsidR="009F7A06" w:rsidRPr="00BB76F6">
        <w:rPr>
          <w:rFonts w:cs="Arial"/>
        </w:rPr>
        <w:t>local growth funding</w:t>
      </w:r>
      <w:r w:rsidR="00403512" w:rsidRPr="00BB76F6">
        <w:rPr>
          <w:rFonts w:cs="Arial"/>
        </w:rPr>
        <w:t xml:space="preserve">. </w:t>
      </w:r>
    </w:p>
    <w:p w14:paraId="077CAD58" w14:textId="77777777" w:rsidR="00655D72" w:rsidRDefault="00655D72" w:rsidP="00F44799">
      <w:pPr>
        <w:rPr>
          <w:rFonts w:cs="Arial"/>
        </w:rPr>
      </w:pPr>
    </w:p>
    <w:p w14:paraId="04F04D5B" w14:textId="48CFEA42" w:rsidR="009B72A7" w:rsidRPr="00BB76F6" w:rsidRDefault="009B72A7" w:rsidP="00F44799">
      <w:pPr>
        <w:rPr>
          <w:rFonts w:cs="Arial"/>
        </w:rPr>
      </w:pPr>
      <w:r w:rsidRPr="00BB76F6">
        <w:rPr>
          <w:rFonts w:cs="Arial"/>
        </w:rPr>
        <w:t xml:space="preserve">Successful bids </w:t>
      </w:r>
      <w:r w:rsidR="00B67362">
        <w:rPr>
          <w:rFonts w:cs="Arial"/>
        </w:rPr>
        <w:t>of this kind</w:t>
      </w:r>
      <w:r w:rsidRPr="00BB76F6">
        <w:rPr>
          <w:rFonts w:cs="Arial"/>
        </w:rPr>
        <w:t xml:space="preserve"> </w:t>
      </w:r>
      <w:r w:rsidR="00C5786A" w:rsidRPr="00BB76F6">
        <w:rPr>
          <w:rFonts w:cs="Arial"/>
        </w:rPr>
        <w:t>(</w:t>
      </w:r>
      <w:r w:rsidRPr="00BB76F6">
        <w:rPr>
          <w:rFonts w:cs="Arial"/>
        </w:rPr>
        <w:t xml:space="preserve">such as </w:t>
      </w:r>
      <w:proofErr w:type="spellStart"/>
      <w:r w:rsidRPr="00BB76F6">
        <w:rPr>
          <w:rFonts w:cs="Arial"/>
        </w:rPr>
        <w:t>wAVE</w:t>
      </w:r>
      <w:proofErr w:type="spellEnd"/>
      <w:r w:rsidRPr="00BB76F6">
        <w:rPr>
          <w:rFonts w:cs="Arial"/>
        </w:rPr>
        <w:t xml:space="preserve"> in Cornwall</w:t>
      </w:r>
      <w:r w:rsidR="00C5786A" w:rsidRPr="00BB76F6">
        <w:rPr>
          <w:rFonts w:cs="Arial"/>
        </w:rPr>
        <w:t xml:space="preserve">, </w:t>
      </w:r>
      <w:r w:rsidRPr="00BB76F6">
        <w:rPr>
          <w:rFonts w:cs="Arial"/>
        </w:rPr>
        <w:t>see case study</w:t>
      </w:r>
      <w:r w:rsidR="00C5786A" w:rsidRPr="00BB76F6">
        <w:rPr>
          <w:rFonts w:cs="Arial"/>
        </w:rPr>
        <w:t xml:space="preserve"> on p[xx]</w:t>
      </w:r>
      <w:r w:rsidRPr="00BB76F6">
        <w:rPr>
          <w:rFonts w:cs="Arial"/>
        </w:rPr>
        <w:t xml:space="preserve">) </w:t>
      </w:r>
      <w:r w:rsidR="00514061" w:rsidRPr="00BB76F6">
        <w:rPr>
          <w:rFonts w:cs="Arial"/>
        </w:rPr>
        <w:t xml:space="preserve">often involve </w:t>
      </w:r>
      <w:r w:rsidRPr="00BB76F6">
        <w:rPr>
          <w:rFonts w:cs="Arial"/>
        </w:rPr>
        <w:t xml:space="preserve">partnerships </w:t>
      </w:r>
      <w:r w:rsidR="00AA5DDC" w:rsidRPr="00BB76F6">
        <w:rPr>
          <w:rFonts w:cs="Arial"/>
        </w:rPr>
        <w:t>which t</w:t>
      </w:r>
      <w:r w:rsidRPr="00BB76F6">
        <w:rPr>
          <w:rFonts w:cs="Arial"/>
        </w:rPr>
        <w:t xml:space="preserve">he council can play a significant role </w:t>
      </w:r>
      <w:r w:rsidR="00AA5DDC" w:rsidRPr="00BB76F6">
        <w:rPr>
          <w:rFonts w:cs="Arial"/>
        </w:rPr>
        <w:t xml:space="preserve">to </w:t>
      </w:r>
      <w:r w:rsidRPr="00BB76F6">
        <w:rPr>
          <w:rFonts w:cs="Arial"/>
        </w:rPr>
        <w:t>conven</w:t>
      </w:r>
      <w:r w:rsidR="00AA5DDC" w:rsidRPr="00BB76F6">
        <w:rPr>
          <w:rFonts w:cs="Arial"/>
        </w:rPr>
        <w:t>e</w:t>
      </w:r>
      <w:r w:rsidRPr="00BB76F6">
        <w:rPr>
          <w:rFonts w:cs="Arial"/>
        </w:rPr>
        <w:t>.</w:t>
      </w:r>
    </w:p>
    <w:p w14:paraId="3A561823" w14:textId="77777777" w:rsidR="00A138EA" w:rsidRPr="00BB76F6" w:rsidRDefault="00A138EA" w:rsidP="00F44799">
      <w:pPr>
        <w:rPr>
          <w:rFonts w:cs="Arial"/>
        </w:rPr>
      </w:pPr>
    </w:p>
    <w:p w14:paraId="62BB8A1B" w14:textId="46D4D17E" w:rsidR="00A138EA" w:rsidRPr="00BB76F6" w:rsidRDefault="00A138EA" w:rsidP="00F44799">
      <w:pPr>
        <w:rPr>
          <w:rFonts w:cs="Arial"/>
        </w:rPr>
      </w:pPr>
      <w:r w:rsidRPr="00BB76F6">
        <w:rPr>
          <w:rFonts w:cs="Arial"/>
        </w:rPr>
        <w:t xml:space="preserve">See </w:t>
      </w:r>
      <w:r w:rsidR="00CA1308" w:rsidRPr="00BB76F6">
        <w:rPr>
          <w:rFonts w:cs="Arial"/>
        </w:rPr>
        <w:t xml:space="preserve">more on </w:t>
      </w:r>
      <w:r w:rsidR="00CA1308" w:rsidRPr="00BB76F6">
        <w:rPr>
          <w:rFonts w:cs="Arial"/>
          <w:b/>
          <w:i/>
        </w:rPr>
        <w:t>Co-bidding for grants</w:t>
      </w:r>
      <w:r w:rsidR="00CA1308" w:rsidRPr="00BB76F6">
        <w:rPr>
          <w:rFonts w:cs="Arial"/>
          <w:b/>
          <w:bCs/>
        </w:rPr>
        <w:t xml:space="preserve"> </w:t>
      </w:r>
      <w:r w:rsidR="00CA1308" w:rsidRPr="00BB76F6">
        <w:rPr>
          <w:rFonts w:cs="Arial"/>
        </w:rPr>
        <w:t xml:space="preserve">on page [x] and </w:t>
      </w:r>
      <w:r w:rsidR="00CA1308" w:rsidRPr="00BB76F6">
        <w:rPr>
          <w:rFonts w:cs="Arial"/>
          <w:b/>
          <w:i/>
        </w:rPr>
        <w:t>Convening power</w:t>
      </w:r>
      <w:r w:rsidR="00CA1308" w:rsidRPr="00BB76F6">
        <w:rPr>
          <w:rFonts w:cs="Arial"/>
          <w:b/>
          <w:bCs/>
        </w:rPr>
        <w:t xml:space="preserve"> </w:t>
      </w:r>
      <w:r w:rsidR="00CA1308" w:rsidRPr="00BB76F6">
        <w:rPr>
          <w:rFonts w:cs="Arial"/>
        </w:rPr>
        <w:t>on page [y].</w:t>
      </w:r>
    </w:p>
    <w:p w14:paraId="11D43ED4" w14:textId="77777777" w:rsidR="009B72A7" w:rsidRPr="00BB76F6" w:rsidRDefault="009B72A7" w:rsidP="00F44799">
      <w:pPr>
        <w:rPr>
          <w:rFonts w:cs="Arial"/>
        </w:rPr>
      </w:pPr>
    </w:p>
    <w:p w14:paraId="167B0949" w14:textId="3DA8B36E" w:rsidR="009B72A7" w:rsidRPr="00BB76F6" w:rsidRDefault="009B72A7" w:rsidP="00FF011C">
      <w:pPr>
        <w:keepNext/>
        <w:rPr>
          <w:rFonts w:cs="Arial"/>
          <w:b/>
          <w:cs/>
        </w:rPr>
      </w:pPr>
      <w:r w:rsidRPr="00BB76F6">
        <w:rPr>
          <w:rFonts w:cs="Arial"/>
          <w:b/>
        </w:rPr>
        <w:lastRenderedPageBreak/>
        <w:t>Arts,</w:t>
      </w:r>
      <w:r w:rsidRPr="00BB76F6">
        <w:rPr>
          <w:rFonts w:cs="Arial"/>
          <w:b/>
          <w:cs/>
        </w:rPr>
        <w:t xml:space="preserve"> </w:t>
      </w:r>
      <w:r w:rsidRPr="00BB76F6">
        <w:rPr>
          <w:rFonts w:cs="Arial"/>
          <w:b/>
        </w:rPr>
        <w:t>culture</w:t>
      </w:r>
      <w:r w:rsidRPr="00BB76F6">
        <w:rPr>
          <w:rFonts w:cs="Arial"/>
          <w:b/>
          <w:cs/>
        </w:rPr>
        <w:t xml:space="preserve"> </w:t>
      </w:r>
      <w:r w:rsidRPr="00BB76F6">
        <w:rPr>
          <w:rFonts w:cs="Arial"/>
          <w:b/>
        </w:rPr>
        <w:t>and</w:t>
      </w:r>
      <w:r w:rsidRPr="00BB76F6">
        <w:rPr>
          <w:rFonts w:cs="Arial"/>
          <w:b/>
          <w:cs/>
        </w:rPr>
        <w:t xml:space="preserve"> </w:t>
      </w:r>
      <w:r w:rsidRPr="00BB76F6">
        <w:rPr>
          <w:rFonts w:cs="Arial"/>
          <w:b/>
        </w:rPr>
        <w:t>heritage</w:t>
      </w:r>
    </w:p>
    <w:p w14:paraId="27044993" w14:textId="77777777" w:rsidR="00194675" w:rsidRPr="00BB76F6" w:rsidRDefault="00194675" w:rsidP="00FF011C">
      <w:pPr>
        <w:keepNext/>
        <w:rPr>
          <w:rFonts w:cs="Arial"/>
        </w:rPr>
      </w:pPr>
    </w:p>
    <w:p w14:paraId="7C18FC8D" w14:textId="1613E120" w:rsidR="00B46AB6" w:rsidRDefault="007D1927" w:rsidP="00F44799">
      <w:pPr>
        <w:rPr>
          <w:rFonts w:cs="Arial"/>
        </w:rPr>
      </w:pPr>
      <w:r>
        <w:rPr>
          <w:rFonts w:cs="Arial"/>
        </w:rPr>
        <w:t>Aligning the goals of</w:t>
      </w:r>
      <w:r w:rsidR="00C07F5A">
        <w:rPr>
          <w:rFonts w:cs="Arial"/>
        </w:rPr>
        <w:t xml:space="preserve"> interventions into your local creative economy with national policies around arts, culture and heritage </w:t>
      </w:r>
      <w:r w:rsidR="0019222A">
        <w:rPr>
          <w:rFonts w:cs="Arial"/>
        </w:rPr>
        <w:t>doesn’t just give you and local creative, cultural and third sector organisations opportunities for additional funding.</w:t>
      </w:r>
      <w:r w:rsidR="00531951">
        <w:rPr>
          <w:rFonts w:cs="Arial"/>
        </w:rPr>
        <w:t xml:space="preserve"> It enables you to take advantage of the latest research and thinking in this quite specialised area. </w:t>
      </w:r>
      <w:r w:rsidR="00071F9E">
        <w:rPr>
          <w:rFonts w:cs="Arial"/>
        </w:rPr>
        <w:t>You will find</w:t>
      </w:r>
      <w:r w:rsidR="00CE5E14">
        <w:rPr>
          <w:rFonts w:cs="Arial"/>
        </w:rPr>
        <w:t xml:space="preserve"> </w:t>
      </w:r>
      <w:r w:rsidR="0010660A">
        <w:rPr>
          <w:rFonts w:cs="Arial"/>
        </w:rPr>
        <w:t xml:space="preserve">such </w:t>
      </w:r>
      <w:r w:rsidR="00CE5E14">
        <w:rPr>
          <w:rFonts w:cs="Arial"/>
        </w:rPr>
        <w:t>national agencies surprisingly open to conversations on how to collaborate.</w:t>
      </w:r>
    </w:p>
    <w:p w14:paraId="6AF698A8" w14:textId="77777777" w:rsidR="00B46AB6" w:rsidRDefault="00B46AB6" w:rsidP="00F44799">
      <w:pPr>
        <w:rPr>
          <w:rFonts w:cs="Arial"/>
        </w:rPr>
      </w:pPr>
    </w:p>
    <w:p w14:paraId="5D2FB9D6" w14:textId="659D9F56" w:rsidR="0066603F" w:rsidRPr="00BB76F6" w:rsidRDefault="00DE1700" w:rsidP="00F44799">
      <w:pPr>
        <w:rPr>
          <w:rFonts w:cs="Arial"/>
        </w:rPr>
      </w:pPr>
      <w:r w:rsidRPr="00BB76F6">
        <w:rPr>
          <w:rFonts w:cs="Arial"/>
        </w:rPr>
        <w:t xml:space="preserve">Arts Council England </w:t>
      </w:r>
      <w:r w:rsidR="0066603F" w:rsidRPr="00BB76F6">
        <w:rPr>
          <w:rFonts w:cs="Arial"/>
        </w:rPr>
        <w:t xml:space="preserve">(ACE) </w:t>
      </w:r>
      <w:r w:rsidRPr="00BB76F6">
        <w:rPr>
          <w:rFonts w:cs="Arial"/>
        </w:rPr>
        <w:t>have recently published their new strategy to 2030, Let’s Create</w:t>
      </w:r>
      <w:r w:rsidR="00DF4715" w:rsidRPr="00BB76F6">
        <w:rPr>
          <w:rStyle w:val="FootnoteReference"/>
          <w:rFonts w:cs="Arial"/>
        </w:rPr>
        <w:footnoteReference w:id="24"/>
      </w:r>
      <w:r w:rsidRPr="00BB76F6">
        <w:rPr>
          <w:rFonts w:cs="Arial"/>
        </w:rPr>
        <w:t>.</w:t>
      </w:r>
      <w:r w:rsidR="0022245B" w:rsidRPr="00BB76F6">
        <w:rPr>
          <w:rFonts w:cs="Arial"/>
        </w:rPr>
        <w:t xml:space="preserve"> It majors on place-based regeneration</w:t>
      </w:r>
      <w:r w:rsidR="008D5566" w:rsidRPr="00BB76F6">
        <w:rPr>
          <w:rFonts w:cs="Arial"/>
        </w:rPr>
        <w:t xml:space="preserve"> including the</w:t>
      </w:r>
      <w:r w:rsidR="0022245B" w:rsidRPr="00BB76F6">
        <w:rPr>
          <w:rFonts w:cs="Arial"/>
        </w:rPr>
        <w:t xml:space="preserve"> links between the funded </w:t>
      </w:r>
      <w:r w:rsidR="00FE5975" w:rsidRPr="00BB76F6">
        <w:rPr>
          <w:rFonts w:cs="Arial"/>
        </w:rPr>
        <w:t xml:space="preserve">arts and </w:t>
      </w:r>
      <w:r w:rsidR="0022245B" w:rsidRPr="00BB76F6">
        <w:rPr>
          <w:rFonts w:cs="Arial"/>
        </w:rPr>
        <w:t xml:space="preserve">cultural sector and </w:t>
      </w:r>
      <w:r w:rsidR="00E64ABB" w:rsidRPr="00BB76F6">
        <w:rPr>
          <w:rFonts w:cs="Arial"/>
        </w:rPr>
        <w:t>the wider commercial creative industries</w:t>
      </w:r>
      <w:r w:rsidR="007F528A" w:rsidRPr="00BB76F6">
        <w:rPr>
          <w:rFonts w:cs="Arial"/>
        </w:rPr>
        <w:t>. This touches on the development and retention of talent and creativity as key employability skill alongside STEM.</w:t>
      </w:r>
      <w:r w:rsidR="00C254AF" w:rsidRPr="00BB76F6">
        <w:rPr>
          <w:rFonts w:cs="Arial"/>
        </w:rPr>
        <w:t xml:space="preserve"> </w:t>
      </w:r>
    </w:p>
    <w:p w14:paraId="1304BE90" w14:textId="77777777" w:rsidR="0066603F" w:rsidRPr="00BB76F6" w:rsidRDefault="0066603F" w:rsidP="00F44799">
      <w:pPr>
        <w:rPr>
          <w:rFonts w:cs="Arial"/>
        </w:rPr>
      </w:pPr>
    </w:p>
    <w:p w14:paraId="6ADCBD50" w14:textId="34525F26" w:rsidR="00CA1308" w:rsidRPr="00BB76F6" w:rsidRDefault="00E2726E" w:rsidP="00F44799">
      <w:pPr>
        <w:rPr>
          <w:rFonts w:cs="Arial"/>
        </w:rPr>
      </w:pPr>
      <w:r w:rsidRPr="00BB76F6">
        <w:rPr>
          <w:rFonts w:cs="Arial"/>
        </w:rPr>
        <w:t>The last round of regularly funded ‘National Portfolio Organisations’ included a number of regional clusters</w:t>
      </w:r>
      <w:r w:rsidR="00B97D68" w:rsidRPr="00BB76F6">
        <w:rPr>
          <w:rFonts w:cs="Arial"/>
        </w:rPr>
        <w:t xml:space="preserve"> of arts, culture or heritage organisations</w:t>
      </w:r>
      <w:r w:rsidR="005803C0" w:rsidRPr="00BB76F6">
        <w:rPr>
          <w:rFonts w:cs="Arial"/>
        </w:rPr>
        <w:t>. A new category of community-led</w:t>
      </w:r>
      <w:r w:rsidR="007D257C" w:rsidRPr="00BB76F6">
        <w:rPr>
          <w:rFonts w:cs="Arial"/>
        </w:rPr>
        <w:t xml:space="preserve"> </w:t>
      </w:r>
      <w:r w:rsidR="00C91E70" w:rsidRPr="00BB76F6">
        <w:rPr>
          <w:rFonts w:cs="Arial"/>
        </w:rPr>
        <w:t>creative</w:t>
      </w:r>
      <w:r w:rsidR="007D257C" w:rsidRPr="00BB76F6">
        <w:rPr>
          <w:rFonts w:cs="Arial"/>
        </w:rPr>
        <w:t xml:space="preserve"> projects, Creative People and Places (CPPs), were also introduced. We would</w:t>
      </w:r>
      <w:r w:rsidR="000458B0" w:rsidRPr="00BB76F6">
        <w:rPr>
          <w:rFonts w:cs="Arial"/>
        </w:rPr>
        <w:t xml:space="preserve"> expect support </w:t>
      </w:r>
      <w:r w:rsidR="0066603F" w:rsidRPr="00BB76F6">
        <w:rPr>
          <w:rFonts w:cs="Arial"/>
        </w:rPr>
        <w:t xml:space="preserve">from ACE </w:t>
      </w:r>
      <w:r w:rsidR="000369D3" w:rsidRPr="00BB76F6">
        <w:rPr>
          <w:rFonts w:cs="Arial"/>
        </w:rPr>
        <w:t xml:space="preserve">to such </w:t>
      </w:r>
      <w:r w:rsidR="0075757B" w:rsidRPr="00BB76F6">
        <w:rPr>
          <w:rFonts w:cs="Arial"/>
        </w:rPr>
        <w:t>activities to expand as a proportion</w:t>
      </w:r>
      <w:r w:rsidR="00C91E70" w:rsidRPr="00BB76F6">
        <w:rPr>
          <w:rFonts w:cs="Arial"/>
        </w:rPr>
        <w:t xml:space="preserve"> of their overall investment – especially as a result of COVID-19.</w:t>
      </w:r>
    </w:p>
    <w:p w14:paraId="622DC142" w14:textId="77777777" w:rsidR="009B72A7" w:rsidRPr="00BB76F6" w:rsidRDefault="009B72A7" w:rsidP="00F44799">
      <w:pPr>
        <w:rPr>
          <w:rFonts w:cs="Arial"/>
        </w:rPr>
      </w:pPr>
    </w:p>
    <w:p w14:paraId="2FC822C2" w14:textId="46D71E60" w:rsidR="0066603F" w:rsidRPr="00BB76F6" w:rsidRDefault="009B72A7" w:rsidP="00F44799">
      <w:pPr>
        <w:rPr>
          <w:rFonts w:cs="Arial"/>
        </w:rPr>
      </w:pPr>
      <w:r w:rsidRPr="00BB76F6">
        <w:rPr>
          <w:rFonts w:cs="Arial"/>
        </w:rPr>
        <w:t xml:space="preserve">The National Lottery Heritage Fund’s </w:t>
      </w:r>
      <w:r w:rsidR="00F966A8" w:rsidRPr="00BB76F6">
        <w:rPr>
          <w:rFonts w:cs="Arial"/>
        </w:rPr>
        <w:t xml:space="preserve">(NLHF) </w:t>
      </w:r>
      <w:r w:rsidRPr="00BB76F6">
        <w:rPr>
          <w:rFonts w:cs="Arial"/>
        </w:rPr>
        <w:t>strategic funding framework to 2024</w:t>
      </w:r>
      <w:r w:rsidRPr="00BB76F6">
        <w:rPr>
          <w:rStyle w:val="FootnoteReference"/>
          <w:rFonts w:cs="Arial"/>
        </w:rPr>
        <w:footnoteReference w:id="25"/>
      </w:r>
      <w:r w:rsidRPr="00BB76F6">
        <w:rPr>
          <w:rFonts w:cs="Arial"/>
        </w:rPr>
        <w:t xml:space="preserve"> includes contribution to local economy as one of its outcomes. </w:t>
      </w:r>
      <w:r w:rsidR="004D0B77" w:rsidRPr="00BB76F6">
        <w:rPr>
          <w:rFonts w:cs="Arial"/>
        </w:rPr>
        <w:t xml:space="preserve">Many know them for </w:t>
      </w:r>
      <w:r w:rsidRPr="00BB76F6">
        <w:rPr>
          <w:rFonts w:cs="Arial"/>
        </w:rPr>
        <w:t xml:space="preserve">their funding </w:t>
      </w:r>
      <w:r w:rsidR="004D0B77" w:rsidRPr="00BB76F6">
        <w:rPr>
          <w:rFonts w:cs="Arial"/>
        </w:rPr>
        <w:t xml:space="preserve">of </w:t>
      </w:r>
      <w:r w:rsidRPr="00BB76F6">
        <w:rPr>
          <w:rFonts w:cs="Arial"/>
        </w:rPr>
        <w:t>the built environment, museums and archives</w:t>
      </w:r>
      <w:r w:rsidR="004D0B77" w:rsidRPr="00BB76F6">
        <w:rPr>
          <w:rFonts w:cs="Arial"/>
        </w:rPr>
        <w:t xml:space="preserve">. </w:t>
      </w:r>
      <w:r w:rsidR="009807CF" w:rsidRPr="00BB76F6">
        <w:rPr>
          <w:rFonts w:cs="Arial"/>
        </w:rPr>
        <w:t>L</w:t>
      </w:r>
      <w:r w:rsidRPr="00BB76F6">
        <w:rPr>
          <w:rFonts w:cs="Arial"/>
        </w:rPr>
        <w:t>ess well known is their work supporting the community, intangible and natural heritage categorie</w:t>
      </w:r>
      <w:r w:rsidR="00721A21" w:rsidRPr="00BB76F6">
        <w:rPr>
          <w:rFonts w:cs="Arial"/>
        </w:rPr>
        <w:t xml:space="preserve">s. You </w:t>
      </w:r>
      <w:r w:rsidRPr="00BB76F6">
        <w:rPr>
          <w:rFonts w:cs="Arial"/>
        </w:rPr>
        <w:t>may be able to reframe certain placemaking and creative community activities</w:t>
      </w:r>
      <w:r w:rsidR="002B78D1" w:rsidRPr="00BB76F6">
        <w:rPr>
          <w:rFonts w:cs="Arial"/>
        </w:rPr>
        <w:t xml:space="preserve"> to align</w:t>
      </w:r>
      <w:r w:rsidR="0037771A" w:rsidRPr="00BB76F6">
        <w:rPr>
          <w:rFonts w:cs="Arial"/>
        </w:rPr>
        <w:t xml:space="preserve"> with their goals and be eligible for their funding.</w:t>
      </w:r>
      <w:r w:rsidR="00F966A8" w:rsidRPr="00BB76F6">
        <w:rPr>
          <w:rFonts w:cs="Arial"/>
        </w:rPr>
        <w:t xml:space="preserve"> </w:t>
      </w:r>
    </w:p>
    <w:p w14:paraId="54311343" w14:textId="77777777" w:rsidR="0066603F" w:rsidRPr="00BB76F6" w:rsidRDefault="0066603F" w:rsidP="00F44799">
      <w:pPr>
        <w:rPr>
          <w:rFonts w:cs="Arial"/>
        </w:rPr>
      </w:pPr>
    </w:p>
    <w:p w14:paraId="105BEAB4" w14:textId="45B518D3" w:rsidR="009B72A7" w:rsidRPr="00BB76F6" w:rsidRDefault="00F966A8" w:rsidP="00F44799">
      <w:pPr>
        <w:rPr>
          <w:rFonts w:cs="Arial"/>
        </w:rPr>
      </w:pPr>
      <w:r w:rsidRPr="00BB76F6">
        <w:rPr>
          <w:rFonts w:cs="Arial"/>
        </w:rPr>
        <w:t xml:space="preserve">NLHF has invested alongside Arts Council England into </w:t>
      </w:r>
      <w:r w:rsidR="00092328" w:rsidRPr="00BB76F6">
        <w:rPr>
          <w:rFonts w:cs="Arial"/>
        </w:rPr>
        <w:t>a number of Great Place schemes – and we would expect to see such</w:t>
      </w:r>
      <w:r w:rsidR="001F50E8" w:rsidRPr="00BB76F6">
        <w:rPr>
          <w:rFonts w:cs="Arial"/>
        </w:rPr>
        <w:t xml:space="preserve"> </w:t>
      </w:r>
      <w:r w:rsidR="005803C0" w:rsidRPr="00BB76F6">
        <w:rPr>
          <w:rFonts w:cs="Arial"/>
        </w:rPr>
        <w:t xml:space="preserve">cultural </w:t>
      </w:r>
      <w:proofErr w:type="spellStart"/>
      <w:r w:rsidR="00C91E70" w:rsidRPr="00BB76F6">
        <w:rPr>
          <w:rFonts w:cs="Arial"/>
        </w:rPr>
        <w:t>p</w:t>
      </w:r>
      <w:r w:rsidR="005803C0" w:rsidRPr="00BB76F6">
        <w:rPr>
          <w:rFonts w:cs="Arial"/>
        </w:rPr>
        <w:t>laceshaping</w:t>
      </w:r>
      <w:proofErr w:type="spellEnd"/>
      <w:r w:rsidR="005803C0" w:rsidRPr="00BB76F6">
        <w:rPr>
          <w:rFonts w:cs="Arial"/>
        </w:rPr>
        <w:t xml:space="preserve"> to continue to be supported in response to COVID-19.</w:t>
      </w:r>
    </w:p>
    <w:p w14:paraId="3147BA2F" w14:textId="77777777" w:rsidR="009B72A7" w:rsidRPr="00BB76F6" w:rsidRDefault="009B72A7" w:rsidP="00F44799">
      <w:pPr>
        <w:rPr>
          <w:rFonts w:cs="Arial"/>
        </w:rPr>
      </w:pPr>
    </w:p>
    <w:p w14:paraId="27BE58CB" w14:textId="519861FA" w:rsidR="009B72A7" w:rsidRDefault="009B72A7" w:rsidP="00F44799">
      <w:pPr>
        <w:rPr>
          <w:rFonts w:cs="Arial"/>
        </w:rPr>
      </w:pPr>
      <w:r w:rsidRPr="00BB76F6">
        <w:rPr>
          <w:rFonts w:cs="Arial"/>
        </w:rPr>
        <w:t xml:space="preserve">Meanwhile, Historic England </w:t>
      </w:r>
      <w:r w:rsidR="007F79D2" w:rsidRPr="00BB76F6">
        <w:rPr>
          <w:rFonts w:cs="Arial"/>
        </w:rPr>
        <w:t>secured significant backing from central government</w:t>
      </w:r>
      <w:r w:rsidRPr="00BB76F6">
        <w:rPr>
          <w:rFonts w:cs="Arial"/>
        </w:rPr>
        <w:t xml:space="preserve"> </w:t>
      </w:r>
      <w:r w:rsidR="0031689B" w:rsidRPr="00BB76F6">
        <w:rPr>
          <w:rFonts w:cs="Arial"/>
        </w:rPr>
        <w:t xml:space="preserve">its own place-based regeneration programmes – </w:t>
      </w:r>
      <w:r w:rsidRPr="00BB76F6">
        <w:rPr>
          <w:rFonts w:cs="Arial"/>
        </w:rPr>
        <w:t>Heritage Action Zones</w:t>
      </w:r>
      <w:r w:rsidRPr="009B3983">
        <w:rPr>
          <w:vertAlign w:val="superscript"/>
        </w:rPr>
        <w:footnoteReference w:id="26"/>
      </w:r>
      <w:r w:rsidRPr="00BB76F6">
        <w:rPr>
          <w:rFonts w:cs="Arial"/>
        </w:rPr>
        <w:t xml:space="preserve"> and Heritage Action Zones High</w:t>
      </w:r>
      <w:r w:rsidRPr="004A0A43">
        <w:rPr>
          <w:vertAlign w:val="superscript"/>
        </w:rPr>
        <w:footnoteReference w:id="27"/>
      </w:r>
      <w:r w:rsidRPr="00DE4275">
        <w:t xml:space="preserve">. </w:t>
      </w:r>
      <w:r w:rsidRPr="00BB76F6">
        <w:rPr>
          <w:rFonts w:cs="Arial"/>
        </w:rPr>
        <w:t xml:space="preserve">It also gathers best practice and evidence around the benefit to </w:t>
      </w:r>
      <w:r w:rsidR="009C354A" w:rsidRPr="00BB76F6">
        <w:rPr>
          <w:rFonts w:cs="Arial"/>
        </w:rPr>
        <w:t>placemaking</w:t>
      </w:r>
      <w:r w:rsidR="009C354A" w:rsidRPr="004A0A43">
        <w:rPr>
          <w:vertAlign w:val="superscript"/>
        </w:rPr>
        <w:footnoteReference w:id="28"/>
      </w:r>
      <w:r w:rsidR="009C354A" w:rsidRPr="00BB76F6">
        <w:rPr>
          <w:rFonts w:cs="Arial"/>
        </w:rPr>
        <w:t xml:space="preserve"> </w:t>
      </w:r>
      <w:r w:rsidRPr="00BB76F6">
        <w:rPr>
          <w:rFonts w:cs="Arial"/>
        </w:rPr>
        <w:t>of historic buildings and environments</w:t>
      </w:r>
      <w:r w:rsidRPr="009B3983">
        <w:rPr>
          <w:vertAlign w:val="superscript"/>
        </w:rPr>
        <w:footnoteReference w:id="29"/>
      </w:r>
      <w:r w:rsidRPr="00BB76F6">
        <w:rPr>
          <w:rFonts w:cs="Arial"/>
        </w:rPr>
        <w:t xml:space="preserve">. </w:t>
      </w:r>
      <w:r w:rsidR="00B92B08" w:rsidRPr="00BB76F6">
        <w:rPr>
          <w:rFonts w:cs="Arial"/>
        </w:rPr>
        <w:t xml:space="preserve">In addition to </w:t>
      </w:r>
      <w:r w:rsidR="00174054" w:rsidRPr="00BB76F6">
        <w:rPr>
          <w:rFonts w:cs="Arial"/>
        </w:rPr>
        <w:t>developing policy in this area, it can provide advice and support to local authorities</w:t>
      </w:r>
      <w:r w:rsidR="00BA1008" w:rsidRPr="00BB76F6">
        <w:rPr>
          <w:rFonts w:cs="Arial"/>
        </w:rPr>
        <w:t xml:space="preserve"> whose interests are aligned with its overall </w:t>
      </w:r>
      <w:r w:rsidR="004815FA" w:rsidRPr="00BB76F6">
        <w:rPr>
          <w:rFonts w:cs="Arial"/>
        </w:rPr>
        <w:t>strategy</w:t>
      </w:r>
      <w:r w:rsidR="004815FA" w:rsidRPr="009B3983">
        <w:rPr>
          <w:vertAlign w:val="superscript"/>
        </w:rPr>
        <w:footnoteReference w:id="30"/>
      </w:r>
      <w:r w:rsidR="00BA1008" w:rsidRPr="00BB76F6">
        <w:rPr>
          <w:rFonts w:cs="Arial"/>
        </w:rPr>
        <w:t xml:space="preserve"> to protect</w:t>
      </w:r>
      <w:r w:rsidR="003A5568" w:rsidRPr="00BB76F6">
        <w:rPr>
          <w:rFonts w:cs="Arial"/>
        </w:rPr>
        <w:t xml:space="preserve"> such historic assets and increase the public’s engagement with them.</w:t>
      </w:r>
    </w:p>
    <w:p w14:paraId="4C6134AB" w14:textId="77777777" w:rsidR="009B72A7" w:rsidRPr="00BB76F6" w:rsidRDefault="009B72A7" w:rsidP="00F44799">
      <w:pPr>
        <w:rPr>
          <w:rFonts w:cs="Arial"/>
          <w:cs/>
        </w:rPr>
      </w:pPr>
    </w:p>
    <w:p w14:paraId="228436B3" w14:textId="76E62B28" w:rsidR="00BB2261" w:rsidRPr="00BB76F6" w:rsidRDefault="00BB2261" w:rsidP="00771FB3">
      <w:pPr>
        <w:keepNext/>
        <w:rPr>
          <w:rFonts w:cs="Arial"/>
          <w:b/>
        </w:rPr>
      </w:pPr>
      <w:r w:rsidRPr="00BB76F6">
        <w:rPr>
          <w:rFonts w:cs="Arial"/>
          <w:b/>
        </w:rPr>
        <w:lastRenderedPageBreak/>
        <w:t>Export</w:t>
      </w:r>
      <w:r w:rsidR="0095249D" w:rsidRPr="00BB76F6">
        <w:rPr>
          <w:rFonts w:cs="Arial"/>
          <w:b/>
        </w:rPr>
        <w:t>ing</w:t>
      </w:r>
    </w:p>
    <w:p w14:paraId="57E3A553" w14:textId="77777777" w:rsidR="00BB2261" w:rsidRPr="00BB76F6" w:rsidRDefault="00BB2261" w:rsidP="00771FB3">
      <w:pPr>
        <w:keepNext/>
        <w:rPr>
          <w:rFonts w:cs="Arial"/>
        </w:rPr>
      </w:pPr>
    </w:p>
    <w:p w14:paraId="0E595767" w14:textId="36DCCA0B" w:rsidR="009B72A7" w:rsidRPr="00BB76F6" w:rsidRDefault="009B72A7" w:rsidP="00F44799">
      <w:pPr>
        <w:rPr>
          <w:rFonts w:cs="Arial"/>
        </w:rPr>
      </w:pPr>
      <w:r w:rsidRPr="00BB76F6">
        <w:rPr>
          <w:rFonts w:cs="Arial"/>
        </w:rPr>
        <w:t>Digital exports of creative industries are a growth area as the digital age has opened new opportunities for the UK’s creative industries to reach global audiences</w:t>
      </w:r>
      <w:r w:rsidR="00051F43" w:rsidRPr="00BB76F6">
        <w:rPr>
          <w:rFonts w:cs="Arial"/>
        </w:rPr>
        <w:t>.</w:t>
      </w:r>
      <w:r w:rsidRPr="00BB76F6">
        <w:rPr>
          <w:rFonts w:cs="Arial"/>
        </w:rPr>
        <w:t xml:space="preserve"> </w:t>
      </w:r>
      <w:r w:rsidR="00051F43" w:rsidRPr="00BB76F6">
        <w:rPr>
          <w:rFonts w:cs="Arial"/>
        </w:rPr>
        <w:t>R</w:t>
      </w:r>
      <w:r w:rsidRPr="00BB76F6">
        <w:rPr>
          <w:rFonts w:cs="Arial"/>
        </w:rPr>
        <w:t>esearch from the Creative Industries Federation/CEBR show</w:t>
      </w:r>
      <w:r w:rsidR="008F65F3" w:rsidRPr="00BB76F6">
        <w:rPr>
          <w:rFonts w:cs="Arial"/>
        </w:rPr>
        <w:t>s</w:t>
      </w:r>
      <w:r w:rsidRPr="00BB76F6">
        <w:rPr>
          <w:rFonts w:cs="Arial"/>
        </w:rPr>
        <w:t xml:space="preserve"> that official government statistics underestimate </w:t>
      </w:r>
      <w:r w:rsidR="006465BD" w:rsidRPr="00BB76F6">
        <w:rPr>
          <w:rFonts w:cs="Arial"/>
        </w:rPr>
        <w:t>the</w:t>
      </w:r>
      <w:r w:rsidR="003E343E" w:rsidRPr="00BB76F6">
        <w:rPr>
          <w:rFonts w:cs="Arial"/>
        </w:rPr>
        <w:t>ir</w:t>
      </w:r>
      <w:r w:rsidRPr="00BB76F6">
        <w:rPr>
          <w:rFonts w:cs="Arial"/>
        </w:rPr>
        <w:t xml:space="preserve"> scale and growth</w:t>
      </w:r>
      <w:r w:rsidR="006465BD" w:rsidRPr="00BB76F6">
        <w:rPr>
          <w:rFonts w:cs="Arial"/>
        </w:rPr>
        <w:t xml:space="preserve"> </w:t>
      </w:r>
      <w:r w:rsidRPr="00BB76F6">
        <w:rPr>
          <w:rFonts w:cs="Arial"/>
        </w:rPr>
        <w:t>– and that almost two thirds of creative exports are digital</w:t>
      </w:r>
      <w:r w:rsidRPr="00BB76F6">
        <w:rPr>
          <w:rStyle w:val="FootnoteReference"/>
          <w:rFonts w:cs="Arial"/>
        </w:rPr>
        <w:footnoteReference w:id="31"/>
      </w:r>
      <w:r w:rsidRPr="00BB76F6">
        <w:rPr>
          <w:rFonts w:cs="Arial"/>
        </w:rPr>
        <w:t xml:space="preserve">. </w:t>
      </w:r>
    </w:p>
    <w:p w14:paraId="147AD340" w14:textId="77777777" w:rsidR="009B72A7" w:rsidRPr="00BB76F6" w:rsidRDefault="009B72A7" w:rsidP="00F44799">
      <w:pPr>
        <w:rPr>
          <w:rFonts w:cs="Arial"/>
        </w:rPr>
      </w:pPr>
    </w:p>
    <w:p w14:paraId="14E48051" w14:textId="11C42600" w:rsidR="00F4057F" w:rsidRPr="00BB76F6" w:rsidRDefault="009B72A7" w:rsidP="00F44799">
      <w:pPr>
        <w:rPr>
          <w:rFonts w:cs="Arial"/>
          <w:cs/>
        </w:rPr>
      </w:pPr>
      <w:r w:rsidRPr="00BB76F6">
        <w:rPr>
          <w:rFonts w:cs="Arial"/>
        </w:rPr>
        <w:t>The Creative Industries Trade and Investment Board – another thing established by the Creative Industries Sector Deal – has published its International strategy for the creative industries 2019-22</w:t>
      </w:r>
      <w:r w:rsidRPr="00BB76F6">
        <w:rPr>
          <w:rStyle w:val="FootnoteReference"/>
          <w:rFonts w:cs="Arial"/>
        </w:rPr>
        <w:footnoteReference w:id="32"/>
      </w:r>
      <w:r w:rsidRPr="00BB76F6">
        <w:rPr>
          <w:rFonts w:cs="Arial"/>
        </w:rPr>
        <w:t xml:space="preserve">. Aims include increasing creative exports </w:t>
      </w:r>
      <w:r w:rsidR="00190ECB">
        <w:rPr>
          <w:rFonts w:cs="Arial"/>
        </w:rPr>
        <w:t>through</w:t>
      </w:r>
      <w:r w:rsidRPr="00BB76F6">
        <w:rPr>
          <w:rFonts w:cs="Arial"/>
        </w:rPr>
        <w:t xml:space="preserve"> government funding and trade advice working alongside creative sub-sector bodies to help companies develop and execute more ambitious export strategies.</w:t>
      </w:r>
    </w:p>
    <w:p w14:paraId="2CF28021" w14:textId="5980641C" w:rsidR="00D3413A" w:rsidRDefault="00D3413A" w:rsidP="00F44799">
      <w:pPr>
        <w:rPr>
          <w:rFonts w:cs="Arial"/>
        </w:rPr>
      </w:pPr>
    </w:p>
    <w:p w14:paraId="2D8D77EA" w14:textId="37FA00D5" w:rsidR="00D3413A" w:rsidRPr="00BB76F6" w:rsidRDefault="00D3413A" w:rsidP="00F44799">
      <w:pPr>
        <w:rPr>
          <w:rFonts w:cs="Arial"/>
          <w:cs/>
        </w:rPr>
      </w:pPr>
      <w:r>
        <w:rPr>
          <w:rFonts w:cs="Arial"/>
        </w:rPr>
        <w:t>Ensuring your mapping</w:t>
      </w:r>
      <w:r w:rsidR="000C3C97">
        <w:rPr>
          <w:rFonts w:cs="Arial"/>
        </w:rPr>
        <w:t xml:space="preserve"> covers international customers and partners and discussing export potential with</w:t>
      </w:r>
      <w:r w:rsidR="00144DAD">
        <w:rPr>
          <w:rFonts w:cs="Arial"/>
        </w:rPr>
        <w:t xml:space="preserve"> local creative economy stakeholders will help formulate specific goals for these markets.</w:t>
      </w:r>
    </w:p>
    <w:p w14:paraId="0CA222DD" w14:textId="03919D62" w:rsidR="009B72A7" w:rsidRPr="008E7890" w:rsidRDefault="008E7890" w:rsidP="008E7890">
      <w:pPr>
        <w:pStyle w:val="Heading1"/>
      </w:pPr>
      <w:r w:rsidRPr="008E7890">
        <w:t>Take inspiration from international developments</w:t>
      </w:r>
    </w:p>
    <w:p w14:paraId="53A9C6CC" w14:textId="02DEB50E" w:rsidR="00536B5E" w:rsidRDefault="00536B5E" w:rsidP="00F44799">
      <w:pPr>
        <w:rPr>
          <w:rFonts w:cs="Arial"/>
        </w:rPr>
      </w:pPr>
      <w:r>
        <w:rPr>
          <w:rFonts w:cs="Arial"/>
        </w:rPr>
        <w:t>Increasingly local and regional government is seen as critical in delivering against global challenges</w:t>
      </w:r>
      <w:r w:rsidR="0025190D">
        <w:rPr>
          <w:rFonts w:cs="Arial"/>
        </w:rPr>
        <w:t xml:space="preserve"> – </w:t>
      </w:r>
      <w:r w:rsidR="005D2F68">
        <w:rPr>
          <w:rFonts w:cs="Arial"/>
        </w:rPr>
        <w:t>around the environment and inequality. The global nature of creative industries and culture</w:t>
      </w:r>
      <w:r w:rsidR="0055789D">
        <w:rPr>
          <w:rFonts w:cs="Arial"/>
        </w:rPr>
        <w:t xml:space="preserve"> mean that local leaders and policymakers need to think local and global at the same time, especially when setting goals for interventions they may make.</w:t>
      </w:r>
    </w:p>
    <w:p w14:paraId="2D732F87" w14:textId="77777777" w:rsidR="00536B5E" w:rsidRDefault="00536B5E" w:rsidP="00F44799">
      <w:pPr>
        <w:rPr>
          <w:rFonts w:cs="Arial"/>
        </w:rPr>
      </w:pPr>
    </w:p>
    <w:p w14:paraId="43203DE5" w14:textId="3C2B44B2" w:rsidR="009B72A7" w:rsidRPr="00BB76F6" w:rsidRDefault="00EC02AF" w:rsidP="00F44799">
      <w:pPr>
        <w:rPr>
          <w:rFonts w:cs="Arial"/>
        </w:rPr>
      </w:pPr>
      <w:r>
        <w:rPr>
          <w:rFonts w:cs="Arial"/>
        </w:rPr>
        <w:t>I</w:t>
      </w:r>
      <w:r w:rsidR="009B72A7" w:rsidRPr="00BB76F6">
        <w:rPr>
          <w:rFonts w:cs="Arial"/>
        </w:rPr>
        <w:t xml:space="preserve">nternational </w:t>
      </w:r>
      <w:r>
        <w:rPr>
          <w:rFonts w:cs="Arial"/>
        </w:rPr>
        <w:t xml:space="preserve">research and </w:t>
      </w:r>
      <w:r w:rsidR="009B72A7" w:rsidRPr="00BB76F6">
        <w:rPr>
          <w:rFonts w:cs="Arial"/>
        </w:rPr>
        <w:t xml:space="preserve">policy </w:t>
      </w:r>
      <w:r>
        <w:rPr>
          <w:rFonts w:cs="Arial"/>
        </w:rPr>
        <w:t>can help</w:t>
      </w:r>
      <w:r w:rsidR="00E3397C">
        <w:rPr>
          <w:rFonts w:cs="Arial"/>
        </w:rPr>
        <w:t xml:space="preserve"> in setting goals </w:t>
      </w:r>
      <w:r w:rsidR="00E52E72">
        <w:rPr>
          <w:rFonts w:cs="Arial"/>
        </w:rPr>
        <w:t>by informing</w:t>
      </w:r>
      <w:r w:rsidR="009B72A7" w:rsidRPr="00BB76F6">
        <w:rPr>
          <w:rFonts w:cs="Arial"/>
        </w:rPr>
        <w:t>:</w:t>
      </w:r>
    </w:p>
    <w:p w14:paraId="46F34A37" w14:textId="77777777" w:rsidR="009B72A7" w:rsidRPr="00BB76F6" w:rsidRDefault="009B72A7" w:rsidP="00F44799">
      <w:pPr>
        <w:pStyle w:val="ListParagraph"/>
        <w:numPr>
          <w:ilvl w:val="0"/>
          <w:numId w:val="5"/>
        </w:numPr>
        <w:rPr>
          <w:rFonts w:cs="Arial"/>
        </w:rPr>
      </w:pPr>
      <w:r w:rsidRPr="00BB76F6">
        <w:rPr>
          <w:rFonts w:cs="Arial"/>
        </w:rPr>
        <w:t>Export opportunities</w:t>
      </w:r>
    </w:p>
    <w:p w14:paraId="7E72F984" w14:textId="0E67A07C" w:rsidR="009B72A7" w:rsidRPr="00BB76F6" w:rsidRDefault="00E52E72" w:rsidP="00F44799">
      <w:pPr>
        <w:pStyle w:val="ListParagraph"/>
        <w:numPr>
          <w:ilvl w:val="0"/>
          <w:numId w:val="5"/>
        </w:numPr>
        <w:rPr>
          <w:rFonts w:cs="Arial"/>
        </w:rPr>
      </w:pPr>
      <w:r>
        <w:rPr>
          <w:rFonts w:cs="Arial"/>
        </w:rPr>
        <w:t>Potential i</w:t>
      </w:r>
      <w:r w:rsidR="009B72A7" w:rsidRPr="00BB76F6">
        <w:rPr>
          <w:rFonts w:cs="Arial"/>
        </w:rPr>
        <w:t>nternational partnerships and collaboration, including Research &amp; Development</w:t>
      </w:r>
      <w:r w:rsidR="001A46B7" w:rsidRPr="00BB76F6">
        <w:rPr>
          <w:rFonts w:cs="Arial"/>
        </w:rPr>
        <w:t xml:space="preserve"> (R&amp;D)</w:t>
      </w:r>
    </w:p>
    <w:p w14:paraId="1BDB3F7B" w14:textId="207C0CF3" w:rsidR="009B72A7" w:rsidRPr="00BB76F6" w:rsidRDefault="009B72A7" w:rsidP="00F44799">
      <w:pPr>
        <w:pStyle w:val="ListParagraph"/>
        <w:numPr>
          <w:ilvl w:val="0"/>
          <w:numId w:val="5"/>
        </w:numPr>
        <w:rPr>
          <w:rFonts w:cs="Arial"/>
        </w:rPr>
      </w:pPr>
      <w:r w:rsidRPr="00BB76F6">
        <w:rPr>
          <w:rFonts w:cs="Arial"/>
        </w:rPr>
        <w:t xml:space="preserve">Additional sources of </w:t>
      </w:r>
      <w:r w:rsidR="00D826DD">
        <w:rPr>
          <w:rFonts w:cs="Arial"/>
        </w:rPr>
        <w:t xml:space="preserve">commercial </w:t>
      </w:r>
      <w:r w:rsidRPr="00BB76F6">
        <w:rPr>
          <w:rFonts w:cs="Arial"/>
        </w:rPr>
        <w:t>finance and funding</w:t>
      </w:r>
    </w:p>
    <w:p w14:paraId="451F1558" w14:textId="34BC8318" w:rsidR="009B72A7" w:rsidRPr="00BB76F6" w:rsidRDefault="009B72A7" w:rsidP="00F44799">
      <w:pPr>
        <w:pStyle w:val="ListParagraph"/>
        <w:numPr>
          <w:ilvl w:val="0"/>
          <w:numId w:val="5"/>
        </w:numPr>
        <w:rPr>
          <w:rFonts w:cs="Arial"/>
        </w:rPr>
      </w:pPr>
      <w:r w:rsidRPr="00BB76F6">
        <w:rPr>
          <w:rFonts w:cs="Arial"/>
        </w:rPr>
        <w:t xml:space="preserve">Benchmarking </w:t>
      </w:r>
      <w:r w:rsidR="005E2A1B">
        <w:rPr>
          <w:rFonts w:cs="Arial"/>
        </w:rPr>
        <w:t>against</w:t>
      </w:r>
      <w:r w:rsidRPr="00BB76F6">
        <w:rPr>
          <w:rFonts w:cs="Arial"/>
        </w:rPr>
        <w:t xml:space="preserve"> comparable cities, towns </w:t>
      </w:r>
      <w:r w:rsidR="005E2A1B">
        <w:rPr>
          <w:rFonts w:cs="Arial"/>
        </w:rPr>
        <w:t>or</w:t>
      </w:r>
      <w:r w:rsidRPr="00BB76F6">
        <w:rPr>
          <w:rFonts w:cs="Arial"/>
        </w:rPr>
        <w:t xml:space="preserve"> </w:t>
      </w:r>
      <w:r w:rsidR="00B15E3A" w:rsidRPr="00BB76F6">
        <w:rPr>
          <w:rFonts w:cs="Arial"/>
        </w:rPr>
        <w:t xml:space="preserve">international </w:t>
      </w:r>
      <w:r w:rsidRPr="00BB76F6">
        <w:rPr>
          <w:rFonts w:cs="Arial"/>
        </w:rPr>
        <w:t xml:space="preserve">regions </w:t>
      </w:r>
    </w:p>
    <w:p w14:paraId="5482ABA2" w14:textId="77777777" w:rsidR="009B72A7" w:rsidRPr="00BB76F6" w:rsidRDefault="009B72A7" w:rsidP="00F44799">
      <w:pPr>
        <w:pStyle w:val="ListParagraph"/>
        <w:numPr>
          <w:ilvl w:val="0"/>
          <w:numId w:val="5"/>
        </w:numPr>
        <w:rPr>
          <w:rFonts w:cs="Arial"/>
        </w:rPr>
      </w:pPr>
      <w:r w:rsidRPr="00BB76F6">
        <w:rPr>
          <w:rFonts w:cs="Arial"/>
        </w:rPr>
        <w:t>Competition from other countries and international regions.</w:t>
      </w:r>
    </w:p>
    <w:p w14:paraId="09147409" w14:textId="77777777" w:rsidR="008A15CC" w:rsidRPr="00BB76F6" w:rsidRDefault="008A15CC" w:rsidP="00F44799">
      <w:pPr>
        <w:rPr>
          <w:rFonts w:cs="Arial"/>
        </w:rPr>
      </w:pPr>
    </w:p>
    <w:p w14:paraId="33655D40" w14:textId="4CCEA8D2" w:rsidR="005E2A1B" w:rsidRDefault="003440A6" w:rsidP="00F44799">
      <w:pPr>
        <w:rPr>
          <w:rFonts w:cs="Arial"/>
        </w:rPr>
      </w:pPr>
      <w:r>
        <w:rPr>
          <w:rFonts w:cs="Arial"/>
        </w:rPr>
        <w:t>The UN’s Sustainable Development Goals may be particularly helpful in setting local goals for inclusive growth.</w:t>
      </w:r>
      <w:r w:rsidR="00DF18C0">
        <w:rPr>
          <w:rFonts w:cs="Arial"/>
        </w:rPr>
        <w:t xml:space="preserve"> European Union policy</w:t>
      </w:r>
      <w:r w:rsidR="006B62C1">
        <w:rPr>
          <w:rFonts w:cs="Arial"/>
        </w:rPr>
        <w:t>, funding and</w:t>
      </w:r>
      <w:r w:rsidR="000408B6">
        <w:rPr>
          <w:rFonts w:cs="Arial"/>
        </w:rPr>
        <w:t xml:space="preserve"> </w:t>
      </w:r>
      <w:r w:rsidR="00EF470F">
        <w:rPr>
          <w:rFonts w:cs="Arial"/>
        </w:rPr>
        <w:t xml:space="preserve">the </w:t>
      </w:r>
      <w:r w:rsidR="000408B6">
        <w:rPr>
          <w:rFonts w:cs="Arial"/>
        </w:rPr>
        <w:t xml:space="preserve">creative economies of member states will continue </w:t>
      </w:r>
      <w:r w:rsidR="00EF470F">
        <w:rPr>
          <w:rFonts w:cs="Arial"/>
        </w:rPr>
        <w:t>to have very significant impact on UK</w:t>
      </w:r>
      <w:r w:rsidR="00BC2A5A">
        <w:rPr>
          <w:rFonts w:cs="Arial"/>
        </w:rPr>
        <w:t xml:space="preserve"> activities in this area.</w:t>
      </w:r>
      <w:r w:rsidR="009019A8">
        <w:rPr>
          <w:rFonts w:cs="Arial"/>
        </w:rPr>
        <w:t xml:space="preserve"> Intellectual property and trade policy </w:t>
      </w:r>
      <w:r w:rsidR="00C06E03">
        <w:rPr>
          <w:rFonts w:cs="Arial"/>
        </w:rPr>
        <w:t>especially for creative and cultural products and services operate globally.</w:t>
      </w:r>
    </w:p>
    <w:p w14:paraId="5975FEF3" w14:textId="77777777" w:rsidR="005E2A1B" w:rsidRDefault="005E2A1B" w:rsidP="00F44799">
      <w:pPr>
        <w:rPr>
          <w:rFonts w:cs="Arial"/>
        </w:rPr>
      </w:pPr>
    </w:p>
    <w:p w14:paraId="37611C91" w14:textId="52B734EB" w:rsidR="004D0E7B" w:rsidRPr="00BB76F6" w:rsidRDefault="008A15CC" w:rsidP="00F44799">
      <w:pPr>
        <w:rPr>
          <w:rFonts w:cs="Arial"/>
        </w:rPr>
      </w:pPr>
      <w:r w:rsidRPr="00BB76F6">
        <w:rPr>
          <w:rFonts w:cs="Arial"/>
        </w:rPr>
        <w:t>See Appendix II for international resources.</w:t>
      </w:r>
    </w:p>
    <w:p w14:paraId="078444DD" w14:textId="40CF85E8" w:rsidR="0027300E" w:rsidRPr="00BB76F6" w:rsidRDefault="0027300E" w:rsidP="00BC2A5A">
      <w:pPr>
        <w:pStyle w:val="Heading1"/>
        <w:spacing w:line="240" w:lineRule="auto"/>
      </w:pPr>
      <w:r w:rsidRPr="00BB76F6">
        <w:lastRenderedPageBreak/>
        <w:t>Create consensus around priorities and goals</w:t>
      </w:r>
    </w:p>
    <w:p w14:paraId="785288D4" w14:textId="77777777" w:rsidR="0027300E" w:rsidRPr="00BB76F6" w:rsidRDefault="0027300E" w:rsidP="00BC2A5A">
      <w:pPr>
        <w:keepNext/>
        <w:rPr>
          <w:rFonts w:cs="Arial"/>
        </w:rPr>
      </w:pPr>
    </w:p>
    <w:p w14:paraId="6D9D83C3" w14:textId="18A7AF96" w:rsidR="005B3CC2" w:rsidRPr="00BB76F6" w:rsidRDefault="005B3CC2" w:rsidP="005B3CC2">
      <w:pPr>
        <w:rPr>
          <w:rFonts w:cs="Arial"/>
        </w:rPr>
      </w:pPr>
      <w:r w:rsidRPr="00BB76F6">
        <w:rPr>
          <w:rFonts w:cs="Arial"/>
        </w:rPr>
        <w:t>Your goals for</w:t>
      </w:r>
      <w:r w:rsidR="00977D5C" w:rsidRPr="00BB76F6">
        <w:rPr>
          <w:rFonts w:cs="Arial"/>
        </w:rPr>
        <w:t xml:space="preserve"> interventions into your local creative economy </w:t>
      </w:r>
      <w:r w:rsidRPr="00BB76F6">
        <w:rPr>
          <w:rFonts w:cs="Arial"/>
        </w:rPr>
        <w:t>may be</w:t>
      </w:r>
      <w:r w:rsidR="00977D5C" w:rsidRPr="00BB76F6">
        <w:rPr>
          <w:rFonts w:cs="Arial"/>
        </w:rPr>
        <w:t>…</w:t>
      </w:r>
      <w:r w:rsidRPr="00BB76F6">
        <w:rPr>
          <w:rFonts w:cs="Arial"/>
        </w:rPr>
        <w:t xml:space="preserve"> more start-ups or more scale ups; growing a particular sub-sector</w:t>
      </w:r>
      <w:r w:rsidR="005C6F87" w:rsidRPr="00BB76F6">
        <w:rPr>
          <w:rFonts w:cs="Arial"/>
        </w:rPr>
        <w:t xml:space="preserve">, </w:t>
      </w:r>
      <w:r w:rsidRPr="00BB76F6">
        <w:rPr>
          <w:rFonts w:cs="Arial"/>
        </w:rPr>
        <w:t>such as games or advertising; raising productivity, developing and retaining a supply of talent or securing additional investment. They will most likely end up being a combination of choices</w:t>
      </w:r>
      <w:r w:rsidR="005C6F87" w:rsidRPr="00BB76F6">
        <w:rPr>
          <w:rFonts w:cs="Arial"/>
        </w:rPr>
        <w:t xml:space="preserve"> along </w:t>
      </w:r>
      <w:r w:rsidR="00C818AA" w:rsidRPr="00BB76F6">
        <w:rPr>
          <w:rFonts w:cs="Arial"/>
        </w:rPr>
        <w:t>such different</w:t>
      </w:r>
      <w:r w:rsidR="005C6F87" w:rsidRPr="00BB76F6">
        <w:rPr>
          <w:rFonts w:cs="Arial"/>
        </w:rPr>
        <w:t xml:space="preserve"> dimensions</w:t>
      </w:r>
      <w:r w:rsidRPr="00BB76F6">
        <w:rPr>
          <w:rFonts w:cs="Arial"/>
        </w:rPr>
        <w:t>.</w:t>
      </w:r>
    </w:p>
    <w:p w14:paraId="507B3E94" w14:textId="77777777" w:rsidR="005B3CC2" w:rsidRPr="00BB76F6" w:rsidRDefault="005B3CC2" w:rsidP="005B3CC2">
      <w:pPr>
        <w:rPr>
          <w:rFonts w:cs="Arial"/>
        </w:rPr>
      </w:pPr>
    </w:p>
    <w:p w14:paraId="24F64B59" w14:textId="77A56AE5" w:rsidR="001B4B46" w:rsidRPr="00BB76F6" w:rsidRDefault="00D15421" w:rsidP="008254C6">
      <w:pPr>
        <w:rPr>
          <w:rFonts w:cs="Arial"/>
        </w:rPr>
      </w:pPr>
      <w:r w:rsidRPr="00BB76F6">
        <w:rPr>
          <w:rFonts w:cs="Arial"/>
        </w:rPr>
        <w:t xml:space="preserve">As with many policy areas, a council is not directly ‘in charge’ </w:t>
      </w:r>
      <w:r w:rsidR="003D08FD" w:rsidRPr="00BB76F6">
        <w:rPr>
          <w:rFonts w:cs="Arial"/>
        </w:rPr>
        <w:t xml:space="preserve">of its local creative economy. It </w:t>
      </w:r>
      <w:r w:rsidRPr="00BB76F6">
        <w:rPr>
          <w:rFonts w:cs="Arial"/>
        </w:rPr>
        <w:t xml:space="preserve">must work with a wide range of independent </w:t>
      </w:r>
      <w:r w:rsidR="003D08FD" w:rsidRPr="00BB76F6">
        <w:rPr>
          <w:rFonts w:cs="Arial"/>
        </w:rPr>
        <w:t>businesses and other organisations</w:t>
      </w:r>
      <w:r w:rsidRPr="00BB76F6">
        <w:rPr>
          <w:rFonts w:cs="Arial"/>
        </w:rPr>
        <w:t>, representative bodies and</w:t>
      </w:r>
      <w:r w:rsidR="00696FD6" w:rsidRPr="00BB76F6">
        <w:rPr>
          <w:rFonts w:cs="Arial"/>
        </w:rPr>
        <w:t xml:space="preserve"> networks to </w:t>
      </w:r>
      <w:r w:rsidR="00DB7BB5" w:rsidRPr="00BB76F6">
        <w:rPr>
          <w:rFonts w:cs="Arial"/>
        </w:rPr>
        <w:t xml:space="preserve">achieve change </w:t>
      </w:r>
      <w:r w:rsidR="003D08FD" w:rsidRPr="00BB76F6">
        <w:rPr>
          <w:rFonts w:cs="Arial"/>
        </w:rPr>
        <w:t>and increased impact.</w:t>
      </w:r>
      <w:r w:rsidR="00AA7EE0" w:rsidRPr="00BB76F6">
        <w:rPr>
          <w:rFonts w:cs="Arial"/>
        </w:rPr>
        <w:t xml:space="preserve"> There may be a variety of </w:t>
      </w:r>
      <w:r w:rsidR="00C80A18" w:rsidRPr="00BB76F6">
        <w:rPr>
          <w:rFonts w:cs="Arial"/>
        </w:rPr>
        <w:t xml:space="preserve">national and local </w:t>
      </w:r>
      <w:r w:rsidR="00AA7EE0" w:rsidRPr="00BB76F6">
        <w:rPr>
          <w:rFonts w:cs="Arial"/>
        </w:rPr>
        <w:t>funders</w:t>
      </w:r>
      <w:r w:rsidR="00C80A18" w:rsidRPr="00BB76F6">
        <w:rPr>
          <w:rFonts w:cs="Arial"/>
        </w:rPr>
        <w:t xml:space="preserve"> involved alongside the council</w:t>
      </w:r>
      <w:r w:rsidR="00494F32" w:rsidRPr="00BB76F6">
        <w:rPr>
          <w:rFonts w:cs="Arial"/>
        </w:rPr>
        <w:t xml:space="preserve"> – or an initiative may span multiple local authority areas or a city region.</w:t>
      </w:r>
    </w:p>
    <w:p w14:paraId="442844CA" w14:textId="77777777" w:rsidR="00D068B5" w:rsidRPr="00BB76F6" w:rsidRDefault="00D068B5" w:rsidP="008254C6">
      <w:pPr>
        <w:rPr>
          <w:rFonts w:cs="Arial"/>
        </w:rPr>
      </w:pPr>
    </w:p>
    <w:p w14:paraId="6374CFB0" w14:textId="4AF89F9C" w:rsidR="00762362" w:rsidRPr="00BB76F6" w:rsidRDefault="00D068B5" w:rsidP="008254C6">
      <w:pPr>
        <w:rPr>
          <w:rFonts w:cs="Arial"/>
        </w:rPr>
      </w:pPr>
      <w:r w:rsidRPr="00BB76F6">
        <w:rPr>
          <w:rFonts w:cs="Arial"/>
        </w:rPr>
        <w:t>Linking to</w:t>
      </w:r>
      <w:r w:rsidR="002A6025" w:rsidRPr="00BB76F6">
        <w:rPr>
          <w:rFonts w:cs="Arial"/>
        </w:rPr>
        <w:t xml:space="preserve"> </w:t>
      </w:r>
      <w:r w:rsidR="00B269AA" w:rsidRPr="00BB76F6">
        <w:rPr>
          <w:rFonts w:cs="Arial"/>
        </w:rPr>
        <w:t xml:space="preserve">national </w:t>
      </w:r>
      <w:r w:rsidR="00C73969">
        <w:rPr>
          <w:rFonts w:cs="Arial"/>
        </w:rPr>
        <w:t xml:space="preserve">and international </w:t>
      </w:r>
      <w:r w:rsidR="00B269AA" w:rsidRPr="00BB76F6">
        <w:rPr>
          <w:rFonts w:cs="Arial"/>
        </w:rPr>
        <w:t xml:space="preserve">policies and </w:t>
      </w:r>
      <w:r w:rsidR="002A6025" w:rsidRPr="00BB76F6">
        <w:rPr>
          <w:rFonts w:cs="Arial"/>
        </w:rPr>
        <w:t xml:space="preserve">local strategies and plans </w:t>
      </w:r>
      <w:r w:rsidR="007432FD" w:rsidRPr="00BB76F6">
        <w:rPr>
          <w:rFonts w:cs="Arial"/>
        </w:rPr>
        <w:t xml:space="preserve">– and </w:t>
      </w:r>
      <w:r w:rsidR="005635C7" w:rsidRPr="00BB76F6">
        <w:rPr>
          <w:rFonts w:cs="Arial"/>
        </w:rPr>
        <w:t xml:space="preserve">co-developing your approach with stakeholders – will help to create consensus. </w:t>
      </w:r>
      <w:r w:rsidR="005B1BB0" w:rsidRPr="00BB76F6">
        <w:rPr>
          <w:rFonts w:cs="Arial"/>
        </w:rPr>
        <w:t xml:space="preserve">You may need to use existing governance structures – </w:t>
      </w:r>
      <w:r w:rsidR="00AF0C69" w:rsidRPr="00BB76F6">
        <w:rPr>
          <w:rFonts w:cs="Arial"/>
        </w:rPr>
        <w:t xml:space="preserve">or set up new ones (see </w:t>
      </w:r>
      <w:r w:rsidR="008E3048" w:rsidRPr="00BB76F6">
        <w:rPr>
          <w:rFonts w:cs="Arial"/>
        </w:rPr>
        <w:t>page [x] for more details).</w:t>
      </w:r>
      <w:r w:rsidR="00762362" w:rsidRPr="00BB76F6">
        <w:rPr>
          <w:rFonts w:cs="Arial"/>
        </w:rPr>
        <w:t xml:space="preserve"> </w:t>
      </w:r>
    </w:p>
    <w:p w14:paraId="115B2998" w14:textId="77777777" w:rsidR="00762362" w:rsidRPr="00BB76F6" w:rsidRDefault="00762362" w:rsidP="008254C6">
      <w:pPr>
        <w:rPr>
          <w:rFonts w:cs="Arial"/>
        </w:rPr>
      </w:pPr>
    </w:p>
    <w:p w14:paraId="247CD36B" w14:textId="203A04C8" w:rsidR="001B4B46" w:rsidRPr="00BB76F6" w:rsidRDefault="00B6734C" w:rsidP="008254C6">
      <w:pPr>
        <w:rPr>
          <w:rFonts w:cs="Arial"/>
        </w:rPr>
      </w:pPr>
      <w:r w:rsidRPr="00BB76F6">
        <w:rPr>
          <w:rFonts w:cs="Arial"/>
        </w:rPr>
        <w:t xml:space="preserve">You may involve stakeholders in work on </w:t>
      </w:r>
      <w:r w:rsidR="00762362" w:rsidRPr="00BB76F6">
        <w:rPr>
          <w:rFonts w:cs="Arial"/>
        </w:rPr>
        <w:t>mapping of your local creative economy</w:t>
      </w:r>
      <w:r w:rsidRPr="00BB76F6">
        <w:rPr>
          <w:rFonts w:cs="Arial"/>
        </w:rPr>
        <w:t>. And</w:t>
      </w:r>
      <w:r w:rsidR="006D77BD" w:rsidRPr="00BB76F6">
        <w:rPr>
          <w:rFonts w:cs="Arial"/>
        </w:rPr>
        <w:t xml:space="preserve"> </w:t>
      </w:r>
      <w:r w:rsidR="00E143C2" w:rsidRPr="00BB76F6">
        <w:rPr>
          <w:rFonts w:cs="Arial"/>
        </w:rPr>
        <w:t xml:space="preserve">persuade </w:t>
      </w:r>
      <w:r w:rsidR="006D77BD" w:rsidRPr="00BB76F6">
        <w:rPr>
          <w:rFonts w:cs="Arial"/>
        </w:rPr>
        <w:t xml:space="preserve">them and </w:t>
      </w:r>
      <w:r w:rsidR="00E143C2" w:rsidRPr="00BB76F6">
        <w:rPr>
          <w:rFonts w:cs="Arial"/>
        </w:rPr>
        <w:t xml:space="preserve">others with </w:t>
      </w:r>
      <w:r w:rsidR="006D77BD" w:rsidRPr="00BB76F6">
        <w:rPr>
          <w:rFonts w:cs="Arial"/>
        </w:rPr>
        <w:t xml:space="preserve">the </w:t>
      </w:r>
      <w:r w:rsidR="00E143C2" w:rsidRPr="00BB76F6">
        <w:rPr>
          <w:rFonts w:cs="Arial"/>
        </w:rPr>
        <w:t>evidence</w:t>
      </w:r>
      <w:r w:rsidR="006D77BD" w:rsidRPr="00BB76F6">
        <w:rPr>
          <w:rFonts w:cs="Arial"/>
        </w:rPr>
        <w:t xml:space="preserve"> it generates, </w:t>
      </w:r>
      <w:r w:rsidR="00307716" w:rsidRPr="00BB76F6">
        <w:rPr>
          <w:rFonts w:cs="Arial"/>
        </w:rPr>
        <w:t>helped by them endorsing</w:t>
      </w:r>
      <w:r w:rsidR="002F16B7" w:rsidRPr="00BB76F6">
        <w:rPr>
          <w:rFonts w:cs="Arial"/>
        </w:rPr>
        <w:t xml:space="preserve"> research they have had a hand in creating.</w:t>
      </w:r>
    </w:p>
    <w:p w14:paraId="6033501B" w14:textId="6352A717" w:rsidR="00E714D5" w:rsidRPr="00BB76F6" w:rsidRDefault="00E714D5" w:rsidP="008254C6">
      <w:pPr>
        <w:rPr>
          <w:rFonts w:cs="Arial"/>
        </w:rPr>
      </w:pPr>
    </w:p>
    <w:p w14:paraId="42A07708" w14:textId="013EA2D8" w:rsidR="00E714D5" w:rsidRPr="00BB76F6" w:rsidRDefault="008E7890" w:rsidP="00E714D5">
      <w:pPr>
        <w:rPr>
          <w:rFonts w:cs="Arial"/>
        </w:rPr>
      </w:pPr>
      <w:r w:rsidRPr="008E7890">
        <w:rPr>
          <w:rFonts w:cs="Arial"/>
        </w:rPr>
        <w:t xml:space="preserve">[Title] Worked example: Local creative economy mapping </w:t>
      </w:r>
      <w:r w:rsidR="00285844">
        <w:rPr>
          <w:noProof/>
        </w:rPr>
        <w:drawing>
          <wp:inline distT="0" distB="0" distL="0" distR="0" wp14:anchorId="36636068" wp14:editId="1D7649C7">
            <wp:extent cx="5334002" cy="3715467"/>
            <wp:effectExtent l="0" t="0" r="0" b="5715"/>
            <wp:docPr id="1805261589" name="Picture 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18">
                      <a:extLst>
                        <a:ext uri="{28A0092B-C50C-407E-A947-70E740481C1C}">
                          <a14:useLocalDpi xmlns:a14="http://schemas.microsoft.com/office/drawing/2010/main" val="0"/>
                        </a:ext>
                      </a:extLst>
                    </a:blip>
                    <a:stretch>
                      <a:fillRect/>
                    </a:stretch>
                  </pic:blipFill>
                  <pic:spPr>
                    <a:xfrm>
                      <a:off x="0" y="0"/>
                      <a:ext cx="5334002" cy="3715467"/>
                    </a:xfrm>
                    <a:prstGeom prst="rect">
                      <a:avLst/>
                    </a:prstGeom>
                  </pic:spPr>
                </pic:pic>
              </a:graphicData>
            </a:graphic>
          </wp:inline>
        </w:drawing>
      </w:r>
    </w:p>
    <w:p w14:paraId="2C85EA87" w14:textId="77777777" w:rsidR="000369D8" w:rsidRPr="00BB76F6" w:rsidRDefault="000369D8" w:rsidP="00E714D5">
      <w:pPr>
        <w:rPr>
          <w:rFonts w:cs="Arial"/>
        </w:rPr>
      </w:pPr>
    </w:p>
    <w:p w14:paraId="4839EBF6" w14:textId="4E50C30C" w:rsidR="000369D8" w:rsidRPr="00BB76F6" w:rsidRDefault="000369D8" w:rsidP="00E714D5">
      <w:pPr>
        <w:rPr>
          <w:rFonts w:cs="Arial"/>
        </w:rPr>
      </w:pPr>
      <w:r w:rsidRPr="00BB76F6">
        <w:rPr>
          <w:rFonts w:cs="Arial"/>
        </w:rPr>
        <w:t>The worked example show</w:t>
      </w:r>
      <w:r w:rsidR="00565DB0" w:rsidRPr="00BB76F6">
        <w:rPr>
          <w:rFonts w:cs="Arial"/>
        </w:rPr>
        <w:t>s</w:t>
      </w:r>
      <w:r w:rsidRPr="00BB76F6">
        <w:rPr>
          <w:rFonts w:cs="Arial"/>
        </w:rPr>
        <w:t xml:space="preserve"> research</w:t>
      </w:r>
      <w:r w:rsidR="00565DB0" w:rsidRPr="00BB76F6">
        <w:rPr>
          <w:rFonts w:cs="Arial"/>
        </w:rPr>
        <w:t xml:space="preserve"> findings</w:t>
      </w:r>
      <w:r w:rsidR="00534246" w:rsidRPr="00BB76F6">
        <w:rPr>
          <w:rFonts w:cs="Arial"/>
        </w:rPr>
        <w:t xml:space="preserve"> which would be documented with evidence and quantified, such as:</w:t>
      </w:r>
    </w:p>
    <w:p w14:paraId="6F8FDD48" w14:textId="446EA941" w:rsidR="0056491E" w:rsidRPr="00BB76F6" w:rsidRDefault="0039227B" w:rsidP="00280B59">
      <w:pPr>
        <w:pStyle w:val="ListParagraph"/>
        <w:numPr>
          <w:ilvl w:val="0"/>
          <w:numId w:val="35"/>
        </w:numPr>
        <w:rPr>
          <w:rFonts w:cs="Arial"/>
        </w:rPr>
      </w:pPr>
      <w:r w:rsidRPr="00BB76F6">
        <w:rPr>
          <w:rFonts w:cs="Arial"/>
        </w:rPr>
        <w:t>On the input side</w:t>
      </w:r>
      <w:r w:rsidR="00ED5805" w:rsidRPr="00BB76F6">
        <w:rPr>
          <w:rFonts w:cs="Arial"/>
        </w:rPr>
        <w:t>,</w:t>
      </w:r>
      <w:r w:rsidRPr="00BB76F6">
        <w:rPr>
          <w:rFonts w:cs="Arial"/>
        </w:rPr>
        <w:t xml:space="preserve"> the s</w:t>
      </w:r>
      <w:r w:rsidR="00105AB3" w:rsidRPr="00BB76F6">
        <w:rPr>
          <w:rFonts w:cs="Arial"/>
        </w:rPr>
        <w:t>trength</w:t>
      </w:r>
      <w:r w:rsidRPr="00BB76F6">
        <w:rPr>
          <w:rFonts w:cs="Arial"/>
        </w:rPr>
        <w:t xml:space="preserve"> of </w:t>
      </w:r>
      <w:r w:rsidR="00105AB3" w:rsidRPr="00BB76F6">
        <w:rPr>
          <w:rFonts w:cs="Arial"/>
        </w:rPr>
        <w:t>p</w:t>
      </w:r>
      <w:r w:rsidR="0056491E" w:rsidRPr="00BB76F6">
        <w:rPr>
          <w:rFonts w:cs="Arial"/>
        </w:rPr>
        <w:t>otential investment from a media producer</w:t>
      </w:r>
      <w:r w:rsidRPr="00BB76F6">
        <w:rPr>
          <w:rFonts w:cs="Arial"/>
        </w:rPr>
        <w:t xml:space="preserve"> and w</w:t>
      </w:r>
      <w:r w:rsidR="00105AB3" w:rsidRPr="00BB76F6">
        <w:rPr>
          <w:rFonts w:cs="Arial"/>
        </w:rPr>
        <w:t xml:space="preserve">eakness </w:t>
      </w:r>
      <w:r w:rsidRPr="00BB76F6">
        <w:rPr>
          <w:rFonts w:cs="Arial"/>
        </w:rPr>
        <w:t>of</w:t>
      </w:r>
      <w:r w:rsidR="00105AB3" w:rsidRPr="00BB76F6">
        <w:rPr>
          <w:rFonts w:cs="Arial"/>
        </w:rPr>
        <w:t xml:space="preserve"> unused heritage buildings</w:t>
      </w:r>
    </w:p>
    <w:p w14:paraId="47EE2150" w14:textId="3176CAA5" w:rsidR="00105AB3" w:rsidRPr="00BB76F6" w:rsidRDefault="00ED5805" w:rsidP="00280B59">
      <w:pPr>
        <w:pStyle w:val="ListParagraph"/>
        <w:numPr>
          <w:ilvl w:val="0"/>
          <w:numId w:val="35"/>
        </w:numPr>
        <w:rPr>
          <w:rFonts w:cs="Arial"/>
        </w:rPr>
      </w:pPr>
      <w:r w:rsidRPr="00BB76F6">
        <w:rPr>
          <w:rFonts w:cs="Arial"/>
        </w:rPr>
        <w:lastRenderedPageBreak/>
        <w:t>On the supply side, strong local</w:t>
      </w:r>
      <w:r w:rsidR="00880FC7" w:rsidRPr="00BB76F6">
        <w:rPr>
          <w:rFonts w:cs="Arial"/>
        </w:rPr>
        <w:t xml:space="preserve"> games and immersive media </w:t>
      </w:r>
      <w:r w:rsidR="00643192" w:rsidRPr="00BB76F6">
        <w:rPr>
          <w:rFonts w:cs="Arial"/>
        </w:rPr>
        <w:t xml:space="preserve">companies </w:t>
      </w:r>
      <w:r w:rsidR="00880FC7" w:rsidRPr="00BB76F6">
        <w:rPr>
          <w:rFonts w:cs="Arial"/>
        </w:rPr>
        <w:t xml:space="preserve">with a </w:t>
      </w:r>
      <w:r w:rsidR="00BB55F3" w:rsidRPr="00BB76F6">
        <w:rPr>
          <w:rFonts w:cs="Arial"/>
        </w:rPr>
        <w:t>manufacturing sector which needs design</w:t>
      </w:r>
      <w:r w:rsidR="00DF13AB" w:rsidRPr="00BB76F6">
        <w:rPr>
          <w:rFonts w:cs="Arial"/>
        </w:rPr>
        <w:t>ers in order to add value</w:t>
      </w:r>
    </w:p>
    <w:p w14:paraId="29ECF369" w14:textId="7C21C989" w:rsidR="00C6284D" w:rsidRPr="00BB76F6" w:rsidRDefault="00C6284D" w:rsidP="00280B59">
      <w:pPr>
        <w:pStyle w:val="ListParagraph"/>
        <w:numPr>
          <w:ilvl w:val="0"/>
          <w:numId w:val="35"/>
        </w:numPr>
        <w:rPr>
          <w:rFonts w:cs="Arial"/>
        </w:rPr>
      </w:pPr>
      <w:r w:rsidRPr="00BB76F6">
        <w:rPr>
          <w:rFonts w:cs="Arial"/>
        </w:rPr>
        <w:t>Demand from</w:t>
      </w:r>
      <w:r w:rsidR="00A56EBE" w:rsidRPr="00BB76F6">
        <w:rPr>
          <w:rFonts w:cs="Arial"/>
        </w:rPr>
        <w:t xml:space="preserve"> gamers worldwide for products made </w:t>
      </w:r>
      <w:r w:rsidR="00E05BB0" w:rsidRPr="00BB76F6">
        <w:rPr>
          <w:rFonts w:cs="Arial"/>
        </w:rPr>
        <w:t xml:space="preserve">and sold from here – </w:t>
      </w:r>
      <w:r w:rsidR="006C68B3" w:rsidRPr="00BB76F6">
        <w:rPr>
          <w:rFonts w:cs="Arial"/>
        </w:rPr>
        <w:t>and from local creative SMEs for other creative and tourism</w:t>
      </w:r>
      <w:r w:rsidR="00672737" w:rsidRPr="00BB76F6">
        <w:rPr>
          <w:rFonts w:cs="Arial"/>
        </w:rPr>
        <w:t xml:space="preserve"> services</w:t>
      </w:r>
    </w:p>
    <w:p w14:paraId="505607E6" w14:textId="3E7D9056" w:rsidR="00E42C60" w:rsidRPr="00BB76F6" w:rsidRDefault="00E42C60" w:rsidP="00280B59">
      <w:pPr>
        <w:pStyle w:val="ListParagraph"/>
        <w:numPr>
          <w:ilvl w:val="0"/>
          <w:numId w:val="35"/>
        </w:numPr>
        <w:rPr>
          <w:rFonts w:cs="Arial"/>
          <w:cs/>
        </w:rPr>
      </w:pPr>
      <w:r w:rsidRPr="00BB76F6">
        <w:rPr>
          <w:rFonts w:cs="Arial"/>
        </w:rPr>
        <w:t>Impacts including director GVA growth and indirect tourism employment levels</w:t>
      </w:r>
    </w:p>
    <w:p w14:paraId="628F208A" w14:textId="77777777" w:rsidR="0027300E" w:rsidRPr="00BB76F6" w:rsidRDefault="0027300E" w:rsidP="00385383">
      <w:pPr>
        <w:pStyle w:val="Heading1"/>
        <w:spacing w:line="240" w:lineRule="auto"/>
      </w:pPr>
      <w:r w:rsidRPr="00BB76F6">
        <w:t>Get senior sponsorship and political support</w:t>
      </w:r>
    </w:p>
    <w:p w14:paraId="27E031CA" w14:textId="77777777" w:rsidR="0027300E" w:rsidRPr="00BB76F6" w:rsidRDefault="0027300E" w:rsidP="00385383">
      <w:pPr>
        <w:keepNext/>
        <w:rPr>
          <w:rFonts w:cs="Arial"/>
        </w:rPr>
      </w:pPr>
    </w:p>
    <w:p w14:paraId="09BC852B" w14:textId="5F3A8E8C" w:rsidR="003D7501" w:rsidRPr="00BB76F6" w:rsidRDefault="005E7B20" w:rsidP="00F44799">
      <w:pPr>
        <w:rPr>
          <w:rFonts w:cs="Arial"/>
        </w:rPr>
      </w:pPr>
      <w:r w:rsidRPr="00BB76F6">
        <w:rPr>
          <w:rFonts w:cs="Arial"/>
        </w:rPr>
        <w:t xml:space="preserve">You will be </w:t>
      </w:r>
      <w:r w:rsidR="00FE7B77" w:rsidRPr="00BB76F6">
        <w:rPr>
          <w:rFonts w:cs="Arial"/>
        </w:rPr>
        <w:t>best</w:t>
      </w:r>
      <w:r w:rsidRPr="00BB76F6">
        <w:rPr>
          <w:rFonts w:cs="Arial"/>
        </w:rPr>
        <w:t xml:space="preserve"> placed to know how to </w:t>
      </w:r>
      <w:r w:rsidR="00FE7B77" w:rsidRPr="00BB76F6">
        <w:rPr>
          <w:rFonts w:cs="Arial"/>
        </w:rPr>
        <w:t xml:space="preserve">turn </w:t>
      </w:r>
      <w:r w:rsidR="00A52181" w:rsidRPr="00BB76F6">
        <w:rPr>
          <w:rFonts w:cs="Arial"/>
        </w:rPr>
        <w:t xml:space="preserve">good ideas and </w:t>
      </w:r>
      <w:r w:rsidR="00FE7B77" w:rsidRPr="00BB76F6">
        <w:rPr>
          <w:rFonts w:cs="Arial"/>
        </w:rPr>
        <w:t>consensus around an approach into political support</w:t>
      </w:r>
      <w:r w:rsidR="00ED566E" w:rsidRPr="00BB76F6">
        <w:rPr>
          <w:rFonts w:cs="Arial"/>
        </w:rPr>
        <w:t xml:space="preserve">, the commitment of financial resources and </w:t>
      </w:r>
      <w:r w:rsidR="00866F72" w:rsidRPr="00BB76F6">
        <w:rPr>
          <w:rFonts w:cs="Arial"/>
        </w:rPr>
        <w:t>attention from the</w:t>
      </w:r>
      <w:r w:rsidR="00ED566E" w:rsidRPr="00BB76F6">
        <w:rPr>
          <w:rFonts w:cs="Arial"/>
        </w:rPr>
        <w:t xml:space="preserve"> best people.</w:t>
      </w:r>
      <w:r w:rsidR="008B2C0E" w:rsidRPr="00BB76F6">
        <w:rPr>
          <w:rFonts w:cs="Arial"/>
        </w:rPr>
        <w:t xml:space="preserve"> </w:t>
      </w:r>
    </w:p>
    <w:p w14:paraId="57E0816F" w14:textId="77777777" w:rsidR="003D7501" w:rsidRPr="00BB76F6" w:rsidRDefault="003D7501" w:rsidP="00F44799">
      <w:pPr>
        <w:rPr>
          <w:rFonts w:cs="Arial"/>
        </w:rPr>
      </w:pPr>
    </w:p>
    <w:p w14:paraId="7E7B4933" w14:textId="204D7DD1" w:rsidR="008B2C0E" w:rsidRPr="00BB76F6" w:rsidRDefault="008B2C0E" w:rsidP="00F44799">
      <w:pPr>
        <w:rPr>
          <w:rFonts w:cs="Arial"/>
        </w:rPr>
      </w:pPr>
      <w:r w:rsidRPr="00BB76F6">
        <w:rPr>
          <w:rFonts w:cs="Arial"/>
        </w:rPr>
        <w:t xml:space="preserve">Exactly who you need to get signed up will depend on which of the many </w:t>
      </w:r>
      <w:r w:rsidR="007E5BA8" w:rsidRPr="00BB76F6">
        <w:rPr>
          <w:rFonts w:cs="Arial"/>
        </w:rPr>
        <w:t xml:space="preserve">levers for change </w:t>
      </w:r>
      <w:r w:rsidR="003D7501" w:rsidRPr="00BB76F6">
        <w:rPr>
          <w:rFonts w:cs="Arial"/>
        </w:rPr>
        <w:t>you choose to use.</w:t>
      </w:r>
    </w:p>
    <w:p w14:paraId="45B615BD" w14:textId="77777777" w:rsidR="00194675" w:rsidRPr="00BB76F6" w:rsidRDefault="00194675" w:rsidP="002E3C35">
      <w:pPr>
        <w:rPr>
          <w:rFonts w:cs="Arial"/>
          <w:b/>
        </w:rPr>
        <w:sectPr w:rsidR="00194675" w:rsidRPr="00BB76F6" w:rsidSect="00DA0EC8">
          <w:pgSz w:w="11900" w:h="16840"/>
          <w:pgMar w:top="1440" w:right="1440" w:bottom="1440" w:left="1440" w:header="708" w:footer="708" w:gutter="0"/>
          <w:cols w:space="708"/>
          <w:docGrid w:linePitch="360"/>
        </w:sectPr>
      </w:pPr>
    </w:p>
    <w:p w14:paraId="6BD20520" w14:textId="5E563192" w:rsidR="00194675" w:rsidRPr="00BB76F6" w:rsidRDefault="00785F85" w:rsidP="00A743C5">
      <w:pPr>
        <w:pStyle w:val="StagesHeading"/>
        <w:numPr>
          <w:ilvl w:val="0"/>
          <w:numId w:val="0"/>
        </w:numPr>
        <w:ind w:left="360" w:hanging="360"/>
        <w:rPr>
          <w:rStyle w:val="normaltextrun"/>
          <w:rFonts w:cs="Arial"/>
          <w:color w:val="17365D" w:themeColor="text2" w:themeShade="BF"/>
          <w:sz w:val="36"/>
          <w:szCs w:val="36"/>
        </w:rPr>
      </w:pPr>
      <w:r w:rsidRPr="00BB76F6">
        <w:rPr>
          <w:rStyle w:val="normaltextrun"/>
          <w:rFonts w:cs="Arial"/>
          <w:color w:val="17365D" w:themeColor="text2" w:themeShade="BF"/>
          <w:sz w:val="36"/>
          <w:szCs w:val="36"/>
        </w:rPr>
        <w:lastRenderedPageBreak/>
        <w:t xml:space="preserve">How to </w:t>
      </w:r>
      <w:r w:rsidR="00A743C5">
        <w:rPr>
          <w:rStyle w:val="normaltextrun"/>
          <w:rFonts w:cs="Arial"/>
          <w:color w:val="17365D" w:themeColor="text2" w:themeShade="BF"/>
          <w:sz w:val="36"/>
          <w:szCs w:val="36"/>
        </w:rPr>
        <w:t>make a difference</w:t>
      </w:r>
    </w:p>
    <w:p w14:paraId="63EE7246" w14:textId="77777777" w:rsidR="00785F85" w:rsidRPr="00BB76F6" w:rsidRDefault="00785F85" w:rsidP="00194675">
      <w:pPr>
        <w:rPr>
          <w:rFonts w:cs="Arial"/>
        </w:rPr>
      </w:pPr>
    </w:p>
    <w:p w14:paraId="731B8380" w14:textId="3FB18D11" w:rsidR="00194675" w:rsidRPr="00BB76F6" w:rsidRDefault="00FD240E" w:rsidP="00194675">
      <w:pPr>
        <w:rPr>
          <w:rFonts w:cs="Arial"/>
        </w:rPr>
      </w:pPr>
      <w:r w:rsidRPr="00BB76F6">
        <w:rPr>
          <w:rFonts w:cs="Arial"/>
        </w:rPr>
        <w:t>Councils hold many</w:t>
      </w:r>
      <w:r w:rsidR="00DC0FB6" w:rsidRPr="00BB76F6">
        <w:rPr>
          <w:rFonts w:cs="Arial"/>
        </w:rPr>
        <w:t xml:space="preserve"> of the </w:t>
      </w:r>
      <w:r w:rsidR="00673A29" w:rsidRPr="00BB76F6">
        <w:rPr>
          <w:rFonts w:cs="Arial"/>
        </w:rPr>
        <w:t xml:space="preserve">‘levers’ and resources </w:t>
      </w:r>
      <w:r w:rsidRPr="00BB76F6">
        <w:rPr>
          <w:rFonts w:cs="Arial"/>
        </w:rPr>
        <w:t xml:space="preserve">needed </w:t>
      </w:r>
      <w:r w:rsidR="00673A29" w:rsidRPr="00BB76F6">
        <w:rPr>
          <w:rFonts w:cs="Arial"/>
        </w:rPr>
        <w:t xml:space="preserve">to further support </w:t>
      </w:r>
      <w:r w:rsidRPr="00BB76F6">
        <w:rPr>
          <w:rFonts w:cs="Arial"/>
        </w:rPr>
        <w:t xml:space="preserve">the </w:t>
      </w:r>
      <w:r w:rsidR="00673A29" w:rsidRPr="00BB76F6">
        <w:rPr>
          <w:rFonts w:cs="Arial"/>
        </w:rPr>
        <w:t>local creative economy</w:t>
      </w:r>
      <w:r w:rsidR="00A61966" w:rsidRPr="00BB76F6">
        <w:rPr>
          <w:rFonts w:cs="Arial"/>
        </w:rPr>
        <w:t>:</w:t>
      </w:r>
    </w:p>
    <w:p w14:paraId="01DF3E0A" w14:textId="77777777" w:rsidR="00332A50" w:rsidRPr="00332A50" w:rsidRDefault="00332A50" w:rsidP="00280B59">
      <w:pPr>
        <w:pStyle w:val="ListParagraph"/>
        <w:numPr>
          <w:ilvl w:val="0"/>
          <w:numId w:val="38"/>
        </w:numPr>
        <w:rPr>
          <w:rFonts w:cs="Arial"/>
        </w:rPr>
      </w:pPr>
      <w:r w:rsidRPr="00332A50">
        <w:rPr>
          <w:rFonts w:cs="Arial"/>
        </w:rPr>
        <w:t xml:space="preserve">Using council </w:t>
      </w:r>
      <w:r w:rsidRPr="00332A50">
        <w:rPr>
          <w:rFonts w:cs="Arial"/>
          <w:b/>
        </w:rPr>
        <w:t>key policies and strategies</w:t>
      </w:r>
      <w:r w:rsidRPr="00332A50">
        <w:rPr>
          <w:rFonts w:cs="Arial"/>
        </w:rPr>
        <w:t>, you can ensure the range of council services and funding can be attuned to support the creative sector.</w:t>
      </w:r>
    </w:p>
    <w:p w14:paraId="6C5BC2EC" w14:textId="77777777" w:rsidR="00332A50" w:rsidRPr="00332A50" w:rsidRDefault="00332A50" w:rsidP="00280B59">
      <w:pPr>
        <w:pStyle w:val="ListParagraph"/>
        <w:numPr>
          <w:ilvl w:val="0"/>
          <w:numId w:val="38"/>
        </w:numPr>
        <w:rPr>
          <w:rFonts w:cs="Arial"/>
        </w:rPr>
      </w:pPr>
      <w:r w:rsidRPr="00332A50">
        <w:rPr>
          <w:rFonts w:cs="Arial"/>
        </w:rPr>
        <w:t xml:space="preserve">Local </w:t>
      </w:r>
      <w:r w:rsidRPr="00332A50">
        <w:rPr>
          <w:rFonts w:cs="Arial"/>
          <w:b/>
        </w:rPr>
        <w:t>assets and infrastructure</w:t>
      </w:r>
      <w:r w:rsidRPr="00332A50">
        <w:rPr>
          <w:rFonts w:cs="Arial"/>
        </w:rPr>
        <w:t xml:space="preserve"> can be leveraged to create local environments conducive for attracting more creative enterprises.</w:t>
      </w:r>
    </w:p>
    <w:p w14:paraId="1751C7E8" w14:textId="77777777" w:rsidR="00332A50" w:rsidRPr="00332A50" w:rsidRDefault="00332A50" w:rsidP="00280B59">
      <w:pPr>
        <w:pStyle w:val="ListParagraph"/>
        <w:numPr>
          <w:ilvl w:val="0"/>
          <w:numId w:val="38"/>
        </w:numPr>
        <w:rPr>
          <w:rFonts w:cs="Arial"/>
        </w:rPr>
      </w:pPr>
      <w:r w:rsidRPr="00332A50">
        <w:rPr>
          <w:rFonts w:cs="Arial"/>
        </w:rPr>
        <w:t xml:space="preserve">Councils are uniquely placed to accelerate </w:t>
      </w:r>
      <w:r w:rsidRPr="00332A50">
        <w:rPr>
          <w:rFonts w:cs="Arial"/>
          <w:b/>
        </w:rPr>
        <w:t>local capacity building</w:t>
      </w:r>
    </w:p>
    <w:p w14:paraId="376ED68A" w14:textId="10DEF6DB" w:rsidR="00332A50" w:rsidRPr="00332A50" w:rsidRDefault="00332A50" w:rsidP="00280B59">
      <w:pPr>
        <w:pStyle w:val="ListParagraph"/>
        <w:numPr>
          <w:ilvl w:val="0"/>
          <w:numId w:val="38"/>
        </w:numPr>
        <w:rPr>
          <w:rFonts w:cs="Arial"/>
        </w:rPr>
      </w:pPr>
      <w:r w:rsidRPr="00332A50">
        <w:rPr>
          <w:rFonts w:cs="Arial"/>
        </w:rPr>
        <w:t xml:space="preserve">There are also ways that councils can help </w:t>
      </w:r>
      <w:r w:rsidRPr="00332A50">
        <w:rPr>
          <w:rFonts w:cs="Arial"/>
          <w:b/>
        </w:rPr>
        <w:t xml:space="preserve">attract </w:t>
      </w:r>
      <w:r w:rsidR="003D36B9">
        <w:rPr>
          <w:rFonts w:cs="Arial"/>
          <w:b/>
        </w:rPr>
        <w:t>i</w:t>
      </w:r>
      <w:r w:rsidRPr="00332A50">
        <w:rPr>
          <w:rFonts w:cs="Arial"/>
          <w:b/>
        </w:rPr>
        <w:t>nvestment and funding</w:t>
      </w:r>
      <w:r w:rsidRPr="00332A50">
        <w:rPr>
          <w:rFonts w:cs="Arial"/>
        </w:rPr>
        <w:t xml:space="preserve"> into the sector</w:t>
      </w:r>
    </w:p>
    <w:p w14:paraId="593D228A" w14:textId="77777777" w:rsidR="00491DA0" w:rsidRPr="00BB76F6" w:rsidRDefault="00491DA0" w:rsidP="00491DA0">
      <w:pPr>
        <w:rPr>
          <w:rFonts w:cs="Arial"/>
          <w:cs/>
        </w:rPr>
      </w:pPr>
    </w:p>
    <w:p w14:paraId="69D5FCD8" w14:textId="2F97F27C" w:rsidR="00491DA0" w:rsidRPr="00BB76F6" w:rsidRDefault="00491DA0" w:rsidP="00491DA0">
      <w:pPr>
        <w:rPr>
          <w:rFonts w:cs="Arial"/>
        </w:rPr>
      </w:pPr>
    </w:p>
    <w:p w14:paraId="6E8050F7" w14:textId="5562CAC1" w:rsidR="00194675" w:rsidRPr="00BB76F6" w:rsidRDefault="00CE400D" w:rsidP="00F44799">
      <w:pPr>
        <w:rPr>
          <w:rFonts w:cs="Arial"/>
        </w:rPr>
      </w:pPr>
      <w:r>
        <w:rPr>
          <w:noProof/>
        </w:rPr>
        <w:drawing>
          <wp:inline distT="0" distB="0" distL="0" distR="0" wp14:anchorId="4A091F8F" wp14:editId="5B0C9BCC">
            <wp:extent cx="5067298" cy="3095434"/>
            <wp:effectExtent l="0" t="0" r="0" b="3810"/>
            <wp:docPr id="433127178"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9">
                      <a:extLst>
                        <a:ext uri="{28A0092B-C50C-407E-A947-70E740481C1C}">
                          <a14:useLocalDpi xmlns:a14="http://schemas.microsoft.com/office/drawing/2010/main" val="0"/>
                        </a:ext>
                      </a:extLst>
                    </a:blip>
                    <a:stretch>
                      <a:fillRect/>
                    </a:stretch>
                  </pic:blipFill>
                  <pic:spPr>
                    <a:xfrm>
                      <a:off x="0" y="0"/>
                      <a:ext cx="5067298" cy="3095434"/>
                    </a:xfrm>
                    <a:prstGeom prst="rect">
                      <a:avLst/>
                    </a:prstGeom>
                  </pic:spPr>
                </pic:pic>
              </a:graphicData>
            </a:graphic>
          </wp:inline>
        </w:drawing>
      </w:r>
    </w:p>
    <w:p w14:paraId="400D24CA" w14:textId="7880AAD8" w:rsidR="00DF54D5" w:rsidRPr="00BB76F6" w:rsidRDefault="00E07F95" w:rsidP="005B30A1">
      <w:pPr>
        <w:pStyle w:val="Heading1"/>
      </w:pPr>
      <w:r w:rsidRPr="00BB76F6">
        <w:t>Key policies and strategies</w:t>
      </w:r>
    </w:p>
    <w:p w14:paraId="3B0DDA11" w14:textId="7E66D01B" w:rsidR="00DF54D5" w:rsidRPr="00BB76F6" w:rsidRDefault="00DF54D5" w:rsidP="00F44799">
      <w:pPr>
        <w:rPr>
          <w:rFonts w:cs="Arial"/>
          <w:cs/>
        </w:rPr>
      </w:pPr>
    </w:p>
    <w:p w14:paraId="1C6F4110" w14:textId="77777777" w:rsidR="00765F43" w:rsidRDefault="00765F43" w:rsidP="00765F43">
      <w:r w:rsidRPr="00765F43">
        <w:t>Having established your goals for supporting your local creative economy, you will need to work out how you are going to undertake the work. There are a wide range of interventions that a council can make, starting by ensuring that support for the sector is baked into every relevant council policy or strategy.</w:t>
      </w:r>
    </w:p>
    <w:p w14:paraId="170F9432" w14:textId="731FD4C8" w:rsidR="00265E79" w:rsidRPr="00BB76F6" w:rsidRDefault="00265E79" w:rsidP="000E0006">
      <w:pPr>
        <w:pStyle w:val="Heading3"/>
      </w:pPr>
      <w:r w:rsidRPr="00BB76F6">
        <w:t>Local industrial strategy</w:t>
      </w:r>
    </w:p>
    <w:p w14:paraId="673F6C17" w14:textId="37C95ED6" w:rsidR="00B36FC1" w:rsidRPr="00BB76F6" w:rsidRDefault="00B36FC1" w:rsidP="00F44799">
      <w:pPr>
        <w:rPr>
          <w:rFonts w:cs="Arial"/>
        </w:rPr>
      </w:pPr>
    </w:p>
    <w:p w14:paraId="34F9ED15" w14:textId="3BF3EF75" w:rsidR="006F52DF" w:rsidRPr="00BB76F6" w:rsidRDefault="001D526D" w:rsidP="00F44799">
      <w:pPr>
        <w:rPr>
          <w:rFonts w:cs="Arial"/>
        </w:rPr>
      </w:pPr>
      <w:r w:rsidRPr="00BB76F6">
        <w:rPr>
          <w:rFonts w:cs="Arial"/>
          <w:bCs/>
          <w:color w:val="222222"/>
          <w:shd w:val="clear" w:color="auto" w:fill="FFFFFF"/>
        </w:rPr>
        <w:t xml:space="preserve">As part of the UK Industrial Strategy, Mayoral Combined Authorities and LEPs were asked to draft </w:t>
      </w:r>
      <w:r w:rsidR="006F52DF" w:rsidRPr="00F32C04">
        <w:rPr>
          <w:rFonts w:cs="Arial"/>
          <w:bCs/>
          <w:color w:val="222222"/>
          <w:shd w:val="clear" w:color="auto" w:fill="FFFFFF"/>
        </w:rPr>
        <w:t xml:space="preserve">Local Industrial Strategies </w:t>
      </w:r>
      <w:r w:rsidR="004B1831" w:rsidRPr="00BB76F6">
        <w:rPr>
          <w:rFonts w:cs="Arial"/>
          <w:color w:val="222222"/>
          <w:shd w:val="clear" w:color="auto" w:fill="FFFFFF"/>
        </w:rPr>
        <w:t xml:space="preserve">to set out </w:t>
      </w:r>
      <w:r w:rsidRPr="00BB76F6">
        <w:rPr>
          <w:rFonts w:cs="Arial"/>
          <w:color w:val="222222"/>
          <w:shd w:val="clear" w:color="auto" w:fill="FFFFFF"/>
        </w:rPr>
        <w:t>how local efforts would</w:t>
      </w:r>
      <w:r w:rsidR="006F52DF" w:rsidRPr="00BB76F6">
        <w:rPr>
          <w:rFonts w:cs="Arial"/>
          <w:color w:val="222222"/>
          <w:shd w:val="clear" w:color="auto" w:fill="FFFFFF"/>
        </w:rPr>
        <w:t xml:space="preserve"> increase productivity and deliver inclusive growth </w:t>
      </w:r>
      <w:r w:rsidR="004B1831" w:rsidRPr="00BB76F6">
        <w:rPr>
          <w:rFonts w:cs="Arial"/>
          <w:color w:val="222222"/>
          <w:shd w:val="clear" w:color="auto" w:fill="FFFFFF"/>
        </w:rPr>
        <w:t>for the</w:t>
      </w:r>
      <w:r w:rsidR="006F52DF" w:rsidRPr="00BB76F6">
        <w:rPr>
          <w:rFonts w:cs="Arial"/>
          <w:color w:val="222222"/>
          <w:shd w:val="clear" w:color="auto" w:fill="FFFFFF"/>
        </w:rPr>
        <w:t xml:space="preserve"> benefits </w:t>
      </w:r>
      <w:r w:rsidR="004B1831" w:rsidRPr="00BB76F6">
        <w:rPr>
          <w:rFonts w:cs="Arial"/>
          <w:color w:val="222222"/>
          <w:shd w:val="clear" w:color="auto" w:fill="FFFFFF"/>
        </w:rPr>
        <w:t xml:space="preserve">of </w:t>
      </w:r>
      <w:r w:rsidR="006F52DF" w:rsidRPr="00BB76F6">
        <w:rPr>
          <w:rFonts w:cs="Arial"/>
          <w:color w:val="222222"/>
          <w:shd w:val="clear" w:color="auto" w:fill="FFFFFF"/>
        </w:rPr>
        <w:t xml:space="preserve">all communities. It is now likely they will be repurposed to focus on recovery. </w:t>
      </w:r>
    </w:p>
    <w:p w14:paraId="0DE0D596" w14:textId="77777777" w:rsidR="00415129" w:rsidRPr="00BB76F6" w:rsidRDefault="00415129" w:rsidP="00F44799">
      <w:pPr>
        <w:rPr>
          <w:rFonts w:cs="Arial"/>
        </w:rPr>
      </w:pPr>
    </w:p>
    <w:p w14:paraId="3FDA1C4A" w14:textId="315268B7" w:rsidR="004B1831" w:rsidRPr="00BB76F6" w:rsidRDefault="006F52DF" w:rsidP="004B1831">
      <w:pPr>
        <w:rPr>
          <w:rFonts w:cs="Arial"/>
        </w:rPr>
      </w:pPr>
      <w:r w:rsidRPr="00BB76F6">
        <w:rPr>
          <w:rFonts w:cs="Arial"/>
          <w:color w:val="222222"/>
          <w:shd w:val="clear" w:color="auto" w:fill="FFFFFF"/>
        </w:rPr>
        <w:lastRenderedPageBreak/>
        <w:t xml:space="preserve">Each place </w:t>
      </w:r>
      <w:r w:rsidR="00A33D54" w:rsidRPr="00BB76F6">
        <w:rPr>
          <w:rFonts w:cs="Arial"/>
          <w:color w:val="222222"/>
          <w:shd w:val="clear" w:color="auto" w:fill="FFFFFF"/>
        </w:rPr>
        <w:t>was</w:t>
      </w:r>
      <w:r w:rsidRPr="00BB76F6">
        <w:rPr>
          <w:rFonts w:cs="Arial"/>
          <w:color w:val="222222"/>
          <w:shd w:val="clear" w:color="auto" w:fill="FFFFFF"/>
        </w:rPr>
        <w:t xml:space="preserve"> challenged to </w:t>
      </w:r>
      <w:r w:rsidR="004B1831" w:rsidRPr="00BB76F6">
        <w:rPr>
          <w:rFonts w:cs="Arial"/>
          <w:color w:val="222222"/>
          <w:shd w:val="clear" w:color="auto" w:fill="FFFFFF"/>
        </w:rPr>
        <w:t xml:space="preserve">use their LIS to </w:t>
      </w:r>
      <w:r w:rsidRPr="00BB76F6">
        <w:rPr>
          <w:rFonts w:cs="Arial"/>
          <w:color w:val="222222"/>
          <w:shd w:val="clear" w:color="auto" w:fill="FFFFFF"/>
        </w:rPr>
        <w:t xml:space="preserve">consider their strengths and weaknesses and how they will improve or address them. </w:t>
      </w:r>
      <w:r w:rsidR="00BC1A63" w:rsidRPr="00BB76F6">
        <w:rPr>
          <w:rFonts w:cs="Arial"/>
        </w:rPr>
        <w:t>Many local industrial strategies have identified</w:t>
      </w:r>
      <w:r w:rsidR="00B224D5" w:rsidRPr="00BB76F6">
        <w:rPr>
          <w:rFonts w:cs="Arial"/>
        </w:rPr>
        <w:t xml:space="preserve"> creative and cultural businesses </w:t>
      </w:r>
      <w:r w:rsidR="00BC1A63" w:rsidRPr="00BB76F6">
        <w:rPr>
          <w:rFonts w:cs="Arial"/>
        </w:rPr>
        <w:t xml:space="preserve">as key to local economic </w:t>
      </w:r>
      <w:r w:rsidR="00446696" w:rsidRPr="00BB76F6">
        <w:rPr>
          <w:rFonts w:cs="Arial"/>
        </w:rPr>
        <w:t>growth</w:t>
      </w:r>
      <w:r w:rsidR="00A33D54" w:rsidRPr="00BB76F6">
        <w:rPr>
          <w:rFonts w:cs="Arial"/>
        </w:rPr>
        <w:t xml:space="preserve">. </w:t>
      </w:r>
      <w:r w:rsidR="004B1831" w:rsidRPr="00BB76F6">
        <w:rPr>
          <w:rFonts w:cs="Arial"/>
        </w:rPr>
        <w:t xml:space="preserve">Some LIS have a </w:t>
      </w:r>
      <w:r w:rsidR="00446696" w:rsidRPr="00BB76F6">
        <w:rPr>
          <w:rFonts w:cs="Arial"/>
        </w:rPr>
        <w:t>c</w:t>
      </w:r>
      <w:r w:rsidR="004B1831" w:rsidRPr="00BB76F6">
        <w:rPr>
          <w:rFonts w:cs="Arial"/>
        </w:rPr>
        <w:t xml:space="preserve">ultural </w:t>
      </w:r>
      <w:r w:rsidR="00446696" w:rsidRPr="00BB76F6">
        <w:rPr>
          <w:rFonts w:cs="Arial"/>
        </w:rPr>
        <w:t>s</w:t>
      </w:r>
      <w:r w:rsidR="004B1831" w:rsidRPr="00BB76F6">
        <w:rPr>
          <w:rFonts w:cs="Arial"/>
        </w:rPr>
        <w:t>trategy sitting beneath them for example.</w:t>
      </w:r>
    </w:p>
    <w:p w14:paraId="28E3F84B" w14:textId="77777777" w:rsidR="00BC289E" w:rsidRPr="00BB76F6" w:rsidRDefault="00BC289E" w:rsidP="00F44799">
      <w:pPr>
        <w:rPr>
          <w:rFonts w:cs="Arial"/>
        </w:rPr>
      </w:pPr>
    </w:p>
    <w:p w14:paraId="7793EFD1" w14:textId="1C577566" w:rsidR="00446696" w:rsidRPr="00BB76F6" w:rsidRDefault="00BC1A63" w:rsidP="00F44799">
      <w:pPr>
        <w:rPr>
          <w:rFonts w:cs="Arial"/>
        </w:rPr>
      </w:pPr>
      <w:r w:rsidRPr="00BB76F6">
        <w:rPr>
          <w:rFonts w:cs="Arial"/>
        </w:rPr>
        <w:t xml:space="preserve">Councils are </w:t>
      </w:r>
      <w:r w:rsidR="00BD257D" w:rsidRPr="00BB76F6">
        <w:rPr>
          <w:rFonts w:cs="Arial"/>
        </w:rPr>
        <w:t>k</w:t>
      </w:r>
      <w:r w:rsidR="00415129" w:rsidRPr="00BB76F6">
        <w:rPr>
          <w:rFonts w:cs="Arial"/>
        </w:rPr>
        <w:t>ey partner</w:t>
      </w:r>
      <w:r w:rsidRPr="00BB76F6">
        <w:rPr>
          <w:rFonts w:cs="Arial"/>
        </w:rPr>
        <w:t>s in the delivery of</w:t>
      </w:r>
      <w:r w:rsidR="00415129" w:rsidRPr="00BB76F6">
        <w:rPr>
          <w:rFonts w:cs="Arial"/>
        </w:rPr>
        <w:t xml:space="preserve"> LIS </w:t>
      </w:r>
      <w:r w:rsidR="00BD257D" w:rsidRPr="00BB76F6">
        <w:rPr>
          <w:rFonts w:cs="Arial"/>
        </w:rPr>
        <w:t xml:space="preserve">alongside </w:t>
      </w:r>
      <w:r w:rsidR="00415129" w:rsidRPr="00BB76F6">
        <w:rPr>
          <w:rFonts w:cs="Arial"/>
        </w:rPr>
        <w:t>public and private stakeholders</w:t>
      </w:r>
      <w:r w:rsidR="00BD257D" w:rsidRPr="00BB76F6">
        <w:rPr>
          <w:rFonts w:cs="Arial"/>
        </w:rPr>
        <w:t>/</w:t>
      </w:r>
      <w:r w:rsidR="00415129" w:rsidRPr="00BB76F6">
        <w:rPr>
          <w:rFonts w:cs="Arial"/>
        </w:rPr>
        <w:t xml:space="preserve">networks, </w:t>
      </w:r>
      <w:r w:rsidR="0059765D" w:rsidRPr="00BB76F6">
        <w:rPr>
          <w:rFonts w:cs="Arial"/>
        </w:rPr>
        <w:t xml:space="preserve">educational stakeholders </w:t>
      </w:r>
      <w:r w:rsidR="00415129" w:rsidRPr="00BB76F6">
        <w:rPr>
          <w:rFonts w:cs="Arial"/>
        </w:rPr>
        <w:t>and community organisations</w:t>
      </w:r>
      <w:r w:rsidR="004B1831" w:rsidRPr="00BB76F6">
        <w:rPr>
          <w:rFonts w:cs="Arial"/>
        </w:rPr>
        <w:t xml:space="preserve"> and it is important you consult the relevant local industrial strategy to understand how it could be used to support your own local work. </w:t>
      </w:r>
      <w:r w:rsidR="00446696" w:rsidRPr="00BB76F6">
        <w:rPr>
          <w:rFonts w:cs="Arial"/>
        </w:rPr>
        <w:t xml:space="preserve">All LIS were asked to establish their goals on the back of a detailed evidence base. It is worth while exploring whether this has included a survey or analysis of the creative sector. </w:t>
      </w:r>
    </w:p>
    <w:p w14:paraId="6350EF97" w14:textId="77777777" w:rsidR="00446696" w:rsidRPr="00BB76F6" w:rsidRDefault="00446696" w:rsidP="00F44799">
      <w:pPr>
        <w:rPr>
          <w:rFonts w:cs="Arial"/>
        </w:rPr>
      </w:pPr>
    </w:p>
    <w:p w14:paraId="76A79839" w14:textId="26CEB139" w:rsidR="007802FC" w:rsidRPr="00BB76F6" w:rsidRDefault="00CF19D5" w:rsidP="00F44799">
      <w:pPr>
        <w:rPr>
          <w:rFonts w:cs="Arial"/>
        </w:rPr>
      </w:pPr>
      <w:r w:rsidRPr="00BB76F6">
        <w:rPr>
          <w:rFonts w:cs="Arial"/>
        </w:rPr>
        <w:t>The</w:t>
      </w:r>
      <w:r w:rsidR="007D398E" w:rsidRPr="00BB76F6">
        <w:rPr>
          <w:rFonts w:cs="Arial"/>
        </w:rPr>
        <w:t xml:space="preserve"> LGA </w:t>
      </w:r>
      <w:r w:rsidRPr="00BB76F6">
        <w:rPr>
          <w:rFonts w:cs="Arial"/>
        </w:rPr>
        <w:t xml:space="preserve">has a </w:t>
      </w:r>
      <w:r w:rsidR="007D398E" w:rsidRPr="00BB76F6">
        <w:rPr>
          <w:rFonts w:cs="Arial"/>
        </w:rPr>
        <w:t>Local Industrial Strategy (LIS) support offer for councils looking to play an active role alongside Local Enterprise Partnerships and Combined Authorities in the development of a LIS.</w:t>
      </w:r>
      <w:r w:rsidR="00E30E39" w:rsidRPr="00BB76F6">
        <w:rPr>
          <w:rStyle w:val="FootnoteReference"/>
          <w:rFonts w:cs="Arial"/>
        </w:rPr>
        <w:footnoteReference w:id="33"/>
      </w:r>
    </w:p>
    <w:p w14:paraId="5810FB4F" w14:textId="210477D8" w:rsidR="00B36FC1" w:rsidRPr="00BB76F6" w:rsidRDefault="00B36FC1" w:rsidP="00F44799">
      <w:pPr>
        <w:rPr>
          <w:rFonts w:cs="Arial"/>
        </w:rPr>
      </w:pPr>
    </w:p>
    <w:p w14:paraId="6493E6B1" w14:textId="6043D216" w:rsidR="00F8338D" w:rsidRPr="00BB76F6" w:rsidRDefault="00F8338D" w:rsidP="00F9797F">
      <w:pPr>
        <w:rPr>
          <w:rFonts w:cs="Arial"/>
        </w:rPr>
      </w:pPr>
      <w:r w:rsidRPr="00BB76F6">
        <w:rPr>
          <w:rFonts w:cs="Arial"/>
        </w:rPr>
        <w:t>Checklist:</w:t>
      </w:r>
    </w:p>
    <w:p w14:paraId="2B7207C9" w14:textId="242AEF72" w:rsidR="00F351B4" w:rsidRPr="00F32C04" w:rsidRDefault="00F351B4" w:rsidP="00280B59">
      <w:pPr>
        <w:pStyle w:val="ListParagraph"/>
        <w:numPr>
          <w:ilvl w:val="0"/>
          <w:numId w:val="6"/>
        </w:numPr>
        <w:rPr>
          <w:rFonts w:eastAsia="Arial" w:cs="Arial"/>
        </w:rPr>
      </w:pPr>
      <w:r w:rsidRPr="00BB76F6">
        <w:rPr>
          <w:rFonts w:cs="Arial"/>
        </w:rPr>
        <w:t>Do you know how the LIS can be used to support your local creative economy?</w:t>
      </w:r>
    </w:p>
    <w:p w14:paraId="1E30A3D6" w14:textId="025BB410" w:rsidR="004B1831" w:rsidRPr="00BB76F6" w:rsidRDefault="004B1831" w:rsidP="00280B59">
      <w:pPr>
        <w:pStyle w:val="ListParagraph"/>
        <w:numPr>
          <w:ilvl w:val="0"/>
          <w:numId w:val="6"/>
        </w:numPr>
        <w:rPr>
          <w:rFonts w:eastAsia="Arial" w:cs="Arial"/>
        </w:rPr>
      </w:pPr>
      <w:r w:rsidRPr="00BB76F6">
        <w:rPr>
          <w:rFonts w:cs="Arial"/>
        </w:rPr>
        <w:t>Has the LIS developed a creative sector evidence base that you could use for your own mapping activity?</w:t>
      </w:r>
    </w:p>
    <w:p w14:paraId="67FDEAEB" w14:textId="13B55F8C" w:rsidR="00775DE0" w:rsidRPr="00BB76F6" w:rsidRDefault="00F351B4" w:rsidP="00280B59">
      <w:pPr>
        <w:pStyle w:val="ListParagraph"/>
        <w:numPr>
          <w:ilvl w:val="0"/>
          <w:numId w:val="6"/>
        </w:numPr>
        <w:rPr>
          <w:rFonts w:cs="Arial"/>
        </w:rPr>
      </w:pPr>
      <w:r w:rsidRPr="00BB76F6">
        <w:rPr>
          <w:rFonts w:cs="Arial"/>
        </w:rPr>
        <w:t xml:space="preserve">Is your Local Enterprise </w:t>
      </w:r>
      <w:r w:rsidR="00B37E1A" w:rsidRPr="00BB76F6">
        <w:rPr>
          <w:rFonts w:cs="Arial"/>
        </w:rPr>
        <w:t>Partnership</w:t>
      </w:r>
      <w:r w:rsidRPr="00BB76F6">
        <w:rPr>
          <w:rFonts w:cs="Arial"/>
        </w:rPr>
        <w:t xml:space="preserve"> undertaking or has it committed to any </w:t>
      </w:r>
      <w:r w:rsidR="00055272" w:rsidRPr="00BB76F6">
        <w:rPr>
          <w:rFonts w:cs="Arial"/>
        </w:rPr>
        <w:t xml:space="preserve">local </w:t>
      </w:r>
      <w:r w:rsidRPr="00BB76F6">
        <w:rPr>
          <w:rFonts w:cs="Arial"/>
        </w:rPr>
        <w:t>activity relating to the creative sector in support of the Local Industrial Strategy</w:t>
      </w:r>
      <w:r w:rsidR="00055272" w:rsidRPr="00BB76F6">
        <w:rPr>
          <w:rFonts w:cs="Arial"/>
        </w:rPr>
        <w:t>’s ambitions</w:t>
      </w:r>
      <w:r w:rsidRPr="00BB76F6">
        <w:rPr>
          <w:rFonts w:cs="Arial"/>
        </w:rPr>
        <w:t>?</w:t>
      </w:r>
    </w:p>
    <w:p w14:paraId="08B5B6DD" w14:textId="7A0DEF43" w:rsidR="2881C4B2" w:rsidRPr="00BB76F6" w:rsidRDefault="00055272" w:rsidP="00280B59">
      <w:pPr>
        <w:pStyle w:val="ListParagraph"/>
        <w:numPr>
          <w:ilvl w:val="0"/>
          <w:numId w:val="6"/>
        </w:numPr>
        <w:rPr>
          <w:rFonts w:cs="Arial"/>
        </w:rPr>
      </w:pPr>
      <w:r w:rsidRPr="00BB76F6">
        <w:rPr>
          <w:rFonts w:cs="Arial"/>
        </w:rPr>
        <w:t xml:space="preserve">Is there a way these measures could support your council’s ambitions? </w:t>
      </w:r>
    </w:p>
    <w:p w14:paraId="56C3B9C0" w14:textId="2FA47067" w:rsidR="006F751B" w:rsidRPr="00BB76F6" w:rsidRDefault="006F751B" w:rsidP="00280B59">
      <w:pPr>
        <w:pStyle w:val="ListParagraph"/>
        <w:numPr>
          <w:ilvl w:val="0"/>
          <w:numId w:val="6"/>
        </w:numPr>
        <w:rPr>
          <w:rFonts w:cs="Arial"/>
        </w:rPr>
      </w:pPr>
      <w:r w:rsidRPr="00BB76F6">
        <w:rPr>
          <w:rFonts w:cs="Arial"/>
        </w:rPr>
        <w:t>Are there plans in place to support the creative sector in recovering from the Covid-19 crisis?</w:t>
      </w:r>
    </w:p>
    <w:p w14:paraId="6FB8967D" w14:textId="77777777" w:rsidR="00DF6069" w:rsidRPr="00BB76F6" w:rsidRDefault="00DF6069" w:rsidP="000E0006">
      <w:pPr>
        <w:pStyle w:val="Heading3"/>
      </w:pPr>
      <w:r w:rsidRPr="00BB76F6">
        <w:t>Cultural strategy</w:t>
      </w:r>
    </w:p>
    <w:p w14:paraId="177233EC" w14:textId="77777777" w:rsidR="00DF6069" w:rsidRPr="00BB76F6" w:rsidRDefault="00DF6069" w:rsidP="00F44799">
      <w:pPr>
        <w:rPr>
          <w:rFonts w:cs="Arial"/>
        </w:rPr>
      </w:pPr>
    </w:p>
    <w:p w14:paraId="133E979D" w14:textId="54F7F489" w:rsidR="00DF6069" w:rsidRPr="00BB76F6" w:rsidRDefault="00DF6069" w:rsidP="00F44799">
      <w:pPr>
        <w:rPr>
          <w:rFonts w:cs="Arial"/>
        </w:rPr>
      </w:pPr>
      <w:r w:rsidRPr="00BB76F6">
        <w:rPr>
          <w:rFonts w:cs="Arial"/>
        </w:rPr>
        <w:t xml:space="preserve">Once you’ve decided to start taking action to support your local creative economy, a useful first step is to look at either </w:t>
      </w:r>
      <w:r w:rsidR="002C40F1" w:rsidRPr="00BB76F6">
        <w:rPr>
          <w:rFonts w:cs="Arial"/>
        </w:rPr>
        <w:t>developing</w:t>
      </w:r>
      <w:r w:rsidRPr="00BB76F6">
        <w:rPr>
          <w:rFonts w:cs="Arial"/>
        </w:rPr>
        <w:t xml:space="preserve"> a </w:t>
      </w:r>
      <w:r w:rsidR="002C40F1" w:rsidRPr="00BB76F6">
        <w:rPr>
          <w:rFonts w:cs="Arial"/>
        </w:rPr>
        <w:t xml:space="preserve">new </w:t>
      </w:r>
      <w:r w:rsidRPr="00BB76F6">
        <w:rPr>
          <w:rFonts w:cs="Arial"/>
        </w:rPr>
        <w:t xml:space="preserve">Cultural Strategy or updating your existing strategy. </w:t>
      </w:r>
    </w:p>
    <w:p w14:paraId="7F6FE307" w14:textId="77777777" w:rsidR="00DF6069" w:rsidRPr="00BB76F6" w:rsidRDefault="00DF6069" w:rsidP="00F44799">
      <w:pPr>
        <w:rPr>
          <w:rFonts w:cs="Arial"/>
        </w:rPr>
      </w:pPr>
    </w:p>
    <w:p w14:paraId="026591D6" w14:textId="77777777" w:rsidR="00DF6069" w:rsidRPr="00BB76F6" w:rsidRDefault="00DF6069" w:rsidP="00F44799">
      <w:pPr>
        <w:rPr>
          <w:rFonts w:cs="Arial"/>
        </w:rPr>
      </w:pPr>
      <w:r w:rsidRPr="00BB76F6">
        <w:rPr>
          <w:rFonts w:cs="Arial"/>
        </w:rPr>
        <w:t>The LGA published a handbook about writing a cultural strategy in March 2020. ‘Cultural Strategy In A Box’</w:t>
      </w:r>
      <w:r w:rsidRPr="00BB76F6">
        <w:rPr>
          <w:rStyle w:val="FootnoteReference"/>
          <w:rFonts w:cs="Arial"/>
        </w:rPr>
        <w:footnoteReference w:id="34"/>
      </w:r>
      <w:r w:rsidRPr="00BB76F6">
        <w:rPr>
          <w:rFonts w:cs="Arial"/>
        </w:rPr>
        <w:t xml:space="preserve"> describes how a council should write a cultural strategy which is tailored to suit the needs of a local authority and its place. It draws on good practice examples from across England. </w:t>
      </w:r>
    </w:p>
    <w:p w14:paraId="0D986FD3" w14:textId="77777777" w:rsidR="00DF6069" w:rsidRPr="00BB76F6" w:rsidRDefault="00DF6069" w:rsidP="00F44799">
      <w:pPr>
        <w:rPr>
          <w:rFonts w:cs="Arial"/>
        </w:rPr>
      </w:pPr>
    </w:p>
    <w:p w14:paraId="15D46D59" w14:textId="1AC5DEAF" w:rsidR="00DF6069" w:rsidRPr="00BB76F6" w:rsidRDefault="00DF6069" w:rsidP="00F44799">
      <w:pPr>
        <w:rPr>
          <w:rFonts w:cs="Arial"/>
          <w:cs/>
        </w:rPr>
      </w:pPr>
      <w:r w:rsidRPr="00BB76F6">
        <w:rPr>
          <w:rFonts w:cs="Arial"/>
        </w:rPr>
        <w:t xml:space="preserve">Having an effective cultural strategy alongside strategic partnerships with combined authorities or other independent cultural institutions can trigger social and economic outcomes that will enhance your </w:t>
      </w:r>
      <w:r w:rsidR="00C4743D" w:rsidRPr="00BB76F6">
        <w:rPr>
          <w:rFonts w:cs="Arial"/>
        </w:rPr>
        <w:t>locality</w:t>
      </w:r>
      <w:r w:rsidRPr="00BB76F6">
        <w:rPr>
          <w:rFonts w:cs="Arial"/>
        </w:rPr>
        <w:t>. It increases the likelihood of securing funding, such as from Arts Council England because councils with a strategy can demonstrate a strategic commitment to culture. Conversely councils that don’t have a cultural strategy will not only result in a lack of a strategic cultural vision for the area, but also means they miss out on funding opportunities which will exacerbate challenging funding circumstances that councils are currently facing.</w:t>
      </w:r>
    </w:p>
    <w:tbl>
      <w:tblPr>
        <w:tblStyle w:val="TableGrid"/>
        <w:tblW w:w="0" w:type="auto"/>
        <w:tblLook w:val="04A0" w:firstRow="1" w:lastRow="0" w:firstColumn="1" w:lastColumn="0" w:noHBand="0" w:noVBand="1"/>
      </w:tblPr>
      <w:tblGrid>
        <w:gridCol w:w="9010"/>
      </w:tblGrid>
      <w:tr w:rsidR="00DF6069" w:rsidRPr="00BB76F6" w14:paraId="7E127007" w14:textId="77777777" w:rsidTr="1F4A9FF8">
        <w:tc>
          <w:tcPr>
            <w:tcW w:w="9010" w:type="dxa"/>
          </w:tcPr>
          <w:p w14:paraId="1173A881" w14:textId="77777777" w:rsidR="00DF6069" w:rsidRPr="00BB76F6" w:rsidRDefault="00DF6069" w:rsidP="005B30A1">
            <w:pPr>
              <w:pStyle w:val="Heading1"/>
            </w:pPr>
            <w:r w:rsidRPr="00BB76F6">
              <w:lastRenderedPageBreak/>
              <w:t>Embedding the creative industries in people’s lives in Leeds</w:t>
            </w:r>
          </w:p>
          <w:p w14:paraId="1D14270B" w14:textId="77777777" w:rsidR="00DF6069" w:rsidRPr="00BB76F6" w:rsidRDefault="00DF6069" w:rsidP="00E37340">
            <w:pPr>
              <w:rPr>
                <w:rFonts w:cs="Arial"/>
              </w:rPr>
            </w:pPr>
          </w:p>
          <w:p w14:paraId="292AA418" w14:textId="77777777" w:rsidR="00DF6069" w:rsidRPr="00BB76F6" w:rsidRDefault="00DF6069" w:rsidP="00404098">
            <w:pPr>
              <w:rPr>
                <w:rFonts w:cs="Arial"/>
              </w:rPr>
            </w:pPr>
            <w:r w:rsidRPr="00BB76F6">
              <w:rPr>
                <w:rFonts w:cs="Arial"/>
              </w:rPr>
              <w:t xml:space="preserve">Leeds City Council has turned a setback into an opportunity. It’s always had a vibrant creative offer, it’s the only city in the north with its own opera, theatre and ballet companies, it’s the biggest centre for dance outside London, an international centre for music across classical, jazz and rock, is a growing international centre for sculpture and, with nearly 10,000 students studying creative subjects across six Higher Education Institutions in the city it’s only rivalled in the north by Manchester/Salford as a centre for creative and cultural education. </w:t>
            </w:r>
          </w:p>
          <w:p w14:paraId="63E5F10D" w14:textId="77777777" w:rsidR="00DF6069" w:rsidRPr="00BB76F6" w:rsidRDefault="00DF6069" w:rsidP="00404098">
            <w:pPr>
              <w:rPr>
                <w:rFonts w:cs="Arial"/>
              </w:rPr>
            </w:pPr>
          </w:p>
          <w:p w14:paraId="075D72BE" w14:textId="29159E9A" w:rsidR="00DF6069" w:rsidRPr="00BB76F6" w:rsidRDefault="008A7C5B" w:rsidP="00404098">
            <w:pPr>
              <w:rPr>
                <w:rFonts w:cs="Arial"/>
              </w:rPr>
            </w:pPr>
            <w:r w:rsidRPr="00BB76F6">
              <w:rPr>
                <w:rFonts w:cs="Arial"/>
              </w:rPr>
              <w:t>T</w:t>
            </w:r>
            <w:r w:rsidR="00DF6069" w:rsidRPr="00BB76F6">
              <w:rPr>
                <w:rFonts w:cs="Arial"/>
              </w:rPr>
              <w:t xml:space="preserve">he council thought they had a good chance of being designated as European Capital of Culture in 2023. Having spent £1m on the bid, their hopes were dashed when the EU decided to exclude British cities from the bidding after </w:t>
            </w:r>
            <w:r w:rsidR="0045237F" w:rsidRPr="00BB76F6">
              <w:rPr>
                <w:rFonts w:cs="Arial"/>
              </w:rPr>
              <w:t>the UK’s exit</w:t>
            </w:r>
            <w:r w:rsidR="00DF6069" w:rsidRPr="00BB76F6">
              <w:rPr>
                <w:rFonts w:cs="Arial"/>
              </w:rPr>
              <w:t>. However</w:t>
            </w:r>
            <w:r w:rsidR="009F4C7F">
              <w:rPr>
                <w:rFonts w:cs="Arial"/>
              </w:rPr>
              <w:t>,</w:t>
            </w:r>
            <w:r w:rsidR="00DF6069" w:rsidRPr="00BB76F6">
              <w:rPr>
                <w:rFonts w:cs="Arial"/>
              </w:rPr>
              <w:t xml:space="preserve"> they decided to use the work they had put into the bid into creating their current cultural strategy</w:t>
            </w:r>
            <w:r w:rsidR="00994138" w:rsidRPr="00BB76F6">
              <w:rPr>
                <w:rFonts w:cs="Arial"/>
              </w:rPr>
              <w:t>,</w:t>
            </w:r>
            <w:r w:rsidR="00DF6069" w:rsidRPr="00BB76F6">
              <w:rPr>
                <w:rFonts w:cs="Arial"/>
              </w:rPr>
              <w:t xml:space="preserve"> which will shape the city until 2030</w:t>
            </w:r>
            <w:r w:rsidR="00994138" w:rsidRPr="00BB76F6">
              <w:rPr>
                <w:rFonts w:cs="Arial"/>
              </w:rPr>
              <w:t>,</w:t>
            </w:r>
            <w:r w:rsidR="00DF6069" w:rsidRPr="00BB76F6">
              <w:rPr>
                <w:rFonts w:cs="Arial"/>
              </w:rPr>
              <w:t xml:space="preserve"> and in creating their own year of culture, Leeds</w:t>
            </w:r>
            <w:r w:rsidR="00994138" w:rsidRPr="00BB76F6">
              <w:rPr>
                <w:rFonts w:cs="Arial"/>
              </w:rPr>
              <w:t>-</w:t>
            </w:r>
            <w:r w:rsidR="00DF6069" w:rsidRPr="00BB76F6">
              <w:rPr>
                <w:rFonts w:cs="Arial"/>
              </w:rPr>
              <w:t>2023. The approach reaped an almost immediate reward with the decision in 2018 by C4 to move its headquarters to the city.</w:t>
            </w:r>
          </w:p>
          <w:p w14:paraId="27078F88" w14:textId="77777777" w:rsidR="00DF6069" w:rsidRPr="00BB76F6" w:rsidRDefault="00DF6069" w:rsidP="00404098">
            <w:pPr>
              <w:rPr>
                <w:rFonts w:cs="Arial"/>
              </w:rPr>
            </w:pPr>
          </w:p>
          <w:p w14:paraId="681A2A32" w14:textId="2A30A912" w:rsidR="00DF6069" w:rsidRPr="00BB76F6" w:rsidRDefault="00DF6069" w:rsidP="00404098">
            <w:pPr>
              <w:rPr>
                <w:rFonts w:cs="Arial"/>
              </w:rPr>
            </w:pPr>
            <w:r w:rsidRPr="00BB76F6">
              <w:rPr>
                <w:rFonts w:cs="Arial"/>
              </w:rPr>
              <w:t>The council sees investing in the creative industries as key to delivering against a number of other policy ambitions. The Culture Strategy</w:t>
            </w:r>
            <w:r w:rsidR="00EC1E47">
              <w:rPr>
                <w:rStyle w:val="FootnoteReference"/>
                <w:rFonts w:cs="Arial"/>
              </w:rPr>
              <w:footnoteReference w:id="35"/>
            </w:r>
            <w:r w:rsidRPr="00BB76F6">
              <w:rPr>
                <w:rFonts w:cs="Arial"/>
              </w:rPr>
              <w:t xml:space="preserve"> is related to the Inclusive Growth Strategy as well as the Best Council Plan, the Health and Wellbeing Strategy and Child Friendly Leeds and Young People’s Plan. To provide strong and visible leadership the leader of the council is the portfolio holder for both economic development and culture.</w:t>
            </w:r>
          </w:p>
          <w:p w14:paraId="4ED1BF8B" w14:textId="77777777" w:rsidR="00DF6069" w:rsidRPr="00BB76F6" w:rsidRDefault="00DF6069" w:rsidP="00404098">
            <w:pPr>
              <w:rPr>
                <w:rFonts w:cs="Arial"/>
              </w:rPr>
            </w:pPr>
          </w:p>
          <w:p w14:paraId="5FAE093E" w14:textId="1BD81288" w:rsidR="00DF6069" w:rsidRPr="00BB76F6" w:rsidRDefault="00DF6069" w:rsidP="00404098">
            <w:pPr>
              <w:rPr>
                <w:rFonts w:cs="Arial"/>
              </w:rPr>
            </w:pPr>
            <w:r w:rsidRPr="00BB76F6">
              <w:rPr>
                <w:rFonts w:cs="Arial"/>
              </w:rPr>
              <w:t xml:space="preserve">One of the key policy areas is workspace for the city’s creative sector. The council commissioned research on the provision of creative and digital workspace and found there a shortage of creative workspace in the city centre as well as a lack of more affordable creative workspace in the city fringe locations. It also discovered that landowners and workspace operators were unlikely to develop creative workspace without public funding support. To tackle this the council has created a £1m Creative and Digital Workspace Fund which has funded three schemes to support additional workspace in the music, arts and media sectors. All of the schemes are located in city centre fringe areas highlighted as priority wards by the council. Two of them are part of a larger regeneration scheme to establish a creative hub next to Leeds city centre. </w:t>
            </w:r>
          </w:p>
          <w:p w14:paraId="32A56FE2" w14:textId="77777777" w:rsidR="00DF6069" w:rsidRPr="00BB76F6" w:rsidRDefault="00DF6069" w:rsidP="00404098">
            <w:pPr>
              <w:rPr>
                <w:rFonts w:cs="Arial"/>
              </w:rPr>
            </w:pPr>
          </w:p>
          <w:p w14:paraId="0FC1FB35" w14:textId="77777777" w:rsidR="00DF6069" w:rsidRPr="00BB76F6" w:rsidRDefault="00DF6069" w:rsidP="00404098">
            <w:pPr>
              <w:rPr>
                <w:rFonts w:cs="Arial"/>
              </w:rPr>
            </w:pPr>
            <w:r w:rsidRPr="00BB76F6">
              <w:rPr>
                <w:rFonts w:cs="Arial"/>
              </w:rPr>
              <w:t>They’ve also taken a lead in convening stakeholders, setting up the Leeds Culture Trust to deliver Leeds2023 as well as supporting organisations like Music:Leeds</w:t>
            </w:r>
            <w:r w:rsidRPr="00BB76F6">
              <w:rPr>
                <w:rStyle w:val="FootnoteReference"/>
                <w:rFonts w:cs="Arial"/>
              </w:rPr>
              <w:footnoteReference w:id="36"/>
            </w:r>
            <w:r w:rsidRPr="00BB76F6">
              <w:rPr>
                <w:rFonts w:cs="Arial"/>
              </w:rPr>
              <w:t xml:space="preserve"> a centralised point to support, develop, grow and promote music in the city and the Leeds Digital Festival</w:t>
            </w:r>
            <w:r w:rsidRPr="00BB76F6">
              <w:rPr>
                <w:rStyle w:val="FootnoteReference"/>
                <w:rFonts w:cs="Arial"/>
              </w:rPr>
              <w:footnoteReference w:id="37"/>
            </w:r>
            <w:r w:rsidRPr="00BB76F6">
              <w:rPr>
                <w:rFonts w:cs="Arial"/>
              </w:rPr>
              <w:t>, the biggest tech festival in the north.</w:t>
            </w:r>
          </w:p>
          <w:p w14:paraId="1FCEEC62" w14:textId="77777777" w:rsidR="00DF6069" w:rsidRPr="00BB76F6" w:rsidRDefault="00DF6069" w:rsidP="00404098">
            <w:pPr>
              <w:rPr>
                <w:rFonts w:cs="Arial"/>
              </w:rPr>
            </w:pPr>
          </w:p>
          <w:p w14:paraId="598CEFBA" w14:textId="4F2F922B" w:rsidR="00DF6069" w:rsidRPr="00BB76F6" w:rsidRDefault="00DF6069" w:rsidP="00404098">
            <w:pPr>
              <w:rPr>
                <w:rFonts w:cs="Arial"/>
              </w:rPr>
            </w:pPr>
            <w:r w:rsidRPr="00BB76F6">
              <w:rPr>
                <w:rFonts w:cs="Arial"/>
              </w:rPr>
              <w:t>Since 2010 Leeds has seen employment in the creative industries grow by 42</w:t>
            </w:r>
            <w:r w:rsidR="000063E9" w:rsidRPr="00BB76F6">
              <w:rPr>
                <w:rFonts w:cs="Arial"/>
              </w:rPr>
              <w:t xml:space="preserve"> </w:t>
            </w:r>
            <w:r w:rsidR="00BF5EE2" w:rsidRPr="00BB76F6">
              <w:rPr>
                <w:rFonts w:cs="Arial"/>
              </w:rPr>
              <w:t>per cent</w:t>
            </w:r>
            <w:r w:rsidR="004529BC" w:rsidRPr="00BB76F6">
              <w:rPr>
                <w:rFonts w:cs="Arial"/>
              </w:rPr>
              <w:t xml:space="preserve"> and</w:t>
            </w:r>
            <w:r w:rsidRPr="00BB76F6">
              <w:rPr>
                <w:rFonts w:cs="Arial"/>
              </w:rPr>
              <w:t xml:space="preserve"> they want that growth to continue. By 2030, Leeds </w:t>
            </w:r>
            <w:r w:rsidR="00A52D26">
              <w:rPr>
                <w:rFonts w:cs="Arial"/>
              </w:rPr>
              <w:t>could</w:t>
            </w:r>
            <w:r w:rsidR="00A52D26" w:rsidRPr="00BB76F6">
              <w:rPr>
                <w:rFonts w:cs="Arial"/>
              </w:rPr>
              <w:t xml:space="preserve"> </w:t>
            </w:r>
            <w:r w:rsidRPr="00BB76F6">
              <w:rPr>
                <w:rFonts w:cs="Arial"/>
              </w:rPr>
              <w:t xml:space="preserve">look very different. </w:t>
            </w:r>
            <w:r w:rsidR="00A52D26">
              <w:rPr>
                <w:rFonts w:cs="Arial"/>
              </w:rPr>
              <w:t>The ambition is that c</w:t>
            </w:r>
            <w:r w:rsidRPr="00BB76F6">
              <w:rPr>
                <w:rFonts w:cs="Arial"/>
              </w:rPr>
              <w:t xml:space="preserve">ulture and creativity will be embedded at the centre of vibrant neighbourhoods and will be supporting intercultural dialogue, giving more of a voice to diverse communities. </w:t>
            </w:r>
          </w:p>
          <w:p w14:paraId="0ED588F7" w14:textId="77777777" w:rsidR="00DF6069" w:rsidRPr="00BB76F6" w:rsidRDefault="00DF6069" w:rsidP="00404098">
            <w:pPr>
              <w:rPr>
                <w:rFonts w:cs="Arial"/>
              </w:rPr>
            </w:pPr>
            <w:r w:rsidRPr="00BB76F6">
              <w:rPr>
                <w:rFonts w:cs="Arial"/>
              </w:rPr>
              <w:lastRenderedPageBreak/>
              <w:t>These changes are more than a philosophical ambition, as with other big cities the pressure on arts funding is not keeping pace with rises in property values so there is a need to create affordable spaces for creative practitioners.</w:t>
            </w:r>
          </w:p>
          <w:p w14:paraId="30F42FC4" w14:textId="77777777" w:rsidR="00DF6069" w:rsidRPr="00BB76F6" w:rsidRDefault="00DF6069" w:rsidP="00404098">
            <w:pPr>
              <w:rPr>
                <w:rFonts w:cs="Arial"/>
              </w:rPr>
            </w:pPr>
            <w:r w:rsidRPr="00BB76F6">
              <w:rPr>
                <w:rFonts w:cs="Arial"/>
              </w:rPr>
              <w:t>Keywords (will be replaced by icons)</w:t>
            </w:r>
          </w:p>
          <w:p w14:paraId="22D94959" w14:textId="77777777" w:rsidR="00DF6069" w:rsidRPr="00BB76F6" w:rsidRDefault="00DF6069" w:rsidP="00404098">
            <w:pPr>
              <w:rPr>
                <w:rFonts w:cs="Arial"/>
              </w:rPr>
            </w:pPr>
          </w:p>
          <w:p w14:paraId="04DF9854" w14:textId="77777777" w:rsidR="00DF6069" w:rsidRPr="00BB76F6" w:rsidRDefault="00DF6069" w:rsidP="00404098">
            <w:pPr>
              <w:rPr>
                <w:rFonts w:cs="Arial"/>
              </w:rPr>
            </w:pPr>
            <w:r w:rsidRPr="00BB76F6">
              <w:rPr>
                <w:rFonts w:cs="Arial"/>
              </w:rPr>
              <w:t>Creative Industries sub-sector</w:t>
            </w:r>
          </w:p>
          <w:p w14:paraId="10E37C73" w14:textId="77777777" w:rsidR="00DF6069" w:rsidRPr="00BB76F6" w:rsidRDefault="00DF6069" w:rsidP="00280B59">
            <w:pPr>
              <w:pStyle w:val="ListParagraph"/>
              <w:numPr>
                <w:ilvl w:val="0"/>
                <w:numId w:val="18"/>
              </w:numPr>
              <w:rPr>
                <w:rFonts w:cs="Arial"/>
              </w:rPr>
            </w:pPr>
            <w:r w:rsidRPr="00BB76F6">
              <w:rPr>
                <w:rFonts w:cs="Arial"/>
              </w:rPr>
              <w:t>Film, TV, video, radio and photography</w:t>
            </w:r>
          </w:p>
          <w:p w14:paraId="022A0885" w14:textId="77777777" w:rsidR="00DF6069" w:rsidRPr="00BB76F6" w:rsidRDefault="00DF6069" w:rsidP="00280B59">
            <w:pPr>
              <w:pStyle w:val="ListParagraph"/>
              <w:numPr>
                <w:ilvl w:val="0"/>
                <w:numId w:val="18"/>
              </w:numPr>
              <w:rPr>
                <w:rFonts w:cs="Arial"/>
              </w:rPr>
            </w:pPr>
            <w:r w:rsidRPr="00BB76F6">
              <w:rPr>
                <w:rFonts w:cs="Arial"/>
              </w:rPr>
              <w:t>IT, software and computer services</w:t>
            </w:r>
          </w:p>
          <w:p w14:paraId="21958766" w14:textId="77777777" w:rsidR="00DF6069" w:rsidRPr="00BB76F6" w:rsidRDefault="00DF6069" w:rsidP="00280B59">
            <w:pPr>
              <w:pStyle w:val="ListParagraph"/>
              <w:numPr>
                <w:ilvl w:val="0"/>
                <w:numId w:val="18"/>
              </w:numPr>
              <w:rPr>
                <w:rFonts w:cs="Arial"/>
              </w:rPr>
            </w:pPr>
            <w:r w:rsidRPr="00BB76F6">
              <w:rPr>
                <w:rFonts w:cs="Arial"/>
              </w:rPr>
              <w:t>Museums, galleries and libraries</w:t>
            </w:r>
          </w:p>
          <w:p w14:paraId="00780690" w14:textId="77777777" w:rsidR="00DF6069" w:rsidRPr="00BB76F6" w:rsidRDefault="00DF6069" w:rsidP="00280B59">
            <w:pPr>
              <w:pStyle w:val="ListParagraph"/>
              <w:numPr>
                <w:ilvl w:val="0"/>
                <w:numId w:val="18"/>
              </w:numPr>
              <w:rPr>
                <w:rFonts w:cs="Arial"/>
              </w:rPr>
            </w:pPr>
            <w:r w:rsidRPr="00BB76F6">
              <w:rPr>
                <w:rFonts w:cs="Arial"/>
              </w:rPr>
              <w:t>Music, performing and visual arts</w:t>
            </w:r>
          </w:p>
          <w:p w14:paraId="17A076C4" w14:textId="6E36C440" w:rsidR="00DF6069" w:rsidRPr="00BB76F6" w:rsidRDefault="00DF6069" w:rsidP="00280B59">
            <w:pPr>
              <w:pStyle w:val="ListParagraph"/>
              <w:numPr>
                <w:ilvl w:val="0"/>
                <w:numId w:val="18"/>
              </w:numPr>
              <w:rPr>
                <w:rFonts w:cs="Arial"/>
              </w:rPr>
            </w:pPr>
            <w:r w:rsidRPr="00BB76F6">
              <w:rPr>
                <w:rFonts w:cs="Arial"/>
              </w:rPr>
              <w:t>Heritage</w:t>
            </w:r>
          </w:p>
          <w:p w14:paraId="4613B98B" w14:textId="77777777" w:rsidR="00272337" w:rsidRPr="00BB76F6" w:rsidRDefault="00272337" w:rsidP="00F32C04">
            <w:pPr>
              <w:pStyle w:val="ListParagraph"/>
              <w:rPr>
                <w:rFonts w:cs="Arial"/>
              </w:rPr>
            </w:pPr>
          </w:p>
          <w:p w14:paraId="518AB2E8" w14:textId="35F058F5" w:rsidR="00272337" w:rsidRPr="00BB76F6" w:rsidRDefault="00DF6069" w:rsidP="00404098">
            <w:pPr>
              <w:rPr>
                <w:rFonts w:cs="Arial"/>
              </w:rPr>
            </w:pPr>
            <w:r w:rsidRPr="00BB76F6">
              <w:rPr>
                <w:rFonts w:cs="Arial"/>
              </w:rPr>
              <w:t>Council Policy type used</w:t>
            </w:r>
          </w:p>
          <w:p w14:paraId="231DAE07" w14:textId="6ABBB6F9" w:rsidR="00DF6069" w:rsidRDefault="004B4628" w:rsidP="00280B59">
            <w:pPr>
              <w:pStyle w:val="ListParagraph"/>
              <w:numPr>
                <w:ilvl w:val="0"/>
                <w:numId w:val="19"/>
              </w:numPr>
              <w:rPr>
                <w:rFonts w:cs="Arial"/>
              </w:rPr>
            </w:pPr>
            <w:r>
              <w:rPr>
                <w:rFonts w:cs="Arial"/>
              </w:rPr>
              <w:t>Local Industrial strategy</w:t>
            </w:r>
          </w:p>
          <w:p w14:paraId="7026DD22" w14:textId="4FAB45FC" w:rsidR="004B4628" w:rsidRDefault="007E3BDB" w:rsidP="00280B59">
            <w:pPr>
              <w:pStyle w:val="ListParagraph"/>
              <w:numPr>
                <w:ilvl w:val="0"/>
                <w:numId w:val="19"/>
              </w:numPr>
              <w:rPr>
                <w:rFonts w:cs="Arial"/>
              </w:rPr>
            </w:pPr>
            <w:r>
              <w:rPr>
                <w:rFonts w:cs="Arial"/>
              </w:rPr>
              <w:t>P</w:t>
            </w:r>
            <w:r w:rsidR="00FE3F28">
              <w:rPr>
                <w:rFonts w:cs="Arial"/>
              </w:rPr>
              <w:t>ublic Health, Wellbeing &amp; Social Care</w:t>
            </w:r>
          </w:p>
          <w:p w14:paraId="7A031FF6" w14:textId="50963541" w:rsidR="00FE3F28" w:rsidRDefault="00FE3F28" w:rsidP="00280B59">
            <w:pPr>
              <w:pStyle w:val="ListParagraph"/>
              <w:numPr>
                <w:ilvl w:val="0"/>
                <w:numId w:val="19"/>
              </w:numPr>
              <w:rPr>
                <w:rFonts w:cs="Arial"/>
              </w:rPr>
            </w:pPr>
            <w:r>
              <w:rPr>
                <w:rFonts w:cs="Arial"/>
              </w:rPr>
              <w:t>Education</w:t>
            </w:r>
          </w:p>
          <w:p w14:paraId="03BF20F4" w14:textId="46361323" w:rsidR="00FE3F28" w:rsidRDefault="00357406" w:rsidP="00280B59">
            <w:pPr>
              <w:pStyle w:val="ListParagraph"/>
              <w:numPr>
                <w:ilvl w:val="0"/>
                <w:numId w:val="19"/>
              </w:numPr>
              <w:rPr>
                <w:rFonts w:cs="Arial"/>
              </w:rPr>
            </w:pPr>
            <w:r>
              <w:rPr>
                <w:rFonts w:cs="Arial"/>
              </w:rPr>
              <w:t>Regeneration &amp; your local plan</w:t>
            </w:r>
          </w:p>
          <w:p w14:paraId="61B17C0D" w14:textId="3A38FCAD" w:rsidR="007E3BDB" w:rsidRDefault="009C058C" w:rsidP="00280B59">
            <w:pPr>
              <w:pStyle w:val="ListParagraph"/>
              <w:numPr>
                <w:ilvl w:val="0"/>
                <w:numId w:val="19"/>
              </w:numPr>
              <w:rPr>
                <w:rFonts w:cs="Arial"/>
              </w:rPr>
            </w:pPr>
            <w:r>
              <w:rPr>
                <w:rFonts w:cs="Arial"/>
              </w:rPr>
              <w:t xml:space="preserve">Business </w:t>
            </w:r>
            <w:r w:rsidR="009D3FB0">
              <w:rPr>
                <w:rFonts w:cs="Arial"/>
              </w:rPr>
              <w:t>S</w:t>
            </w:r>
            <w:r>
              <w:rPr>
                <w:rFonts w:cs="Arial"/>
              </w:rPr>
              <w:t>upport</w:t>
            </w:r>
          </w:p>
          <w:p w14:paraId="02E0BD9F" w14:textId="46A45CF1" w:rsidR="00C520EB" w:rsidRDefault="00C520EB" w:rsidP="00280B59">
            <w:pPr>
              <w:pStyle w:val="ListParagraph"/>
              <w:numPr>
                <w:ilvl w:val="0"/>
                <w:numId w:val="19"/>
              </w:numPr>
              <w:rPr>
                <w:rFonts w:cs="Arial"/>
              </w:rPr>
            </w:pPr>
            <w:r>
              <w:rPr>
                <w:rFonts w:cs="Arial"/>
              </w:rPr>
              <w:t>Developing Skills and Retaining Talent</w:t>
            </w:r>
          </w:p>
          <w:p w14:paraId="2A605E25" w14:textId="77777777" w:rsidR="009C058C" w:rsidRDefault="00944B6F" w:rsidP="00280B59">
            <w:pPr>
              <w:pStyle w:val="ListParagraph"/>
              <w:numPr>
                <w:ilvl w:val="0"/>
                <w:numId w:val="19"/>
              </w:numPr>
              <w:rPr>
                <w:rFonts w:cs="Arial"/>
              </w:rPr>
            </w:pPr>
            <w:r>
              <w:rPr>
                <w:rFonts w:cs="Arial"/>
              </w:rPr>
              <w:t>Council Assets</w:t>
            </w:r>
          </w:p>
          <w:p w14:paraId="313D5F62" w14:textId="77777777" w:rsidR="00944B6F" w:rsidRDefault="00944B6F" w:rsidP="00280B59">
            <w:pPr>
              <w:pStyle w:val="ListParagraph"/>
              <w:numPr>
                <w:ilvl w:val="0"/>
                <w:numId w:val="19"/>
              </w:numPr>
              <w:rPr>
                <w:rFonts w:cs="Arial"/>
              </w:rPr>
            </w:pPr>
            <w:r>
              <w:rPr>
                <w:rFonts w:cs="Arial"/>
              </w:rPr>
              <w:t>Othe</w:t>
            </w:r>
            <w:r w:rsidR="00C520EB">
              <w:rPr>
                <w:rFonts w:cs="Arial"/>
              </w:rPr>
              <w:t>rs’ Assets</w:t>
            </w:r>
          </w:p>
          <w:p w14:paraId="7A8C73B8" w14:textId="77777777" w:rsidR="00C520EB" w:rsidRDefault="00C848AB" w:rsidP="00280B59">
            <w:pPr>
              <w:pStyle w:val="ListParagraph"/>
              <w:numPr>
                <w:ilvl w:val="0"/>
                <w:numId w:val="19"/>
              </w:numPr>
              <w:rPr>
                <w:rFonts w:cs="Arial"/>
              </w:rPr>
            </w:pPr>
            <w:r>
              <w:rPr>
                <w:rFonts w:cs="Arial"/>
              </w:rPr>
              <w:t>Political Leadership</w:t>
            </w:r>
          </w:p>
          <w:p w14:paraId="7970F921" w14:textId="370BC85E" w:rsidR="00C848AB" w:rsidRPr="00BB76F6" w:rsidRDefault="00C848AB" w:rsidP="00280B59">
            <w:pPr>
              <w:pStyle w:val="ListParagraph"/>
              <w:numPr>
                <w:ilvl w:val="0"/>
                <w:numId w:val="19"/>
              </w:numPr>
              <w:rPr>
                <w:rFonts w:cs="Arial"/>
              </w:rPr>
            </w:pPr>
            <w:r>
              <w:rPr>
                <w:rFonts w:cs="Arial"/>
              </w:rPr>
              <w:t>Working with the Council</w:t>
            </w:r>
          </w:p>
        </w:tc>
      </w:tr>
    </w:tbl>
    <w:p w14:paraId="2F7D6E64" w14:textId="77777777" w:rsidR="00DF6069" w:rsidRPr="00BB76F6" w:rsidRDefault="00DF6069" w:rsidP="00DF6069">
      <w:pPr>
        <w:rPr>
          <w:rFonts w:cs="Arial"/>
        </w:rPr>
      </w:pPr>
    </w:p>
    <w:p w14:paraId="7A00C93E" w14:textId="77777777" w:rsidR="00DF6069" w:rsidRPr="00BB76F6" w:rsidRDefault="00DF6069" w:rsidP="00DF6069">
      <w:pPr>
        <w:rPr>
          <w:rFonts w:cs="Arial"/>
        </w:rPr>
      </w:pPr>
      <w:r w:rsidRPr="00BB76F6">
        <w:rPr>
          <w:rFonts w:cs="Arial"/>
        </w:rPr>
        <w:t>Checklist:</w:t>
      </w:r>
    </w:p>
    <w:p w14:paraId="0B354457" w14:textId="09C2BEA4" w:rsidR="00DF6069" w:rsidRDefault="00DF6069" w:rsidP="00280B59">
      <w:pPr>
        <w:pStyle w:val="ListParagraph"/>
        <w:numPr>
          <w:ilvl w:val="0"/>
          <w:numId w:val="6"/>
        </w:numPr>
        <w:rPr>
          <w:rFonts w:cs="Arial"/>
        </w:rPr>
      </w:pPr>
      <w:r w:rsidRPr="00BB76F6">
        <w:rPr>
          <w:rFonts w:cs="Arial"/>
        </w:rPr>
        <w:t>Do you have a plan for writing a cultural strategy?</w:t>
      </w:r>
    </w:p>
    <w:p w14:paraId="0F184BB5" w14:textId="56F2A78F" w:rsidR="00765F43" w:rsidRPr="00765F43" w:rsidRDefault="00765F43" w:rsidP="00280B59">
      <w:pPr>
        <w:pStyle w:val="ListParagraph"/>
        <w:numPr>
          <w:ilvl w:val="0"/>
          <w:numId w:val="6"/>
        </w:numPr>
        <w:rPr>
          <w:rFonts w:cs="Arial"/>
        </w:rPr>
      </w:pPr>
      <w:r w:rsidRPr="00765F43">
        <w:rPr>
          <w:rFonts w:cs="Arial"/>
        </w:rPr>
        <w:t>How will it feed into work on the wider local creative economy?</w:t>
      </w:r>
    </w:p>
    <w:p w14:paraId="4BB50BE5" w14:textId="601051C3" w:rsidR="00265E79" w:rsidRPr="00BB76F6" w:rsidRDefault="00265E79" w:rsidP="000E0006">
      <w:pPr>
        <w:pStyle w:val="Heading3"/>
      </w:pPr>
      <w:r w:rsidRPr="00BB76F6">
        <w:t>Planning</w:t>
      </w:r>
    </w:p>
    <w:p w14:paraId="56F66534" w14:textId="08C43D6B" w:rsidR="0067106B" w:rsidRPr="00BB76F6" w:rsidRDefault="0067106B" w:rsidP="00886B79">
      <w:pPr>
        <w:keepNext/>
        <w:rPr>
          <w:rFonts w:cs="Arial"/>
        </w:rPr>
      </w:pPr>
    </w:p>
    <w:p w14:paraId="3D7700BE" w14:textId="777707F3" w:rsidR="006D0EC1" w:rsidRPr="00BB76F6" w:rsidRDefault="00C94414" w:rsidP="00F44799">
      <w:pPr>
        <w:rPr>
          <w:rFonts w:cs="Arial"/>
        </w:rPr>
      </w:pPr>
      <w:r w:rsidRPr="00BB76F6">
        <w:rPr>
          <w:rFonts w:cs="Arial"/>
        </w:rPr>
        <w:t xml:space="preserve">Making sure that </w:t>
      </w:r>
      <w:r w:rsidR="002D50DF" w:rsidRPr="00BB76F6">
        <w:rPr>
          <w:rFonts w:cs="Arial"/>
        </w:rPr>
        <w:t xml:space="preserve">the needs of </w:t>
      </w:r>
      <w:r w:rsidR="005C1907" w:rsidRPr="00BB76F6">
        <w:rPr>
          <w:rFonts w:cs="Arial"/>
        </w:rPr>
        <w:t>your</w:t>
      </w:r>
      <w:r w:rsidR="00FA7CFE" w:rsidRPr="00BB76F6">
        <w:rPr>
          <w:rFonts w:cs="Arial"/>
        </w:rPr>
        <w:t xml:space="preserve"> local creative economy </w:t>
      </w:r>
      <w:r w:rsidR="005C1907" w:rsidRPr="00BB76F6">
        <w:rPr>
          <w:rFonts w:cs="Arial"/>
        </w:rPr>
        <w:t xml:space="preserve">is reflected in your </w:t>
      </w:r>
      <w:r w:rsidR="00197E75" w:rsidRPr="00BB76F6">
        <w:rPr>
          <w:rFonts w:cs="Arial"/>
        </w:rPr>
        <w:t xml:space="preserve">planning policies </w:t>
      </w:r>
      <w:r w:rsidR="004F2AC3" w:rsidRPr="00BB76F6">
        <w:rPr>
          <w:rFonts w:cs="Arial"/>
        </w:rPr>
        <w:t>plays a key part in ensuring that it can thrive.</w:t>
      </w:r>
      <w:r w:rsidR="00E55878" w:rsidRPr="00BB76F6">
        <w:rPr>
          <w:rFonts w:cs="Arial"/>
        </w:rPr>
        <w:t xml:space="preserve"> </w:t>
      </w:r>
      <w:r w:rsidR="00EE1BA5" w:rsidRPr="00BB76F6">
        <w:rPr>
          <w:rFonts w:cs="Arial"/>
        </w:rPr>
        <w:t xml:space="preserve">Councils need to think about </w:t>
      </w:r>
      <w:r w:rsidR="00E55878" w:rsidRPr="00BB76F6">
        <w:rPr>
          <w:rFonts w:cs="Arial"/>
        </w:rPr>
        <w:t>the bigger picture</w:t>
      </w:r>
      <w:r w:rsidR="001B1922" w:rsidRPr="00BB76F6">
        <w:rPr>
          <w:rFonts w:cs="Arial"/>
        </w:rPr>
        <w:t>,</w:t>
      </w:r>
      <w:r w:rsidR="00E55878" w:rsidRPr="00BB76F6">
        <w:rPr>
          <w:rFonts w:cs="Arial"/>
        </w:rPr>
        <w:t xml:space="preserve"> as well as the detail</w:t>
      </w:r>
      <w:r w:rsidR="001B1922" w:rsidRPr="00BB76F6">
        <w:rPr>
          <w:rFonts w:cs="Arial"/>
        </w:rPr>
        <w:t>,</w:t>
      </w:r>
      <w:r w:rsidR="00E55878" w:rsidRPr="00BB76F6">
        <w:rPr>
          <w:rFonts w:cs="Arial"/>
        </w:rPr>
        <w:t xml:space="preserve"> in </w:t>
      </w:r>
      <w:r w:rsidR="00EE1BA5" w:rsidRPr="00BB76F6">
        <w:rPr>
          <w:rFonts w:cs="Arial"/>
        </w:rPr>
        <w:t>individual planning applications.</w:t>
      </w:r>
    </w:p>
    <w:p w14:paraId="1FB712C8" w14:textId="77777777" w:rsidR="005114B8" w:rsidRPr="00BB76F6" w:rsidRDefault="005114B8" w:rsidP="00F44799">
      <w:pPr>
        <w:rPr>
          <w:rFonts w:cs="Arial"/>
        </w:rPr>
      </w:pPr>
    </w:p>
    <w:p w14:paraId="0183019A" w14:textId="6F09EDFF" w:rsidR="00B51CDB" w:rsidRPr="00BB76F6" w:rsidRDefault="00EC0C7C" w:rsidP="00F44799">
      <w:pPr>
        <w:rPr>
          <w:rFonts w:cs="Arial"/>
        </w:rPr>
      </w:pPr>
      <w:r w:rsidRPr="00BB76F6">
        <w:rPr>
          <w:rFonts w:cs="Arial"/>
        </w:rPr>
        <w:t xml:space="preserve">The </w:t>
      </w:r>
      <w:r w:rsidR="0052574A" w:rsidRPr="00BB76F6">
        <w:rPr>
          <w:rFonts w:cs="Arial"/>
        </w:rPr>
        <w:t xml:space="preserve">National Planning Policy Framework (NPPF) introduced the </w:t>
      </w:r>
      <w:r w:rsidR="00B51CDB" w:rsidRPr="00BB76F6">
        <w:rPr>
          <w:rFonts w:cs="Arial"/>
        </w:rPr>
        <w:t xml:space="preserve">‘Agent of Change’ principle </w:t>
      </w:r>
      <w:r w:rsidR="00E24B61" w:rsidRPr="00BB76F6">
        <w:rPr>
          <w:rFonts w:cs="Arial"/>
        </w:rPr>
        <w:t>in 2018</w:t>
      </w:r>
      <w:r w:rsidR="007C5D85" w:rsidRPr="00BB76F6">
        <w:rPr>
          <w:rFonts w:cs="Arial"/>
        </w:rPr>
        <w:t>. This</w:t>
      </w:r>
      <w:r w:rsidRPr="00BB76F6">
        <w:rPr>
          <w:rFonts w:cs="Arial"/>
        </w:rPr>
        <w:t xml:space="preserve"> </w:t>
      </w:r>
      <w:r w:rsidR="004A67F9" w:rsidRPr="00BB76F6">
        <w:rPr>
          <w:rFonts w:cs="Arial"/>
        </w:rPr>
        <w:t>means that developers have to take</w:t>
      </w:r>
      <w:r w:rsidR="00B51CDB" w:rsidRPr="00BB76F6">
        <w:rPr>
          <w:rFonts w:cs="Arial"/>
        </w:rPr>
        <w:t xml:space="preserve"> responsibility for </w:t>
      </w:r>
      <w:r w:rsidR="007C5D85" w:rsidRPr="00BB76F6">
        <w:rPr>
          <w:rFonts w:cs="Arial"/>
        </w:rPr>
        <w:t xml:space="preserve">making sure their </w:t>
      </w:r>
      <w:r w:rsidR="00B22B63" w:rsidRPr="00BB76F6">
        <w:rPr>
          <w:rFonts w:cs="Arial"/>
        </w:rPr>
        <w:t xml:space="preserve">new buildings are protected </w:t>
      </w:r>
      <w:r w:rsidR="006C6128" w:rsidRPr="00BB76F6">
        <w:rPr>
          <w:rFonts w:cs="Arial"/>
        </w:rPr>
        <w:t xml:space="preserve">against </w:t>
      </w:r>
      <w:r w:rsidR="00B51CDB" w:rsidRPr="00BB76F6">
        <w:rPr>
          <w:rFonts w:cs="Arial"/>
        </w:rPr>
        <w:t xml:space="preserve">noise </w:t>
      </w:r>
      <w:r w:rsidR="006C6128" w:rsidRPr="00BB76F6">
        <w:rPr>
          <w:rFonts w:cs="Arial"/>
        </w:rPr>
        <w:t xml:space="preserve">coming from adjacent </w:t>
      </w:r>
      <w:r w:rsidR="00B51CDB" w:rsidRPr="00BB76F6">
        <w:rPr>
          <w:rFonts w:cs="Arial"/>
        </w:rPr>
        <w:t xml:space="preserve">live music and other venues, rather than making the </w:t>
      </w:r>
      <w:r w:rsidR="006C6128" w:rsidRPr="00BB76F6">
        <w:rPr>
          <w:rFonts w:cs="Arial"/>
        </w:rPr>
        <w:t xml:space="preserve">existing venues </w:t>
      </w:r>
      <w:r w:rsidR="009E4010" w:rsidRPr="00BB76F6">
        <w:rPr>
          <w:rFonts w:cs="Arial"/>
        </w:rPr>
        <w:t>deal with the issue.</w:t>
      </w:r>
      <w:r w:rsidR="00B51CDB" w:rsidRPr="00BB76F6">
        <w:rPr>
          <w:rFonts w:cs="Arial"/>
        </w:rPr>
        <w:t xml:space="preserve"> But this still means that councils have to ensure that these laws are reflected in the detail of design – the placement of bedrooms, doorways and entrances, the amount of soundproofing etc.</w:t>
      </w:r>
      <w:r w:rsidRPr="00BB76F6">
        <w:rPr>
          <w:rFonts w:cs="Arial"/>
        </w:rPr>
        <w:t xml:space="preserve"> </w:t>
      </w:r>
      <w:r w:rsidR="009E4010" w:rsidRPr="00BB76F6">
        <w:rPr>
          <w:rFonts w:cs="Arial"/>
        </w:rPr>
        <w:t>Another change is that councils</w:t>
      </w:r>
      <w:r w:rsidR="00743B23" w:rsidRPr="00BB76F6">
        <w:rPr>
          <w:rFonts w:cs="Arial"/>
        </w:rPr>
        <w:t xml:space="preserve"> can now also </w:t>
      </w:r>
      <w:r w:rsidRPr="00BB76F6">
        <w:rPr>
          <w:rFonts w:cs="Arial"/>
        </w:rPr>
        <w:t>refuse automatic permitted development rights where a site is next to a cultural buildin</w:t>
      </w:r>
      <w:r w:rsidR="00743B23" w:rsidRPr="00BB76F6">
        <w:rPr>
          <w:rFonts w:cs="Arial"/>
        </w:rPr>
        <w:t>g.</w:t>
      </w:r>
    </w:p>
    <w:p w14:paraId="79E35102" w14:textId="77777777" w:rsidR="00B51CDB" w:rsidRPr="00BB76F6" w:rsidRDefault="00B51CDB" w:rsidP="00F44799">
      <w:pPr>
        <w:rPr>
          <w:rFonts w:cs="Arial"/>
        </w:rPr>
      </w:pPr>
    </w:p>
    <w:p w14:paraId="4D845961" w14:textId="5D094F1F" w:rsidR="00004F53" w:rsidRPr="00BB76F6" w:rsidRDefault="00743B23" w:rsidP="00F44799">
      <w:pPr>
        <w:rPr>
          <w:rFonts w:cs="Arial"/>
        </w:rPr>
      </w:pPr>
      <w:r w:rsidRPr="00BB76F6">
        <w:rPr>
          <w:rFonts w:cs="Arial"/>
        </w:rPr>
        <w:t>P</w:t>
      </w:r>
      <w:r w:rsidR="00D82D0B" w:rsidRPr="00BB76F6">
        <w:rPr>
          <w:rFonts w:cs="Arial"/>
        </w:rPr>
        <w:t xml:space="preserve">lanning conditions </w:t>
      </w:r>
      <w:r w:rsidRPr="00BB76F6">
        <w:rPr>
          <w:rFonts w:cs="Arial"/>
        </w:rPr>
        <w:t>can</w:t>
      </w:r>
      <w:r w:rsidRPr="00BB76F6" w:rsidDel="007426FA">
        <w:rPr>
          <w:rFonts w:cs="Arial"/>
        </w:rPr>
        <w:t xml:space="preserve"> </w:t>
      </w:r>
      <w:r w:rsidRPr="00BB76F6">
        <w:rPr>
          <w:rFonts w:cs="Arial"/>
        </w:rPr>
        <w:t xml:space="preserve">be used by councils </w:t>
      </w:r>
      <w:r w:rsidR="00D82D0B" w:rsidRPr="00BB76F6">
        <w:rPr>
          <w:rFonts w:cs="Arial"/>
        </w:rPr>
        <w:t xml:space="preserve">to deliver </w:t>
      </w:r>
      <w:r w:rsidR="00004F53" w:rsidRPr="00BB76F6">
        <w:rPr>
          <w:rFonts w:cs="Arial"/>
        </w:rPr>
        <w:t xml:space="preserve">creative and </w:t>
      </w:r>
      <w:r w:rsidR="00D82D0B" w:rsidRPr="00BB76F6">
        <w:rPr>
          <w:rFonts w:cs="Arial"/>
        </w:rPr>
        <w:t>cultural infrastructure and workspace</w:t>
      </w:r>
      <w:r w:rsidR="00004F53" w:rsidRPr="00BB76F6">
        <w:rPr>
          <w:rFonts w:cs="Arial"/>
        </w:rPr>
        <w:t xml:space="preserve"> via Section </w:t>
      </w:r>
      <w:r w:rsidR="00D82D0B" w:rsidRPr="00BB76F6">
        <w:rPr>
          <w:rFonts w:cs="Arial"/>
        </w:rPr>
        <w:t xml:space="preserve">106 </w:t>
      </w:r>
      <w:r w:rsidR="000E5FA4" w:rsidRPr="00BB76F6">
        <w:rPr>
          <w:rFonts w:cs="Arial"/>
        </w:rPr>
        <w:t xml:space="preserve">(S106) </w:t>
      </w:r>
      <w:r w:rsidR="00D82D0B" w:rsidRPr="00BB76F6">
        <w:rPr>
          <w:rFonts w:cs="Arial"/>
        </w:rPr>
        <w:t xml:space="preserve">obligations </w:t>
      </w:r>
      <w:r w:rsidR="0073595A" w:rsidRPr="00BB76F6">
        <w:rPr>
          <w:rFonts w:cs="Arial"/>
        </w:rPr>
        <w:t>or the Community Infrastructure Levy</w:t>
      </w:r>
      <w:r w:rsidR="002118D4" w:rsidRPr="00BB76F6">
        <w:rPr>
          <w:rFonts w:cs="Arial"/>
        </w:rPr>
        <w:t xml:space="preserve"> (CIL)</w:t>
      </w:r>
      <w:r w:rsidR="0073595A" w:rsidRPr="00BB76F6">
        <w:rPr>
          <w:rFonts w:cs="Arial"/>
        </w:rPr>
        <w:t xml:space="preserve">. </w:t>
      </w:r>
      <w:r w:rsidR="00173643" w:rsidRPr="00BB76F6">
        <w:rPr>
          <w:rFonts w:cs="Arial"/>
        </w:rPr>
        <w:t xml:space="preserve">Arts Council England and The National Archives have </w:t>
      </w:r>
      <w:r w:rsidR="00173643" w:rsidRPr="00BB76F6">
        <w:rPr>
          <w:rFonts w:cs="Arial"/>
        </w:rPr>
        <w:lastRenderedPageBreak/>
        <w:t>produced guides</w:t>
      </w:r>
      <w:r w:rsidR="0040463D" w:rsidRPr="00BB76F6">
        <w:rPr>
          <w:rFonts w:cs="Arial"/>
        </w:rPr>
        <w:t xml:space="preserve"> for </w:t>
      </w:r>
      <w:r w:rsidR="00173643" w:rsidRPr="00BB76F6">
        <w:rPr>
          <w:rFonts w:cs="Arial"/>
        </w:rPr>
        <w:t xml:space="preserve">libraries and archives on making the case for </w:t>
      </w:r>
      <w:r w:rsidR="0040463D" w:rsidRPr="00BB76F6">
        <w:rPr>
          <w:rFonts w:cs="Arial"/>
        </w:rPr>
        <w:t>S</w:t>
      </w:r>
      <w:r w:rsidR="00173643" w:rsidRPr="00BB76F6">
        <w:rPr>
          <w:rFonts w:cs="Arial"/>
        </w:rPr>
        <w:t xml:space="preserve">106 and </w:t>
      </w:r>
      <w:r w:rsidR="009D7CFE" w:rsidRPr="00BB76F6">
        <w:rPr>
          <w:rFonts w:cs="Arial"/>
        </w:rPr>
        <w:t xml:space="preserve">CIL </w:t>
      </w:r>
      <w:r w:rsidR="00173643" w:rsidRPr="00BB76F6">
        <w:rPr>
          <w:rFonts w:cs="Arial"/>
        </w:rPr>
        <w:t xml:space="preserve">investment in those services. </w:t>
      </w:r>
    </w:p>
    <w:p w14:paraId="7F9A6D34" w14:textId="77777777" w:rsidR="007664C1" w:rsidRPr="00BB76F6" w:rsidRDefault="007664C1" w:rsidP="00F44799">
      <w:pPr>
        <w:rPr>
          <w:rFonts w:cs="Arial"/>
        </w:rPr>
      </w:pPr>
    </w:p>
    <w:p w14:paraId="625C4F09" w14:textId="696E4185" w:rsidR="007664C1" w:rsidRPr="00BB76F6" w:rsidRDefault="007664C1" w:rsidP="00F44799">
      <w:pPr>
        <w:rPr>
          <w:rFonts w:cs="Arial"/>
        </w:rPr>
      </w:pPr>
      <w:r w:rsidRPr="00BB76F6">
        <w:rPr>
          <w:rFonts w:cs="Arial"/>
        </w:rPr>
        <w:t xml:space="preserve">Planning </w:t>
      </w:r>
      <w:r w:rsidR="009E4010" w:rsidRPr="00BB76F6">
        <w:rPr>
          <w:rFonts w:cs="Arial"/>
        </w:rPr>
        <w:t>policies</w:t>
      </w:r>
      <w:r w:rsidRPr="00BB76F6">
        <w:rPr>
          <w:rFonts w:cs="Arial"/>
        </w:rPr>
        <w:t xml:space="preserve"> can also help councils combat </w:t>
      </w:r>
      <w:r w:rsidR="00F57FA0" w:rsidRPr="00BB76F6">
        <w:rPr>
          <w:rFonts w:cs="Arial"/>
        </w:rPr>
        <w:t xml:space="preserve">gentrification as an </w:t>
      </w:r>
      <w:r w:rsidR="00A06B20" w:rsidRPr="00BB76F6">
        <w:rPr>
          <w:rFonts w:cs="Arial"/>
        </w:rPr>
        <w:t xml:space="preserve">unwelcome </w:t>
      </w:r>
      <w:r w:rsidRPr="00BB76F6">
        <w:rPr>
          <w:rFonts w:cs="Arial"/>
        </w:rPr>
        <w:t>by-product</w:t>
      </w:r>
      <w:r w:rsidR="00F57FA0" w:rsidRPr="00BB76F6">
        <w:rPr>
          <w:rFonts w:cs="Arial"/>
        </w:rPr>
        <w:t xml:space="preserve"> of creative</w:t>
      </w:r>
      <w:r w:rsidR="00AC7AF4" w:rsidRPr="00BB76F6">
        <w:rPr>
          <w:rFonts w:cs="Arial"/>
        </w:rPr>
        <w:t>-led regeneration</w:t>
      </w:r>
      <w:r w:rsidRPr="00BB76F6">
        <w:rPr>
          <w:rFonts w:cs="Arial"/>
        </w:rPr>
        <w:t xml:space="preserve">, where creatives move into an area, help regenerate it, but then get priced out as property values increase. In </w:t>
      </w:r>
      <w:r w:rsidR="00305BF1" w:rsidRPr="00BB76F6">
        <w:rPr>
          <w:rFonts w:cs="Arial"/>
        </w:rPr>
        <w:t>the United States</w:t>
      </w:r>
      <w:r w:rsidRPr="00BB76F6">
        <w:rPr>
          <w:rFonts w:cs="Arial"/>
        </w:rPr>
        <w:t xml:space="preserve">, cities such as New Orleans and San Francisco have tackled this by enacting policies that either keep the size of </w:t>
      </w:r>
      <w:r w:rsidR="009E4010" w:rsidRPr="00BB76F6">
        <w:rPr>
          <w:rFonts w:cs="Arial"/>
        </w:rPr>
        <w:t xml:space="preserve">commercial </w:t>
      </w:r>
      <w:r w:rsidRPr="00BB76F6">
        <w:rPr>
          <w:rFonts w:cs="Arial"/>
        </w:rPr>
        <w:t>units small</w:t>
      </w:r>
      <w:r w:rsidR="00765733" w:rsidRPr="00BB76F6">
        <w:rPr>
          <w:rFonts w:cs="Arial"/>
        </w:rPr>
        <w:t>,</w:t>
      </w:r>
      <w:r w:rsidRPr="00BB76F6">
        <w:rPr>
          <w:rFonts w:cs="Arial"/>
        </w:rPr>
        <w:t xml:space="preserve"> so they are not attractive to chains </w:t>
      </w:r>
      <w:r w:rsidR="004B092D" w:rsidRPr="00BB76F6">
        <w:rPr>
          <w:rFonts w:cs="Arial"/>
        </w:rPr>
        <w:t>– </w:t>
      </w:r>
      <w:r w:rsidRPr="00BB76F6">
        <w:rPr>
          <w:rFonts w:cs="Arial"/>
        </w:rPr>
        <w:t xml:space="preserve">or otherwise prevent units from being taken over by </w:t>
      </w:r>
      <w:r w:rsidR="00765733" w:rsidRPr="00BB76F6">
        <w:rPr>
          <w:rFonts w:cs="Arial"/>
        </w:rPr>
        <w:t>larger</w:t>
      </w:r>
      <w:r w:rsidRPr="00BB76F6">
        <w:rPr>
          <w:rFonts w:cs="Arial"/>
        </w:rPr>
        <w:t xml:space="preserve"> commercial operators.</w:t>
      </w:r>
    </w:p>
    <w:p w14:paraId="1FCEC5D8" w14:textId="1BD99DFC" w:rsidR="005F4EB6" w:rsidRPr="00BB76F6" w:rsidRDefault="005F4EB6" w:rsidP="00F44799">
      <w:pPr>
        <w:rPr>
          <w:rFonts w:cs="Arial"/>
        </w:rPr>
      </w:pPr>
    </w:p>
    <w:p w14:paraId="5910E032" w14:textId="2B5ACF00" w:rsidR="00071472" w:rsidRPr="00BB76F6" w:rsidRDefault="000B696F" w:rsidP="00F44799">
      <w:pPr>
        <w:rPr>
          <w:rFonts w:cs="Arial"/>
        </w:rPr>
      </w:pPr>
      <w:r w:rsidRPr="00BB76F6">
        <w:rPr>
          <w:rFonts w:cs="Arial"/>
        </w:rPr>
        <w:t>Ensuring</w:t>
      </w:r>
      <w:r w:rsidR="00076F26" w:rsidRPr="00BB76F6">
        <w:rPr>
          <w:rFonts w:cs="Arial"/>
        </w:rPr>
        <w:t xml:space="preserve"> the needs of its local creative economy </w:t>
      </w:r>
      <w:r w:rsidRPr="00BB76F6">
        <w:rPr>
          <w:rFonts w:cs="Arial"/>
        </w:rPr>
        <w:t>are accommodated on</w:t>
      </w:r>
      <w:r w:rsidR="00617266" w:rsidRPr="00BB76F6">
        <w:rPr>
          <w:rFonts w:cs="Arial"/>
        </w:rPr>
        <w:t xml:space="preserve"> </w:t>
      </w:r>
      <w:r w:rsidR="005F4EB6" w:rsidRPr="00BB76F6">
        <w:rPr>
          <w:rFonts w:cs="Arial"/>
        </w:rPr>
        <w:t xml:space="preserve">a </w:t>
      </w:r>
      <w:r w:rsidRPr="00BB76F6">
        <w:rPr>
          <w:rFonts w:cs="Arial"/>
        </w:rPr>
        <w:t>council’s</w:t>
      </w:r>
      <w:r w:rsidR="00AF6695" w:rsidRPr="00BB76F6">
        <w:rPr>
          <w:rFonts w:cs="Arial"/>
        </w:rPr>
        <w:t xml:space="preserve"> </w:t>
      </w:r>
      <w:r w:rsidR="00204442" w:rsidRPr="00BB76F6">
        <w:rPr>
          <w:rFonts w:cs="Arial"/>
        </w:rPr>
        <w:t>planning polic</w:t>
      </w:r>
      <w:r w:rsidR="00AF6695" w:rsidRPr="00BB76F6">
        <w:rPr>
          <w:rFonts w:cs="Arial"/>
        </w:rPr>
        <w:t>y</w:t>
      </w:r>
      <w:r w:rsidR="00071472" w:rsidRPr="00BB76F6">
        <w:rPr>
          <w:rFonts w:cs="Arial"/>
        </w:rPr>
        <w:t>,</w:t>
      </w:r>
      <w:r w:rsidR="00204442" w:rsidRPr="00BB76F6">
        <w:rPr>
          <w:rFonts w:cs="Arial"/>
        </w:rPr>
        <w:t xml:space="preserve"> might involve working out what sort of artforms </w:t>
      </w:r>
      <w:r w:rsidR="002543AE" w:rsidRPr="00BB76F6">
        <w:rPr>
          <w:rFonts w:cs="Arial"/>
        </w:rPr>
        <w:t xml:space="preserve">or creative subsector </w:t>
      </w:r>
      <w:r w:rsidRPr="00BB76F6">
        <w:rPr>
          <w:rFonts w:cs="Arial"/>
        </w:rPr>
        <w:t>a council wants</w:t>
      </w:r>
      <w:r w:rsidR="00204442" w:rsidRPr="00BB76F6">
        <w:rPr>
          <w:rFonts w:cs="Arial"/>
        </w:rPr>
        <w:t xml:space="preserve"> to support</w:t>
      </w:r>
      <w:r w:rsidR="009312AD" w:rsidRPr="00BB76F6">
        <w:rPr>
          <w:rFonts w:cs="Arial"/>
        </w:rPr>
        <w:t xml:space="preserve"> </w:t>
      </w:r>
      <w:r w:rsidR="00E212B1" w:rsidRPr="00BB76F6">
        <w:rPr>
          <w:rFonts w:cs="Arial"/>
        </w:rPr>
        <w:t xml:space="preserve">– </w:t>
      </w:r>
      <w:r w:rsidR="00901A2B" w:rsidRPr="00BB76F6">
        <w:rPr>
          <w:rFonts w:cs="Arial"/>
        </w:rPr>
        <w:t xml:space="preserve">as </w:t>
      </w:r>
      <w:r w:rsidRPr="00BB76F6">
        <w:rPr>
          <w:rFonts w:cs="Arial"/>
        </w:rPr>
        <w:t>each</w:t>
      </w:r>
      <w:r w:rsidR="00901A2B" w:rsidRPr="00BB76F6">
        <w:rPr>
          <w:rFonts w:cs="Arial"/>
        </w:rPr>
        <w:t xml:space="preserve"> will have different </w:t>
      </w:r>
      <w:r w:rsidR="008847AB" w:rsidRPr="00BB76F6">
        <w:rPr>
          <w:rFonts w:cs="Arial"/>
        </w:rPr>
        <w:t xml:space="preserve">infrastructure </w:t>
      </w:r>
      <w:r w:rsidR="00901A2B" w:rsidRPr="00BB76F6">
        <w:rPr>
          <w:rFonts w:cs="Arial"/>
        </w:rPr>
        <w:t xml:space="preserve">requirements </w:t>
      </w:r>
      <w:r w:rsidR="008847AB" w:rsidRPr="00BB76F6">
        <w:rPr>
          <w:rFonts w:cs="Arial"/>
        </w:rPr>
        <w:t xml:space="preserve">covering </w:t>
      </w:r>
      <w:r w:rsidR="00025ACE" w:rsidRPr="00BB76F6">
        <w:rPr>
          <w:rFonts w:cs="Arial"/>
        </w:rPr>
        <w:t xml:space="preserve">buildings, transport infrastructure or digital </w:t>
      </w:r>
      <w:r w:rsidR="008D3DE0" w:rsidRPr="00BB76F6">
        <w:rPr>
          <w:rFonts w:cs="Arial"/>
        </w:rPr>
        <w:t>connectivity</w:t>
      </w:r>
      <w:r w:rsidRPr="00BB76F6">
        <w:rPr>
          <w:rFonts w:cs="Arial"/>
        </w:rPr>
        <w:t>, amongst others</w:t>
      </w:r>
      <w:r w:rsidR="008D3DE0" w:rsidRPr="00BB76F6">
        <w:rPr>
          <w:rFonts w:cs="Arial"/>
        </w:rPr>
        <w:t>.</w:t>
      </w:r>
    </w:p>
    <w:p w14:paraId="1085948D" w14:textId="6FA09FBD" w:rsidR="00720656" w:rsidRPr="00BB76F6" w:rsidRDefault="00720656" w:rsidP="00F44799">
      <w:pPr>
        <w:rPr>
          <w:rFonts w:cs="Arial"/>
        </w:rPr>
      </w:pPr>
    </w:p>
    <w:p w14:paraId="38A93A00" w14:textId="72B5D98E" w:rsidR="0067106B" w:rsidRPr="00BB76F6" w:rsidRDefault="00B36FC1" w:rsidP="00F44799">
      <w:pPr>
        <w:rPr>
          <w:rFonts w:cs="Arial"/>
        </w:rPr>
      </w:pPr>
      <w:r w:rsidRPr="00BB76F6">
        <w:rPr>
          <w:rFonts w:cs="Arial"/>
        </w:rPr>
        <w:t>It’s</w:t>
      </w:r>
      <w:r w:rsidR="000001AA" w:rsidRPr="00BB76F6">
        <w:rPr>
          <w:rFonts w:cs="Arial"/>
        </w:rPr>
        <w:t xml:space="preserve"> </w:t>
      </w:r>
      <w:r w:rsidRPr="00BB76F6">
        <w:rPr>
          <w:rFonts w:cs="Arial"/>
        </w:rPr>
        <w:t xml:space="preserve">worth talking to </w:t>
      </w:r>
      <w:r w:rsidR="000001AA" w:rsidRPr="00BB76F6">
        <w:rPr>
          <w:rFonts w:cs="Arial"/>
        </w:rPr>
        <w:t xml:space="preserve">the </w:t>
      </w:r>
      <w:r w:rsidR="0067106B" w:rsidRPr="00BB76F6">
        <w:rPr>
          <w:rFonts w:cs="Arial"/>
        </w:rPr>
        <w:t xml:space="preserve">organisations that represent </w:t>
      </w:r>
      <w:r w:rsidR="00B826C4" w:rsidRPr="00BB76F6">
        <w:rPr>
          <w:rFonts w:cs="Arial"/>
        </w:rPr>
        <w:t xml:space="preserve">local </w:t>
      </w:r>
      <w:r w:rsidR="0067106B" w:rsidRPr="00BB76F6">
        <w:rPr>
          <w:rFonts w:cs="Arial"/>
        </w:rPr>
        <w:t xml:space="preserve">creative </w:t>
      </w:r>
      <w:r w:rsidR="00B826C4" w:rsidRPr="00BB76F6">
        <w:rPr>
          <w:rFonts w:cs="Arial"/>
        </w:rPr>
        <w:t>enterprises and freelancers</w:t>
      </w:r>
      <w:r w:rsidR="008D3DE0" w:rsidRPr="00BB76F6">
        <w:rPr>
          <w:rFonts w:cs="Arial"/>
        </w:rPr>
        <w:t>, especially</w:t>
      </w:r>
      <w:r w:rsidR="0067106B" w:rsidRPr="00BB76F6">
        <w:rPr>
          <w:rFonts w:cs="Arial"/>
        </w:rPr>
        <w:t xml:space="preserve"> </w:t>
      </w:r>
      <w:r w:rsidRPr="00BB76F6">
        <w:rPr>
          <w:rFonts w:cs="Arial"/>
        </w:rPr>
        <w:t xml:space="preserve">where they are </w:t>
      </w:r>
      <w:r w:rsidR="0067106B" w:rsidRPr="00BB76F6">
        <w:rPr>
          <w:rFonts w:cs="Arial"/>
        </w:rPr>
        <w:t>statutory consultees on planning matters.</w:t>
      </w:r>
    </w:p>
    <w:p w14:paraId="3DBFCF70" w14:textId="77777777" w:rsidR="009B70D4" w:rsidRPr="00BB76F6" w:rsidRDefault="009B70D4" w:rsidP="00F44799">
      <w:pPr>
        <w:rPr>
          <w:rFonts w:cs="Arial"/>
        </w:rPr>
      </w:pPr>
    </w:p>
    <w:p w14:paraId="2FA8ED96" w14:textId="47B04929" w:rsidR="005920E7" w:rsidRPr="00BB76F6" w:rsidRDefault="00A115AD" w:rsidP="000B696F">
      <w:pPr>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Mini c</w:t>
      </w:r>
      <w:r w:rsidR="005920E7" w:rsidRPr="00BB76F6">
        <w:rPr>
          <w:rFonts w:cs="Arial"/>
        </w:rPr>
        <w:t>ase study:</w:t>
      </w:r>
    </w:p>
    <w:p w14:paraId="5516B9E7" w14:textId="7A8F9030" w:rsidR="00606FBE" w:rsidRPr="00BB76F6" w:rsidRDefault="00606FBE" w:rsidP="000B696F">
      <w:pPr>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In London</w:t>
      </w:r>
      <w:r w:rsidR="00B322F2" w:rsidRPr="00BB76F6">
        <w:rPr>
          <w:rFonts w:cs="Arial"/>
        </w:rPr>
        <w:t>,</w:t>
      </w:r>
      <w:r w:rsidRPr="00BB76F6">
        <w:rPr>
          <w:rFonts w:cs="Arial"/>
        </w:rPr>
        <w:t xml:space="preserve"> section 106 money from an office development near Regent’s Park has been used to fund </w:t>
      </w:r>
      <w:r w:rsidR="00080A65" w:rsidRPr="00BB76F6">
        <w:rPr>
          <w:rFonts w:cs="Arial"/>
        </w:rPr>
        <w:t xml:space="preserve">a theatre, the </w:t>
      </w:r>
      <w:r w:rsidRPr="00BB76F6">
        <w:rPr>
          <w:rFonts w:cs="Arial"/>
        </w:rPr>
        <w:t>New Diorama. The developer, British Land,</w:t>
      </w:r>
      <w:r w:rsidR="00C75001" w:rsidRPr="00BB76F6">
        <w:rPr>
          <w:rFonts w:cs="Arial"/>
        </w:rPr>
        <w:t xml:space="preserve"> </w:t>
      </w:r>
      <w:r w:rsidR="00080A65" w:rsidRPr="00BB76F6">
        <w:rPr>
          <w:rFonts w:cs="Arial"/>
        </w:rPr>
        <w:t xml:space="preserve">has </w:t>
      </w:r>
      <w:r w:rsidRPr="00BB76F6">
        <w:rPr>
          <w:rFonts w:cs="Arial"/>
        </w:rPr>
        <w:t>now recognise</w:t>
      </w:r>
      <w:r w:rsidR="00080A65" w:rsidRPr="00BB76F6">
        <w:rPr>
          <w:rFonts w:cs="Arial"/>
        </w:rPr>
        <w:t>d</w:t>
      </w:r>
      <w:r w:rsidRPr="00BB76F6">
        <w:rPr>
          <w:rFonts w:cs="Arial"/>
        </w:rPr>
        <w:t xml:space="preserve"> that the </w:t>
      </w:r>
      <w:r w:rsidR="00080A65" w:rsidRPr="00BB76F6">
        <w:rPr>
          <w:rFonts w:cs="Arial"/>
        </w:rPr>
        <w:t>theatre is a huge benefit to them</w:t>
      </w:r>
      <w:r w:rsidR="000B696F" w:rsidRPr="00BB76F6">
        <w:rPr>
          <w:rFonts w:cs="Arial"/>
        </w:rPr>
        <w:t>.</w:t>
      </w:r>
      <w:r w:rsidR="00080A65" w:rsidRPr="00BB76F6">
        <w:rPr>
          <w:rFonts w:cs="Arial"/>
        </w:rPr>
        <w:t xml:space="preserve"> </w:t>
      </w:r>
      <w:r w:rsidR="000B696F" w:rsidRPr="00BB76F6">
        <w:rPr>
          <w:rFonts w:cs="Arial"/>
        </w:rPr>
        <w:t>I</w:t>
      </w:r>
      <w:r w:rsidR="00080A65" w:rsidRPr="00BB76F6">
        <w:rPr>
          <w:rFonts w:cs="Arial"/>
        </w:rPr>
        <w:t>t</w:t>
      </w:r>
      <w:r w:rsidR="00CD0074" w:rsidRPr="00BB76F6">
        <w:rPr>
          <w:rFonts w:cs="Arial"/>
        </w:rPr>
        <w:t xml:space="preserve"> ha</w:t>
      </w:r>
      <w:r w:rsidR="00080A65" w:rsidRPr="00BB76F6">
        <w:rPr>
          <w:rFonts w:cs="Arial"/>
        </w:rPr>
        <w:t xml:space="preserve">s </w:t>
      </w:r>
      <w:r w:rsidRPr="00BB76F6">
        <w:rPr>
          <w:rFonts w:cs="Arial"/>
        </w:rPr>
        <w:t xml:space="preserve">brought more people into the area in the evening, </w:t>
      </w:r>
      <w:r w:rsidR="00B51872" w:rsidRPr="00BB76F6">
        <w:rPr>
          <w:rFonts w:cs="Arial"/>
        </w:rPr>
        <w:t xml:space="preserve">making </w:t>
      </w:r>
      <w:r w:rsidRPr="00BB76F6">
        <w:rPr>
          <w:rFonts w:cs="Arial"/>
        </w:rPr>
        <w:t>the development more attractive to companies</w:t>
      </w:r>
      <w:r w:rsidR="00B51872" w:rsidRPr="00BB76F6">
        <w:rPr>
          <w:rFonts w:cs="Arial"/>
        </w:rPr>
        <w:t xml:space="preserve">, </w:t>
      </w:r>
      <w:r w:rsidR="00523280" w:rsidRPr="00BB76F6">
        <w:rPr>
          <w:rFonts w:cs="Arial"/>
        </w:rPr>
        <w:t>driving</w:t>
      </w:r>
      <w:r w:rsidR="00B51872" w:rsidRPr="00BB76F6">
        <w:rPr>
          <w:rFonts w:cs="Arial"/>
        </w:rPr>
        <w:t xml:space="preserve"> </w:t>
      </w:r>
      <w:r w:rsidRPr="00BB76F6">
        <w:rPr>
          <w:rFonts w:cs="Arial"/>
        </w:rPr>
        <w:t>above average occupancy levels and higher rental income</w:t>
      </w:r>
      <w:r w:rsidR="00B51872" w:rsidRPr="00BB76F6">
        <w:rPr>
          <w:rFonts w:cs="Arial"/>
        </w:rPr>
        <w:t>.</w:t>
      </w:r>
      <w:r w:rsidRPr="00BB76F6">
        <w:rPr>
          <w:rFonts w:cs="Arial"/>
        </w:rPr>
        <w:t xml:space="preserve"> British Land are</w:t>
      </w:r>
      <w:r w:rsidRPr="00BB76F6" w:rsidDel="009C5EB7">
        <w:rPr>
          <w:rFonts w:cs="Arial"/>
        </w:rPr>
        <w:t xml:space="preserve"> </w:t>
      </w:r>
      <w:r w:rsidRPr="00BB76F6">
        <w:rPr>
          <w:rFonts w:cs="Arial"/>
        </w:rPr>
        <w:t>still subsidising the theatre after the end of their initial agreement because it makes financial sense for them.</w:t>
      </w:r>
    </w:p>
    <w:p w14:paraId="772187C3" w14:textId="2D2665DC" w:rsidR="009B70D4" w:rsidRPr="00BB76F6" w:rsidRDefault="009B70D4" w:rsidP="0067106B">
      <w:pPr>
        <w:rPr>
          <w:rFonts w:cs="Arial"/>
        </w:rPr>
      </w:pPr>
    </w:p>
    <w:p w14:paraId="04DD3A5A" w14:textId="384E3416" w:rsidR="000001AA" w:rsidRPr="00BB76F6" w:rsidRDefault="000001AA" w:rsidP="0067106B">
      <w:pPr>
        <w:rPr>
          <w:rFonts w:cs="Arial"/>
        </w:rPr>
      </w:pPr>
      <w:r w:rsidRPr="00BB76F6">
        <w:rPr>
          <w:rFonts w:cs="Arial"/>
        </w:rPr>
        <w:t>Checklist:</w:t>
      </w:r>
    </w:p>
    <w:p w14:paraId="738D49F1" w14:textId="2325460B" w:rsidR="003074AD" w:rsidRPr="00BB76F6" w:rsidRDefault="003074AD" w:rsidP="00280B59">
      <w:pPr>
        <w:pStyle w:val="ListParagraph"/>
        <w:numPr>
          <w:ilvl w:val="0"/>
          <w:numId w:val="6"/>
        </w:numPr>
        <w:rPr>
          <w:rFonts w:cs="Arial"/>
        </w:rPr>
      </w:pPr>
      <w:r w:rsidRPr="00BB76F6">
        <w:rPr>
          <w:rFonts w:cs="Arial"/>
        </w:rPr>
        <w:t xml:space="preserve">Does your local planning policy cover the needs of </w:t>
      </w:r>
      <w:r w:rsidR="00FA7CFE" w:rsidRPr="00BB76F6">
        <w:rPr>
          <w:rFonts w:cs="Arial"/>
        </w:rPr>
        <w:t>your local creative economy</w:t>
      </w:r>
      <w:r w:rsidRPr="00BB76F6">
        <w:rPr>
          <w:rFonts w:cs="Arial"/>
        </w:rPr>
        <w:t>?</w:t>
      </w:r>
    </w:p>
    <w:p w14:paraId="7FB24B1F" w14:textId="634BF1EF" w:rsidR="00B36FC1" w:rsidRPr="00BB76F6" w:rsidRDefault="000001AA" w:rsidP="00280B59">
      <w:pPr>
        <w:pStyle w:val="ListParagraph"/>
        <w:numPr>
          <w:ilvl w:val="0"/>
          <w:numId w:val="6"/>
        </w:numPr>
        <w:rPr>
          <w:rFonts w:cs="Arial"/>
        </w:rPr>
      </w:pPr>
      <w:r w:rsidRPr="00BB76F6">
        <w:rPr>
          <w:rFonts w:cs="Arial"/>
        </w:rPr>
        <w:t xml:space="preserve">Are there any current or future planning developments large enough to provide S106 </w:t>
      </w:r>
      <w:r w:rsidR="00B36FC1" w:rsidRPr="00BB76F6">
        <w:rPr>
          <w:rFonts w:cs="Arial"/>
        </w:rPr>
        <w:t xml:space="preserve">or CIL </w:t>
      </w:r>
      <w:r w:rsidRPr="00BB76F6">
        <w:rPr>
          <w:rFonts w:cs="Arial"/>
        </w:rPr>
        <w:t xml:space="preserve">money that could be used to create buildings </w:t>
      </w:r>
      <w:r w:rsidR="00B36FC1" w:rsidRPr="00BB76F6">
        <w:rPr>
          <w:rFonts w:cs="Arial"/>
        </w:rPr>
        <w:t>for the creative sector?</w:t>
      </w:r>
    </w:p>
    <w:p w14:paraId="58EF4325" w14:textId="35E73527" w:rsidR="009B70D4" w:rsidRPr="00BB76F6" w:rsidRDefault="00B36FC1" w:rsidP="00280B59">
      <w:pPr>
        <w:pStyle w:val="ListParagraph"/>
        <w:numPr>
          <w:ilvl w:val="0"/>
          <w:numId w:val="6"/>
        </w:numPr>
        <w:rPr>
          <w:rFonts w:cs="Arial"/>
        </w:rPr>
      </w:pPr>
      <w:r w:rsidRPr="00BB76F6">
        <w:rPr>
          <w:rFonts w:cs="Arial"/>
        </w:rPr>
        <w:t xml:space="preserve">Have you talked to all the statutory consultees that represent creative </w:t>
      </w:r>
      <w:r w:rsidR="00FA7CFE" w:rsidRPr="00BB76F6">
        <w:rPr>
          <w:rFonts w:cs="Arial"/>
        </w:rPr>
        <w:t>enterprise</w:t>
      </w:r>
      <w:r w:rsidRPr="00BB76F6">
        <w:rPr>
          <w:rFonts w:cs="Arial"/>
        </w:rPr>
        <w:t>s about planning applications</w:t>
      </w:r>
      <w:r w:rsidR="006E5BF9" w:rsidRPr="00BB76F6">
        <w:rPr>
          <w:rFonts w:cs="Arial"/>
        </w:rPr>
        <w:t xml:space="preserve"> where relevant</w:t>
      </w:r>
      <w:r w:rsidR="005920E7" w:rsidRPr="00BB76F6">
        <w:rPr>
          <w:rFonts w:cs="Arial"/>
        </w:rPr>
        <w:t>?</w:t>
      </w:r>
    </w:p>
    <w:p w14:paraId="7B961FD6" w14:textId="617077FD" w:rsidR="00265E79" w:rsidRPr="00BB76F6" w:rsidRDefault="00265E79" w:rsidP="000E0006">
      <w:pPr>
        <w:pStyle w:val="Heading3"/>
      </w:pPr>
      <w:r w:rsidRPr="00BB76F6">
        <w:t>Licensing</w:t>
      </w:r>
    </w:p>
    <w:p w14:paraId="27CED7E3" w14:textId="5DF173FC" w:rsidR="005920E7" w:rsidRPr="00BB76F6" w:rsidRDefault="005920E7" w:rsidP="00F44799">
      <w:pPr>
        <w:rPr>
          <w:rFonts w:cs="Arial"/>
        </w:rPr>
      </w:pPr>
    </w:p>
    <w:p w14:paraId="42B224F9" w14:textId="58FBC8C1" w:rsidR="0051399D" w:rsidRPr="00BB76F6" w:rsidRDefault="00931DFB" w:rsidP="00F44799">
      <w:pPr>
        <w:rPr>
          <w:rFonts w:cs="Arial"/>
        </w:rPr>
      </w:pPr>
      <w:r w:rsidRPr="00BB76F6">
        <w:rPr>
          <w:rFonts w:cs="Arial"/>
        </w:rPr>
        <w:t>As with</w:t>
      </w:r>
      <w:r w:rsidR="00F32415" w:rsidRPr="00BB76F6">
        <w:rPr>
          <w:rFonts w:cs="Arial"/>
        </w:rPr>
        <w:t xml:space="preserve"> </w:t>
      </w:r>
      <w:r w:rsidR="007C1F61" w:rsidRPr="00BB76F6">
        <w:rPr>
          <w:rFonts w:cs="Arial"/>
        </w:rPr>
        <w:t xml:space="preserve">planning, councils need to work out how to use </w:t>
      </w:r>
      <w:r w:rsidR="00F06792" w:rsidRPr="00BB76F6">
        <w:rPr>
          <w:rFonts w:cs="Arial"/>
        </w:rPr>
        <w:t xml:space="preserve">their </w:t>
      </w:r>
      <w:r w:rsidRPr="00BB76F6">
        <w:rPr>
          <w:rFonts w:cs="Arial"/>
        </w:rPr>
        <w:t>licensing powers</w:t>
      </w:r>
      <w:r w:rsidR="007C1F61" w:rsidRPr="00BB76F6">
        <w:rPr>
          <w:rFonts w:cs="Arial"/>
        </w:rPr>
        <w:t xml:space="preserve"> </w:t>
      </w:r>
      <w:r w:rsidR="005B3BE2" w:rsidRPr="00BB76F6">
        <w:rPr>
          <w:rFonts w:cs="Arial"/>
        </w:rPr>
        <w:t xml:space="preserve">to support </w:t>
      </w:r>
      <w:r w:rsidR="00BC7B35" w:rsidRPr="00BB76F6">
        <w:rPr>
          <w:rFonts w:cs="Arial"/>
        </w:rPr>
        <w:t>its local creative economy</w:t>
      </w:r>
      <w:r w:rsidR="00966551" w:rsidRPr="00BB76F6">
        <w:rPr>
          <w:rFonts w:cs="Arial"/>
        </w:rPr>
        <w:t xml:space="preserve">. </w:t>
      </w:r>
    </w:p>
    <w:p w14:paraId="3CE327C5" w14:textId="4E516CFA" w:rsidR="00671E10" w:rsidRPr="00BB76F6" w:rsidRDefault="00CF4430" w:rsidP="00F44799">
      <w:pPr>
        <w:rPr>
          <w:rFonts w:cs="Arial"/>
        </w:rPr>
      </w:pPr>
      <w:r w:rsidRPr="00BB76F6">
        <w:rPr>
          <w:rFonts w:cs="Arial"/>
        </w:rPr>
        <w:t xml:space="preserve">The </w:t>
      </w:r>
      <w:r w:rsidR="250F7DD6" w:rsidRPr="00BB76F6">
        <w:rPr>
          <w:rFonts w:cs="Arial"/>
        </w:rPr>
        <w:t>2003 Licensing A</w:t>
      </w:r>
      <w:r w:rsidRPr="00BB76F6">
        <w:rPr>
          <w:rFonts w:cs="Arial"/>
        </w:rPr>
        <w:t xml:space="preserve">ct </w:t>
      </w:r>
      <w:r w:rsidR="00D331A4" w:rsidRPr="00BB76F6">
        <w:rPr>
          <w:rFonts w:cs="Arial"/>
        </w:rPr>
        <w:t>requir</w:t>
      </w:r>
      <w:r w:rsidR="007B689D" w:rsidRPr="00BB76F6">
        <w:rPr>
          <w:rFonts w:cs="Arial"/>
        </w:rPr>
        <w:t>e</w:t>
      </w:r>
      <w:r w:rsidR="00117E68" w:rsidRPr="00BB76F6">
        <w:rPr>
          <w:rFonts w:cs="Arial"/>
        </w:rPr>
        <w:t>s</w:t>
      </w:r>
      <w:r w:rsidR="007B689D" w:rsidRPr="00BB76F6">
        <w:rPr>
          <w:rFonts w:cs="Arial"/>
        </w:rPr>
        <w:t xml:space="preserve"> </w:t>
      </w:r>
      <w:r w:rsidR="00D331A4" w:rsidRPr="00BB76F6">
        <w:rPr>
          <w:rFonts w:cs="Arial"/>
        </w:rPr>
        <w:t>councils to promote the four ‘licencing objective</w:t>
      </w:r>
      <w:r w:rsidR="007B689D" w:rsidRPr="00BB76F6">
        <w:rPr>
          <w:rFonts w:cs="Arial"/>
        </w:rPr>
        <w:t>s</w:t>
      </w:r>
      <w:r w:rsidR="00D331A4" w:rsidRPr="00BB76F6">
        <w:rPr>
          <w:rFonts w:cs="Arial"/>
        </w:rPr>
        <w:t>’</w:t>
      </w:r>
      <w:r w:rsidR="007B689D" w:rsidRPr="00BB76F6">
        <w:rPr>
          <w:rFonts w:cs="Arial"/>
        </w:rPr>
        <w:t xml:space="preserve"> </w:t>
      </w:r>
      <w:r w:rsidR="00951094" w:rsidRPr="00BB76F6">
        <w:rPr>
          <w:rFonts w:cs="Arial"/>
        </w:rPr>
        <w:t xml:space="preserve">– all of </w:t>
      </w:r>
      <w:r w:rsidR="007B689D" w:rsidRPr="00BB76F6">
        <w:rPr>
          <w:rFonts w:cs="Arial"/>
        </w:rPr>
        <w:t xml:space="preserve">which are </w:t>
      </w:r>
      <w:r w:rsidR="00951094" w:rsidRPr="00BB76F6">
        <w:rPr>
          <w:rFonts w:cs="Arial"/>
        </w:rPr>
        <w:t xml:space="preserve">couched in terms of preventing </w:t>
      </w:r>
      <w:r w:rsidR="00922D5C" w:rsidRPr="00BB76F6">
        <w:rPr>
          <w:rFonts w:cs="Arial"/>
        </w:rPr>
        <w:t>negative outcomes</w:t>
      </w:r>
      <w:r w:rsidR="00117E68" w:rsidRPr="00BB76F6">
        <w:rPr>
          <w:rFonts w:cs="Arial"/>
        </w:rPr>
        <w:t>. This often results in c</w:t>
      </w:r>
      <w:r w:rsidR="007F106D" w:rsidRPr="00BB76F6">
        <w:rPr>
          <w:rFonts w:cs="Arial"/>
        </w:rPr>
        <w:t xml:space="preserve">ouncils </w:t>
      </w:r>
      <w:r w:rsidR="00004DA7" w:rsidRPr="00BB76F6">
        <w:rPr>
          <w:rFonts w:cs="Arial"/>
        </w:rPr>
        <w:t>put</w:t>
      </w:r>
      <w:r w:rsidR="00117E68" w:rsidRPr="00BB76F6">
        <w:rPr>
          <w:rFonts w:cs="Arial"/>
        </w:rPr>
        <w:t>ting</w:t>
      </w:r>
      <w:r w:rsidR="00004DA7" w:rsidRPr="00BB76F6">
        <w:rPr>
          <w:rFonts w:cs="Arial"/>
        </w:rPr>
        <w:t xml:space="preserve"> a cap on the number of licences they issue </w:t>
      </w:r>
      <w:r w:rsidR="000205D4" w:rsidRPr="00BB76F6">
        <w:rPr>
          <w:rFonts w:cs="Arial"/>
        </w:rPr>
        <w:t>and</w:t>
      </w:r>
      <w:r w:rsidR="0051399D" w:rsidRPr="00BB76F6">
        <w:rPr>
          <w:rFonts w:cs="Arial"/>
        </w:rPr>
        <w:t xml:space="preserve"> not </w:t>
      </w:r>
      <w:r w:rsidR="007F106D" w:rsidRPr="00BB76F6">
        <w:rPr>
          <w:rFonts w:cs="Arial"/>
        </w:rPr>
        <w:t>giv</w:t>
      </w:r>
      <w:r w:rsidR="0051399D" w:rsidRPr="00BB76F6">
        <w:rPr>
          <w:rFonts w:cs="Arial"/>
        </w:rPr>
        <w:t>ing</w:t>
      </w:r>
      <w:r w:rsidR="007F106D" w:rsidRPr="00BB76F6">
        <w:rPr>
          <w:rFonts w:cs="Arial"/>
        </w:rPr>
        <w:t xml:space="preserve"> weight to the needs of creative </w:t>
      </w:r>
      <w:r w:rsidR="00857AEB" w:rsidRPr="00BB76F6">
        <w:rPr>
          <w:rFonts w:cs="Arial"/>
        </w:rPr>
        <w:t xml:space="preserve">enterprises </w:t>
      </w:r>
      <w:r w:rsidR="00060E32" w:rsidRPr="00BB76F6">
        <w:rPr>
          <w:rFonts w:cs="Arial"/>
        </w:rPr>
        <w:t>–</w:t>
      </w:r>
      <w:r w:rsidR="00AA7305" w:rsidRPr="00BB76F6">
        <w:rPr>
          <w:rFonts w:cs="Arial"/>
        </w:rPr>
        <w:t xml:space="preserve"> </w:t>
      </w:r>
      <w:r w:rsidR="0077482F" w:rsidRPr="00BB76F6">
        <w:rPr>
          <w:rFonts w:cs="Arial"/>
        </w:rPr>
        <w:t xml:space="preserve">both of which </w:t>
      </w:r>
      <w:r w:rsidR="00761ABD" w:rsidRPr="00BB76F6">
        <w:rPr>
          <w:rFonts w:cs="Arial"/>
        </w:rPr>
        <w:t xml:space="preserve">are </w:t>
      </w:r>
      <w:r w:rsidR="0077482F" w:rsidRPr="00BB76F6">
        <w:rPr>
          <w:rFonts w:cs="Arial"/>
        </w:rPr>
        <w:t>constraint</w:t>
      </w:r>
      <w:r w:rsidR="00761ABD" w:rsidRPr="00BB76F6">
        <w:rPr>
          <w:rFonts w:cs="Arial"/>
        </w:rPr>
        <w:t>s</w:t>
      </w:r>
      <w:r w:rsidR="0077482F" w:rsidRPr="00BB76F6">
        <w:rPr>
          <w:rFonts w:cs="Arial"/>
        </w:rPr>
        <w:t xml:space="preserve"> on the </w:t>
      </w:r>
      <w:r w:rsidR="00AA7305" w:rsidRPr="00BB76F6">
        <w:rPr>
          <w:rFonts w:cs="Arial"/>
        </w:rPr>
        <w:t xml:space="preserve">ability of </w:t>
      </w:r>
      <w:r w:rsidR="0002310C" w:rsidRPr="00BB76F6">
        <w:rPr>
          <w:rFonts w:cs="Arial"/>
        </w:rPr>
        <w:t xml:space="preserve">the </w:t>
      </w:r>
      <w:r w:rsidR="00857AEB" w:rsidRPr="00BB76F6">
        <w:rPr>
          <w:rFonts w:cs="Arial"/>
        </w:rPr>
        <w:t xml:space="preserve">local creative economy </w:t>
      </w:r>
      <w:r w:rsidR="0077482F" w:rsidRPr="00BB76F6">
        <w:rPr>
          <w:rFonts w:cs="Arial"/>
        </w:rPr>
        <w:t>to thrive</w:t>
      </w:r>
      <w:r w:rsidR="00AA7305" w:rsidRPr="00BB76F6">
        <w:rPr>
          <w:rFonts w:cs="Arial"/>
        </w:rPr>
        <w:t>.</w:t>
      </w:r>
    </w:p>
    <w:p w14:paraId="585DA03C" w14:textId="422C27E0" w:rsidR="003F2C16" w:rsidRPr="00BB76F6" w:rsidRDefault="003F2C16" w:rsidP="00F44799">
      <w:pPr>
        <w:rPr>
          <w:rFonts w:cs="Arial"/>
        </w:rPr>
      </w:pPr>
    </w:p>
    <w:p w14:paraId="33028BF3" w14:textId="0201611E" w:rsidR="004B1FA5" w:rsidRPr="00BB76F6" w:rsidRDefault="004B1FA5" w:rsidP="00F44799">
      <w:pPr>
        <w:rPr>
          <w:rFonts w:cs="Arial"/>
        </w:rPr>
      </w:pPr>
      <w:r w:rsidRPr="00BB76F6">
        <w:rPr>
          <w:rFonts w:cs="Arial"/>
        </w:rPr>
        <w:t>A</w:t>
      </w:r>
      <w:r w:rsidR="009E0FD4" w:rsidRPr="00BB76F6">
        <w:rPr>
          <w:rFonts w:cs="Arial"/>
        </w:rPr>
        <w:t>noth</w:t>
      </w:r>
      <w:r w:rsidRPr="00BB76F6">
        <w:rPr>
          <w:rFonts w:cs="Arial"/>
        </w:rPr>
        <w:t xml:space="preserve">er </w:t>
      </w:r>
      <w:r w:rsidR="009E0FD4" w:rsidRPr="00BB76F6">
        <w:rPr>
          <w:rFonts w:cs="Arial"/>
        </w:rPr>
        <w:t>similarity</w:t>
      </w:r>
      <w:r w:rsidRPr="00BB76F6">
        <w:rPr>
          <w:rFonts w:cs="Arial"/>
        </w:rPr>
        <w:t xml:space="preserve"> with planning is that tensions between late-night </w:t>
      </w:r>
      <w:r w:rsidR="009E0FD4" w:rsidRPr="00BB76F6">
        <w:rPr>
          <w:rFonts w:cs="Arial"/>
        </w:rPr>
        <w:t xml:space="preserve">or </w:t>
      </w:r>
      <w:r w:rsidRPr="00BB76F6">
        <w:rPr>
          <w:rFonts w:cs="Arial"/>
        </w:rPr>
        <w:t xml:space="preserve">creative businesses </w:t>
      </w:r>
      <w:r w:rsidR="009E0FD4" w:rsidRPr="00BB76F6">
        <w:rPr>
          <w:rFonts w:cs="Arial"/>
        </w:rPr>
        <w:t xml:space="preserve">and local </w:t>
      </w:r>
      <w:r w:rsidR="00AC2C85" w:rsidRPr="00BB76F6">
        <w:rPr>
          <w:rFonts w:cs="Arial"/>
        </w:rPr>
        <w:t>residents</w:t>
      </w:r>
      <w:r w:rsidR="009E0FD4" w:rsidRPr="00BB76F6">
        <w:rPr>
          <w:rFonts w:cs="Arial"/>
        </w:rPr>
        <w:t xml:space="preserve"> </w:t>
      </w:r>
      <w:r w:rsidRPr="00BB76F6">
        <w:rPr>
          <w:rFonts w:cs="Arial"/>
        </w:rPr>
        <w:t xml:space="preserve">often tend to play </w:t>
      </w:r>
      <w:r w:rsidR="00681C7F" w:rsidRPr="00BB76F6">
        <w:rPr>
          <w:rFonts w:cs="Arial"/>
        </w:rPr>
        <w:t>out via</w:t>
      </w:r>
      <w:r w:rsidR="007C449E" w:rsidRPr="00BB76F6">
        <w:rPr>
          <w:rFonts w:cs="Arial"/>
        </w:rPr>
        <w:t xml:space="preserve"> the licensing system</w:t>
      </w:r>
      <w:r w:rsidR="00C50A1C" w:rsidRPr="00BB76F6">
        <w:rPr>
          <w:rFonts w:cs="Arial"/>
        </w:rPr>
        <w:t>.</w:t>
      </w:r>
      <w:r w:rsidR="007C449E" w:rsidRPr="00BB76F6">
        <w:rPr>
          <w:rFonts w:cs="Arial"/>
        </w:rPr>
        <w:t xml:space="preserve"> </w:t>
      </w:r>
      <w:r w:rsidR="00C50A1C" w:rsidRPr="00BB76F6">
        <w:rPr>
          <w:rFonts w:cs="Arial"/>
        </w:rPr>
        <w:t>A</w:t>
      </w:r>
      <w:r w:rsidR="007C449E" w:rsidRPr="00BB76F6">
        <w:rPr>
          <w:rFonts w:cs="Arial"/>
        </w:rPr>
        <w:t xml:space="preserve"> creative business </w:t>
      </w:r>
      <w:r w:rsidR="009E0FD4" w:rsidRPr="00BB76F6">
        <w:rPr>
          <w:rFonts w:cs="Arial"/>
        </w:rPr>
        <w:t xml:space="preserve">puts in a request </w:t>
      </w:r>
      <w:r w:rsidR="00AC2C85" w:rsidRPr="00BB76F6">
        <w:rPr>
          <w:rFonts w:cs="Arial"/>
        </w:rPr>
        <w:t xml:space="preserve">to vary their license, </w:t>
      </w:r>
      <w:r w:rsidR="00FF3DF7" w:rsidRPr="00BB76F6">
        <w:rPr>
          <w:rFonts w:cs="Arial"/>
        </w:rPr>
        <w:t>residents</w:t>
      </w:r>
      <w:r w:rsidR="00AC2C85" w:rsidRPr="00BB76F6">
        <w:rPr>
          <w:rFonts w:cs="Arial"/>
        </w:rPr>
        <w:t xml:space="preserve"> complain to their </w:t>
      </w:r>
      <w:r w:rsidR="00AC2C85" w:rsidRPr="00BB76F6">
        <w:rPr>
          <w:rFonts w:cs="Arial"/>
        </w:rPr>
        <w:lastRenderedPageBreak/>
        <w:t xml:space="preserve">councillor </w:t>
      </w:r>
      <w:r w:rsidR="00C158CC" w:rsidRPr="00BB76F6">
        <w:rPr>
          <w:rFonts w:cs="Arial"/>
        </w:rPr>
        <w:t>who then put in a representation against it.</w:t>
      </w:r>
      <w:r w:rsidR="009066F9" w:rsidRPr="00BB76F6">
        <w:rPr>
          <w:rFonts w:cs="Arial"/>
        </w:rPr>
        <w:t xml:space="preserve"> </w:t>
      </w:r>
      <w:r w:rsidR="00FD12B9" w:rsidRPr="00BB76F6">
        <w:rPr>
          <w:rFonts w:cs="Arial"/>
        </w:rPr>
        <w:t>T</w:t>
      </w:r>
      <w:r w:rsidR="009066F9" w:rsidRPr="00BB76F6">
        <w:rPr>
          <w:rFonts w:cs="Arial"/>
        </w:rPr>
        <w:t xml:space="preserve">he councillor </w:t>
      </w:r>
      <w:r w:rsidR="00867160" w:rsidRPr="00BB76F6">
        <w:rPr>
          <w:rFonts w:cs="Arial"/>
        </w:rPr>
        <w:t>could also</w:t>
      </w:r>
      <w:r w:rsidR="009066F9" w:rsidRPr="00BB76F6">
        <w:rPr>
          <w:rFonts w:cs="Arial"/>
        </w:rPr>
        <w:t xml:space="preserve"> </w:t>
      </w:r>
      <w:r w:rsidR="00FD12B9" w:rsidRPr="00BB76F6">
        <w:rPr>
          <w:rFonts w:cs="Arial"/>
        </w:rPr>
        <w:t>consider the needs of</w:t>
      </w:r>
      <w:r w:rsidR="009066F9" w:rsidRPr="00BB76F6">
        <w:rPr>
          <w:rFonts w:cs="Arial"/>
        </w:rPr>
        <w:t xml:space="preserve"> the </w:t>
      </w:r>
      <w:r w:rsidR="003A29F6" w:rsidRPr="00BB76F6">
        <w:rPr>
          <w:rFonts w:cs="Arial"/>
        </w:rPr>
        <w:t xml:space="preserve">local creative economy </w:t>
      </w:r>
      <w:r w:rsidR="00FD12B9" w:rsidRPr="00BB76F6">
        <w:rPr>
          <w:rFonts w:cs="Arial"/>
        </w:rPr>
        <w:t xml:space="preserve">as well as </w:t>
      </w:r>
      <w:r w:rsidR="00AD6FEF" w:rsidRPr="00BB76F6">
        <w:rPr>
          <w:rFonts w:cs="Arial"/>
        </w:rPr>
        <w:t>local</w:t>
      </w:r>
      <w:r w:rsidR="00CC63FA" w:rsidRPr="00BB76F6">
        <w:rPr>
          <w:rFonts w:cs="Arial"/>
        </w:rPr>
        <w:t xml:space="preserve"> residents and mediate between the two.</w:t>
      </w:r>
    </w:p>
    <w:p w14:paraId="0E3551B7" w14:textId="77777777" w:rsidR="004B1FA5" w:rsidRPr="00BB76F6" w:rsidRDefault="004B1FA5" w:rsidP="00F44799">
      <w:pPr>
        <w:rPr>
          <w:rFonts w:cs="Arial"/>
        </w:rPr>
      </w:pPr>
    </w:p>
    <w:p w14:paraId="41620A59" w14:textId="57529168" w:rsidR="003A15B4" w:rsidRPr="00BB76F6" w:rsidRDefault="00AD6FEF" w:rsidP="00F44799">
      <w:pPr>
        <w:rPr>
          <w:rFonts w:cs="Arial"/>
        </w:rPr>
      </w:pPr>
      <w:r w:rsidRPr="00BB76F6">
        <w:rPr>
          <w:rFonts w:cs="Arial"/>
        </w:rPr>
        <w:t>C</w:t>
      </w:r>
      <w:r w:rsidR="00933479" w:rsidRPr="00BB76F6">
        <w:rPr>
          <w:rFonts w:cs="Arial"/>
        </w:rPr>
        <w:t xml:space="preserve">ouncils </w:t>
      </w:r>
      <w:r w:rsidR="008610B3" w:rsidRPr="00BB76F6">
        <w:rPr>
          <w:rFonts w:cs="Arial"/>
        </w:rPr>
        <w:t xml:space="preserve">can </w:t>
      </w:r>
      <w:r w:rsidR="00ED7BF6" w:rsidRPr="00BB76F6">
        <w:rPr>
          <w:rFonts w:cs="Arial"/>
        </w:rPr>
        <w:t xml:space="preserve">use licensing </w:t>
      </w:r>
      <w:r w:rsidR="009F0712" w:rsidRPr="00BB76F6">
        <w:rPr>
          <w:rFonts w:cs="Arial"/>
        </w:rPr>
        <w:t xml:space="preserve">legislation </w:t>
      </w:r>
      <w:r w:rsidR="00015B8A" w:rsidRPr="00BB76F6">
        <w:rPr>
          <w:rFonts w:cs="Arial"/>
        </w:rPr>
        <w:t xml:space="preserve">to enable the growth of the </w:t>
      </w:r>
      <w:r w:rsidR="00D0428C" w:rsidRPr="00BB76F6">
        <w:rPr>
          <w:rFonts w:cs="Arial"/>
        </w:rPr>
        <w:t xml:space="preserve">local </w:t>
      </w:r>
      <w:r w:rsidR="00912366" w:rsidRPr="00BB76F6">
        <w:rPr>
          <w:rFonts w:cs="Arial"/>
        </w:rPr>
        <w:t xml:space="preserve">creative </w:t>
      </w:r>
      <w:r w:rsidR="00D0428C" w:rsidRPr="00BB76F6">
        <w:rPr>
          <w:rFonts w:cs="Arial"/>
        </w:rPr>
        <w:t>economy</w:t>
      </w:r>
      <w:r w:rsidR="009F0712" w:rsidRPr="00BB76F6">
        <w:rPr>
          <w:rFonts w:cs="Arial"/>
        </w:rPr>
        <w:t xml:space="preserve">. </w:t>
      </w:r>
      <w:r w:rsidR="00F705CF" w:rsidRPr="00BB76F6">
        <w:rPr>
          <w:rFonts w:cs="Arial"/>
        </w:rPr>
        <w:t xml:space="preserve">Most councils </w:t>
      </w:r>
      <w:r w:rsidR="00461910" w:rsidRPr="00BB76F6">
        <w:rPr>
          <w:rFonts w:cs="Arial"/>
        </w:rPr>
        <w:t>use licensing policies to describe c</w:t>
      </w:r>
      <w:r w:rsidR="009439F9" w:rsidRPr="00BB76F6">
        <w:rPr>
          <w:rFonts w:cs="Arial"/>
        </w:rPr>
        <w:t xml:space="preserve">umulative </w:t>
      </w:r>
      <w:r w:rsidR="00461910" w:rsidRPr="00BB76F6">
        <w:rPr>
          <w:rFonts w:cs="Arial"/>
        </w:rPr>
        <w:t>i</w:t>
      </w:r>
      <w:r w:rsidR="009439F9" w:rsidRPr="00BB76F6">
        <w:rPr>
          <w:rFonts w:cs="Arial"/>
        </w:rPr>
        <w:t xml:space="preserve">mpact </w:t>
      </w:r>
      <w:r w:rsidR="00461910" w:rsidRPr="00BB76F6">
        <w:rPr>
          <w:rFonts w:cs="Arial"/>
        </w:rPr>
        <w:t>a</w:t>
      </w:r>
      <w:r w:rsidR="009439F9" w:rsidRPr="00BB76F6">
        <w:rPr>
          <w:rFonts w:cs="Arial"/>
        </w:rPr>
        <w:t>rea</w:t>
      </w:r>
      <w:r w:rsidR="00461910" w:rsidRPr="00BB76F6">
        <w:rPr>
          <w:rFonts w:cs="Arial"/>
        </w:rPr>
        <w:t xml:space="preserve">s </w:t>
      </w:r>
      <w:r w:rsidR="008521D3" w:rsidRPr="00BB76F6">
        <w:rPr>
          <w:rFonts w:cs="Arial"/>
        </w:rPr>
        <w:t>where the combined effects of a significant number of licenced premises concentrated in an area are likely to undermine the licensing objectives. However</w:t>
      </w:r>
      <w:r w:rsidR="00D75304" w:rsidRPr="00BB76F6">
        <w:rPr>
          <w:rFonts w:cs="Arial"/>
        </w:rPr>
        <w:t>,</w:t>
      </w:r>
      <w:r w:rsidR="008521D3" w:rsidRPr="00BB76F6">
        <w:rPr>
          <w:rFonts w:cs="Arial"/>
        </w:rPr>
        <w:t xml:space="preserve"> it </w:t>
      </w:r>
      <w:r w:rsidR="00D75304" w:rsidRPr="00BB76F6">
        <w:rPr>
          <w:rFonts w:cs="Arial"/>
        </w:rPr>
        <w:t xml:space="preserve">is </w:t>
      </w:r>
      <w:r w:rsidR="008521D3" w:rsidRPr="00BB76F6">
        <w:rPr>
          <w:rFonts w:cs="Arial"/>
        </w:rPr>
        <w:t xml:space="preserve">possible to </w:t>
      </w:r>
      <w:r w:rsidR="00D75304" w:rsidRPr="00BB76F6">
        <w:rPr>
          <w:rFonts w:cs="Arial"/>
        </w:rPr>
        <w:t xml:space="preserve">use cumulative impact areas to designate areas where councils want to </w:t>
      </w:r>
      <w:r w:rsidR="000C7F8D" w:rsidRPr="00BB76F6">
        <w:rPr>
          <w:rFonts w:cs="Arial"/>
        </w:rPr>
        <w:t xml:space="preserve">support </w:t>
      </w:r>
      <w:r w:rsidR="001A5ABF" w:rsidRPr="00BB76F6">
        <w:rPr>
          <w:rFonts w:cs="Arial"/>
        </w:rPr>
        <w:t xml:space="preserve">a particular </w:t>
      </w:r>
      <w:r w:rsidR="000C7F8D" w:rsidRPr="00BB76F6">
        <w:rPr>
          <w:rFonts w:cs="Arial"/>
        </w:rPr>
        <w:t>type</w:t>
      </w:r>
      <w:r w:rsidR="00D0428C" w:rsidRPr="00BB76F6">
        <w:rPr>
          <w:rFonts w:cs="Arial"/>
        </w:rPr>
        <w:t xml:space="preserve"> </w:t>
      </w:r>
      <w:r w:rsidR="000C7F8D" w:rsidRPr="00BB76F6">
        <w:rPr>
          <w:rFonts w:cs="Arial"/>
        </w:rPr>
        <w:t xml:space="preserve">of </w:t>
      </w:r>
      <w:r w:rsidR="00D0428C" w:rsidRPr="00BB76F6">
        <w:rPr>
          <w:rFonts w:cs="Arial"/>
        </w:rPr>
        <w:t>local creative economy</w:t>
      </w:r>
      <w:r w:rsidR="000C7F8D" w:rsidRPr="00BB76F6">
        <w:rPr>
          <w:rFonts w:cs="Arial"/>
        </w:rPr>
        <w:t xml:space="preserve">. </w:t>
      </w:r>
      <w:r w:rsidR="001A5ABF" w:rsidRPr="00BB76F6">
        <w:rPr>
          <w:rFonts w:cs="Arial"/>
        </w:rPr>
        <w:t>Doing t</w:t>
      </w:r>
      <w:r w:rsidR="000C7F8D" w:rsidRPr="00BB76F6">
        <w:rPr>
          <w:rFonts w:cs="Arial"/>
        </w:rPr>
        <w:t xml:space="preserve">his </w:t>
      </w:r>
      <w:r w:rsidR="001C67BC" w:rsidRPr="00BB76F6">
        <w:rPr>
          <w:rFonts w:cs="Arial"/>
        </w:rPr>
        <w:t xml:space="preserve">might </w:t>
      </w:r>
      <w:r w:rsidR="00781E5E" w:rsidRPr="00BB76F6">
        <w:rPr>
          <w:rFonts w:cs="Arial"/>
        </w:rPr>
        <w:t xml:space="preserve">even </w:t>
      </w:r>
      <w:r w:rsidR="006313A4" w:rsidRPr="00BB76F6">
        <w:rPr>
          <w:rFonts w:cs="Arial"/>
        </w:rPr>
        <w:t xml:space="preserve">involve </w:t>
      </w:r>
      <w:r w:rsidR="00781E5E" w:rsidRPr="00BB76F6">
        <w:rPr>
          <w:rFonts w:cs="Arial"/>
        </w:rPr>
        <w:t xml:space="preserve">working out what genres of music </w:t>
      </w:r>
      <w:r w:rsidR="000C7F8D" w:rsidRPr="00BB76F6">
        <w:rPr>
          <w:rFonts w:cs="Arial"/>
        </w:rPr>
        <w:t xml:space="preserve">a council </w:t>
      </w:r>
      <w:r w:rsidR="003A15B4" w:rsidRPr="00BB76F6">
        <w:rPr>
          <w:rFonts w:cs="Arial"/>
        </w:rPr>
        <w:t>want</w:t>
      </w:r>
      <w:r w:rsidR="000C7F8D" w:rsidRPr="00BB76F6">
        <w:rPr>
          <w:rFonts w:cs="Arial"/>
        </w:rPr>
        <w:t>s</w:t>
      </w:r>
      <w:r w:rsidR="003A15B4" w:rsidRPr="00BB76F6">
        <w:rPr>
          <w:rFonts w:cs="Arial"/>
        </w:rPr>
        <w:t xml:space="preserve"> to </w:t>
      </w:r>
      <w:r w:rsidR="00A86CB7" w:rsidRPr="00BB76F6">
        <w:rPr>
          <w:rFonts w:cs="Arial"/>
        </w:rPr>
        <w:t xml:space="preserve">encourage </w:t>
      </w:r>
      <w:r w:rsidR="000C7F8D" w:rsidRPr="00BB76F6">
        <w:rPr>
          <w:rFonts w:cs="Arial"/>
        </w:rPr>
        <w:t xml:space="preserve">so that </w:t>
      </w:r>
      <w:r w:rsidR="00D75304" w:rsidRPr="00BB76F6">
        <w:rPr>
          <w:rFonts w:cs="Arial"/>
        </w:rPr>
        <w:t xml:space="preserve">nightclubs or </w:t>
      </w:r>
      <w:r w:rsidR="001C67BC" w:rsidRPr="00BB76F6">
        <w:rPr>
          <w:rFonts w:cs="Arial"/>
        </w:rPr>
        <w:t xml:space="preserve">venues that </w:t>
      </w:r>
      <w:r w:rsidR="00726DA4" w:rsidRPr="00BB76F6">
        <w:rPr>
          <w:rFonts w:cs="Arial"/>
        </w:rPr>
        <w:t xml:space="preserve">attract </w:t>
      </w:r>
      <w:r w:rsidR="001C67BC" w:rsidRPr="00BB76F6">
        <w:rPr>
          <w:rFonts w:cs="Arial"/>
        </w:rPr>
        <w:t>th</w:t>
      </w:r>
      <w:r w:rsidR="00726DA4" w:rsidRPr="00BB76F6">
        <w:rPr>
          <w:rFonts w:cs="Arial"/>
        </w:rPr>
        <w:t xml:space="preserve">ose audiences </w:t>
      </w:r>
      <w:r w:rsidR="00745123" w:rsidRPr="00BB76F6">
        <w:rPr>
          <w:rFonts w:cs="Arial"/>
        </w:rPr>
        <w:t>are supported through the licensing system</w:t>
      </w:r>
      <w:r w:rsidR="003A15B4" w:rsidRPr="00BB76F6">
        <w:rPr>
          <w:rFonts w:cs="Arial"/>
        </w:rPr>
        <w:t>.</w:t>
      </w:r>
    </w:p>
    <w:p w14:paraId="35022C39" w14:textId="77777777" w:rsidR="00127805" w:rsidRPr="00BB76F6" w:rsidRDefault="00127805" w:rsidP="00F44799">
      <w:pPr>
        <w:rPr>
          <w:rFonts w:cs="Arial"/>
        </w:rPr>
      </w:pPr>
    </w:p>
    <w:p w14:paraId="242E575D" w14:textId="12D08D74" w:rsidR="00127805" w:rsidRPr="00BB76F6" w:rsidRDefault="00127805" w:rsidP="00F44799">
      <w:pPr>
        <w:rPr>
          <w:rFonts w:cs="Arial"/>
        </w:rPr>
      </w:pPr>
      <w:r w:rsidRPr="00BB76F6">
        <w:rPr>
          <w:rFonts w:cs="Arial"/>
        </w:rPr>
        <w:t>Checklist:</w:t>
      </w:r>
    </w:p>
    <w:p w14:paraId="20DA4109" w14:textId="1FFDDC1B" w:rsidR="00127805" w:rsidRPr="00BB76F6" w:rsidRDefault="00127805" w:rsidP="00280B59">
      <w:pPr>
        <w:pStyle w:val="ListParagraph"/>
        <w:numPr>
          <w:ilvl w:val="0"/>
          <w:numId w:val="6"/>
        </w:numPr>
        <w:rPr>
          <w:rFonts w:cs="Arial"/>
        </w:rPr>
      </w:pPr>
      <w:r w:rsidRPr="00BB76F6">
        <w:rPr>
          <w:rFonts w:cs="Arial"/>
        </w:rPr>
        <w:t xml:space="preserve">Have you thought about </w:t>
      </w:r>
      <w:r w:rsidR="00D64956" w:rsidRPr="00BB76F6">
        <w:rPr>
          <w:rFonts w:cs="Arial"/>
        </w:rPr>
        <w:t xml:space="preserve">what </w:t>
      </w:r>
      <w:r w:rsidR="0091228F" w:rsidRPr="00BB76F6">
        <w:rPr>
          <w:rFonts w:cs="Arial"/>
        </w:rPr>
        <w:t xml:space="preserve">the </w:t>
      </w:r>
      <w:r w:rsidR="00D64956" w:rsidRPr="00BB76F6">
        <w:rPr>
          <w:rFonts w:cs="Arial"/>
        </w:rPr>
        <w:t xml:space="preserve">types of creative </w:t>
      </w:r>
      <w:r w:rsidR="0037181A" w:rsidRPr="00BB76F6">
        <w:rPr>
          <w:rFonts w:cs="Arial"/>
        </w:rPr>
        <w:t xml:space="preserve">enterprises </w:t>
      </w:r>
      <w:r w:rsidR="008316DA" w:rsidRPr="00BB76F6">
        <w:rPr>
          <w:rFonts w:cs="Arial"/>
        </w:rPr>
        <w:t xml:space="preserve">you want to </w:t>
      </w:r>
      <w:r w:rsidR="0037181A" w:rsidRPr="00BB76F6">
        <w:rPr>
          <w:rFonts w:cs="Arial"/>
        </w:rPr>
        <w:t>flourish in your local creative economy</w:t>
      </w:r>
      <w:r w:rsidR="008316DA" w:rsidRPr="00BB76F6">
        <w:rPr>
          <w:rFonts w:cs="Arial"/>
        </w:rPr>
        <w:t xml:space="preserve"> and </w:t>
      </w:r>
      <w:r w:rsidRPr="00BB76F6">
        <w:rPr>
          <w:rFonts w:cs="Arial"/>
        </w:rPr>
        <w:t xml:space="preserve">how </w:t>
      </w:r>
      <w:r w:rsidR="00CD100E" w:rsidRPr="00BB76F6">
        <w:rPr>
          <w:rFonts w:cs="Arial"/>
        </w:rPr>
        <w:t>you can make positive</w:t>
      </w:r>
      <w:r w:rsidRPr="00BB76F6">
        <w:rPr>
          <w:rFonts w:cs="Arial"/>
        </w:rPr>
        <w:t xml:space="preserve"> use </w:t>
      </w:r>
      <w:r w:rsidR="00CD100E" w:rsidRPr="00BB76F6">
        <w:rPr>
          <w:rFonts w:cs="Arial"/>
        </w:rPr>
        <w:t xml:space="preserve">of </w:t>
      </w:r>
      <w:r w:rsidR="009066F9" w:rsidRPr="00BB76F6">
        <w:rPr>
          <w:rFonts w:cs="Arial"/>
        </w:rPr>
        <w:t xml:space="preserve">licensing policy to </w:t>
      </w:r>
      <w:r w:rsidR="008316DA" w:rsidRPr="00BB76F6">
        <w:rPr>
          <w:rFonts w:cs="Arial"/>
        </w:rPr>
        <w:t>achieve that</w:t>
      </w:r>
      <w:r w:rsidRPr="00BB76F6">
        <w:rPr>
          <w:rFonts w:cs="Arial"/>
        </w:rPr>
        <w:t>?</w:t>
      </w:r>
    </w:p>
    <w:p w14:paraId="6FFDBD39" w14:textId="7A88E18F" w:rsidR="00127805" w:rsidRPr="00BB76F6" w:rsidRDefault="008316DA" w:rsidP="00280B59">
      <w:pPr>
        <w:pStyle w:val="ListParagraph"/>
        <w:numPr>
          <w:ilvl w:val="0"/>
          <w:numId w:val="6"/>
        </w:numPr>
        <w:rPr>
          <w:rFonts w:cs="Arial"/>
        </w:rPr>
      </w:pPr>
      <w:r w:rsidRPr="00BB76F6">
        <w:rPr>
          <w:rFonts w:cs="Arial"/>
        </w:rPr>
        <w:t xml:space="preserve">Have </w:t>
      </w:r>
      <w:r w:rsidR="00CC63FA" w:rsidRPr="00BB76F6">
        <w:rPr>
          <w:rFonts w:cs="Arial"/>
        </w:rPr>
        <w:t>y</w:t>
      </w:r>
      <w:r w:rsidR="000235C2" w:rsidRPr="00BB76F6">
        <w:rPr>
          <w:rFonts w:cs="Arial"/>
        </w:rPr>
        <w:t>o</w:t>
      </w:r>
      <w:r w:rsidR="00CC63FA" w:rsidRPr="00BB76F6">
        <w:rPr>
          <w:rFonts w:cs="Arial"/>
        </w:rPr>
        <w:t>u design</w:t>
      </w:r>
      <w:r w:rsidRPr="00BB76F6">
        <w:rPr>
          <w:rFonts w:cs="Arial"/>
        </w:rPr>
        <w:t>ed</w:t>
      </w:r>
      <w:r w:rsidR="00CC63FA" w:rsidRPr="00BB76F6">
        <w:rPr>
          <w:rFonts w:cs="Arial"/>
        </w:rPr>
        <w:t xml:space="preserve"> a </w:t>
      </w:r>
      <w:r w:rsidR="00EA308B" w:rsidRPr="00BB76F6">
        <w:rPr>
          <w:rFonts w:cs="Arial"/>
        </w:rPr>
        <w:t xml:space="preserve">cumulative impact area to </w:t>
      </w:r>
      <w:r w:rsidR="00490D67" w:rsidRPr="00BB76F6">
        <w:rPr>
          <w:rFonts w:cs="Arial"/>
        </w:rPr>
        <w:t xml:space="preserve">benefit the creative </w:t>
      </w:r>
      <w:r w:rsidR="00CD100E" w:rsidRPr="00BB76F6">
        <w:rPr>
          <w:rFonts w:cs="Arial"/>
        </w:rPr>
        <w:t>economy</w:t>
      </w:r>
      <w:r w:rsidR="00127805" w:rsidRPr="00BB76F6">
        <w:rPr>
          <w:rFonts w:cs="Arial"/>
        </w:rPr>
        <w:t>?</w:t>
      </w:r>
    </w:p>
    <w:p w14:paraId="162F1B2F" w14:textId="1B9D3EB4" w:rsidR="00CA23E7" w:rsidRPr="00BB76F6" w:rsidRDefault="00490D67" w:rsidP="00280B59">
      <w:pPr>
        <w:pStyle w:val="ListParagraph"/>
        <w:numPr>
          <w:ilvl w:val="0"/>
          <w:numId w:val="6"/>
        </w:numPr>
        <w:rPr>
          <w:rFonts w:cs="Arial"/>
        </w:rPr>
      </w:pPr>
      <w:r w:rsidRPr="00BB76F6">
        <w:rPr>
          <w:rFonts w:cs="Arial"/>
        </w:rPr>
        <w:t xml:space="preserve">Are councillors thinking about the needs of creative </w:t>
      </w:r>
      <w:r w:rsidR="0080233A" w:rsidRPr="00BB76F6">
        <w:rPr>
          <w:rFonts w:cs="Arial"/>
        </w:rPr>
        <w:t>enterprises</w:t>
      </w:r>
      <w:r w:rsidRPr="00BB76F6">
        <w:rPr>
          <w:rFonts w:cs="Arial"/>
        </w:rPr>
        <w:t xml:space="preserve"> </w:t>
      </w:r>
      <w:r w:rsidR="00D64956" w:rsidRPr="00BB76F6">
        <w:rPr>
          <w:rFonts w:cs="Arial"/>
        </w:rPr>
        <w:t>when residents are referring issues to them</w:t>
      </w:r>
      <w:r w:rsidR="00127805" w:rsidRPr="00BB76F6">
        <w:rPr>
          <w:rFonts w:cs="Arial"/>
        </w:rPr>
        <w:t>?</w:t>
      </w:r>
      <w:r w:rsidR="008316DA" w:rsidRPr="00BB76F6">
        <w:rPr>
          <w:rFonts w:cs="Arial"/>
        </w:rPr>
        <w:t xml:space="preserve"> Do you need to get third party mediation services involved?</w:t>
      </w:r>
    </w:p>
    <w:p w14:paraId="550571EC" w14:textId="310E96BF" w:rsidR="00265E79" w:rsidRPr="00BB76F6" w:rsidRDefault="00265E79" w:rsidP="000E0006">
      <w:pPr>
        <w:pStyle w:val="Heading3"/>
      </w:pPr>
      <w:r w:rsidRPr="00BB76F6">
        <w:t xml:space="preserve">Public </w:t>
      </w:r>
      <w:r w:rsidR="00DB7172" w:rsidRPr="00BB76F6">
        <w:t>H</w:t>
      </w:r>
      <w:r w:rsidRPr="00BB76F6">
        <w:t>ealth</w:t>
      </w:r>
      <w:r w:rsidR="008B3182" w:rsidRPr="00BB76F6">
        <w:t xml:space="preserve">, </w:t>
      </w:r>
      <w:r w:rsidR="000C2DB6" w:rsidRPr="00BB76F6">
        <w:t>Wellbeing</w:t>
      </w:r>
      <w:r w:rsidR="008B3182" w:rsidRPr="00BB76F6">
        <w:t xml:space="preserve"> and </w:t>
      </w:r>
      <w:r w:rsidR="002377BF" w:rsidRPr="00BB76F6">
        <w:t>Social</w:t>
      </w:r>
      <w:r w:rsidR="008B3182" w:rsidRPr="00BB76F6">
        <w:t xml:space="preserve"> Care</w:t>
      </w:r>
    </w:p>
    <w:p w14:paraId="1C0CBD89" w14:textId="77777777" w:rsidR="001E5C43" w:rsidRPr="00BB76F6" w:rsidRDefault="001E5C43" w:rsidP="00F44799">
      <w:pPr>
        <w:rPr>
          <w:rFonts w:cs="Arial"/>
        </w:rPr>
      </w:pPr>
    </w:p>
    <w:p w14:paraId="6D1DD3BD" w14:textId="6FE5FF8E" w:rsidR="00DB043D" w:rsidRPr="00BB76F6" w:rsidRDefault="007C7117" w:rsidP="00F44799">
      <w:pPr>
        <w:rPr>
          <w:rFonts w:cs="Arial"/>
        </w:rPr>
      </w:pPr>
      <w:r w:rsidRPr="00BB76F6">
        <w:rPr>
          <w:rFonts w:cs="Arial"/>
        </w:rPr>
        <w:t xml:space="preserve">Creative enterprises may </w:t>
      </w:r>
      <w:r w:rsidR="009C3F9E" w:rsidRPr="00BB76F6">
        <w:rPr>
          <w:rFonts w:cs="Arial"/>
        </w:rPr>
        <w:t xml:space="preserve">be able to </w:t>
      </w:r>
      <w:r w:rsidR="00C1256B" w:rsidRPr="00BB76F6">
        <w:rPr>
          <w:rFonts w:cs="Arial"/>
        </w:rPr>
        <w:t xml:space="preserve">help </w:t>
      </w:r>
      <w:r w:rsidRPr="00BB76F6">
        <w:rPr>
          <w:rFonts w:cs="Arial"/>
        </w:rPr>
        <w:t xml:space="preserve">councils </w:t>
      </w:r>
      <w:r w:rsidR="009C3F9E" w:rsidRPr="00BB76F6">
        <w:rPr>
          <w:rFonts w:cs="Arial"/>
        </w:rPr>
        <w:t xml:space="preserve">deal </w:t>
      </w:r>
      <w:r w:rsidR="00D22343" w:rsidRPr="00BB76F6">
        <w:rPr>
          <w:rFonts w:cs="Arial"/>
        </w:rPr>
        <w:t>with some of the challenges posed i</w:t>
      </w:r>
      <w:r w:rsidR="00C1256B" w:rsidRPr="00BB76F6">
        <w:rPr>
          <w:rFonts w:cs="Arial"/>
        </w:rPr>
        <w:t>n the arena of public</w:t>
      </w:r>
      <w:r w:rsidR="004B0093" w:rsidRPr="00BB76F6">
        <w:rPr>
          <w:rFonts w:cs="Arial"/>
        </w:rPr>
        <w:t xml:space="preserve"> </w:t>
      </w:r>
      <w:r w:rsidR="00196F22" w:rsidRPr="00BB76F6">
        <w:rPr>
          <w:rFonts w:cs="Arial"/>
        </w:rPr>
        <w:t>health</w:t>
      </w:r>
      <w:r w:rsidR="004B0093" w:rsidRPr="00BB76F6">
        <w:rPr>
          <w:rFonts w:cs="Arial"/>
        </w:rPr>
        <w:t xml:space="preserve">, </w:t>
      </w:r>
      <w:r w:rsidR="00196F22" w:rsidRPr="00BB76F6">
        <w:rPr>
          <w:rFonts w:cs="Arial"/>
        </w:rPr>
        <w:t xml:space="preserve">wellbeing </w:t>
      </w:r>
      <w:r w:rsidR="004B0093" w:rsidRPr="00BB76F6">
        <w:rPr>
          <w:rFonts w:cs="Arial"/>
        </w:rPr>
        <w:t xml:space="preserve">and </w:t>
      </w:r>
      <w:r w:rsidR="00196F22" w:rsidRPr="00BB76F6">
        <w:rPr>
          <w:rFonts w:cs="Arial"/>
        </w:rPr>
        <w:t>social care</w:t>
      </w:r>
      <w:r w:rsidR="004B0093" w:rsidRPr="00BB76F6">
        <w:rPr>
          <w:rFonts w:cs="Arial"/>
        </w:rPr>
        <w:t>.</w:t>
      </w:r>
      <w:r w:rsidR="002E10E3" w:rsidRPr="00BB76F6">
        <w:rPr>
          <w:rFonts w:cs="Arial"/>
        </w:rPr>
        <w:t xml:space="preserve"> </w:t>
      </w:r>
      <w:r w:rsidR="00843713" w:rsidRPr="00BB76F6">
        <w:rPr>
          <w:rFonts w:cs="Arial"/>
        </w:rPr>
        <w:t xml:space="preserve">It’s becoming well understood that </w:t>
      </w:r>
      <w:r w:rsidR="008670C4" w:rsidRPr="00BB76F6">
        <w:rPr>
          <w:rFonts w:cs="Arial"/>
        </w:rPr>
        <w:t xml:space="preserve">the arts </w:t>
      </w:r>
      <w:r w:rsidR="00AC63FE" w:rsidRPr="00BB76F6">
        <w:rPr>
          <w:rFonts w:cs="Arial"/>
        </w:rPr>
        <w:t xml:space="preserve">make a </w:t>
      </w:r>
      <w:r w:rsidR="006773F8" w:rsidRPr="00BB76F6">
        <w:rPr>
          <w:rFonts w:cs="Arial"/>
        </w:rPr>
        <w:t>powerful contribution to health and wellbeing</w:t>
      </w:r>
      <w:r w:rsidR="007C0CB1" w:rsidRPr="00BB76F6">
        <w:rPr>
          <w:rFonts w:cs="Arial"/>
        </w:rPr>
        <w:t xml:space="preserve"> </w:t>
      </w:r>
      <w:r w:rsidR="00D91115" w:rsidRPr="00BB76F6">
        <w:rPr>
          <w:rFonts w:cs="Arial"/>
        </w:rPr>
        <w:t xml:space="preserve">and people who are exposed to creative projects </w:t>
      </w:r>
      <w:r w:rsidR="00537D0A" w:rsidRPr="00BB76F6">
        <w:rPr>
          <w:rFonts w:cs="Arial"/>
        </w:rPr>
        <w:t>live healthier lives and make fewer demands on health services.</w:t>
      </w:r>
    </w:p>
    <w:p w14:paraId="336B0D26" w14:textId="2CE442D9" w:rsidR="00537D0A" w:rsidRPr="00BB76F6" w:rsidRDefault="00537D0A" w:rsidP="00F44799">
      <w:pPr>
        <w:rPr>
          <w:rFonts w:cs="Arial"/>
        </w:rPr>
      </w:pPr>
    </w:p>
    <w:p w14:paraId="36DAB12B" w14:textId="3B9B6956" w:rsidR="00660F2B" w:rsidRPr="00BB76F6" w:rsidRDefault="00C1256B" w:rsidP="00F44799">
      <w:pPr>
        <w:rPr>
          <w:rFonts w:cs="Arial"/>
        </w:rPr>
      </w:pPr>
      <w:r w:rsidRPr="00BB76F6">
        <w:rPr>
          <w:rFonts w:cs="Arial"/>
        </w:rPr>
        <w:t xml:space="preserve">An enquiry carried out </w:t>
      </w:r>
      <w:r w:rsidR="001C5E9E" w:rsidRPr="00BB76F6">
        <w:rPr>
          <w:rFonts w:cs="Arial"/>
        </w:rPr>
        <w:t xml:space="preserve">in 2017 </w:t>
      </w:r>
      <w:r w:rsidRPr="00BB76F6">
        <w:rPr>
          <w:rFonts w:cs="Arial"/>
        </w:rPr>
        <w:t>by the</w:t>
      </w:r>
      <w:r w:rsidR="00FE7D9A" w:rsidRPr="00BB76F6">
        <w:rPr>
          <w:rFonts w:cs="Arial"/>
        </w:rPr>
        <w:t xml:space="preserve"> </w:t>
      </w:r>
      <w:r w:rsidR="0053142E" w:rsidRPr="00BB76F6">
        <w:rPr>
          <w:rFonts w:cs="Arial"/>
        </w:rPr>
        <w:t>All</w:t>
      </w:r>
      <w:r w:rsidR="00BF50F2" w:rsidRPr="00BB76F6">
        <w:rPr>
          <w:rFonts w:cs="Arial"/>
        </w:rPr>
        <w:t xml:space="preserve">-Party Parliamentary Group on </w:t>
      </w:r>
      <w:r w:rsidR="007B769F" w:rsidRPr="00BB76F6">
        <w:rPr>
          <w:rFonts w:cs="Arial"/>
        </w:rPr>
        <w:t>Arts, Health and Wellbeing</w:t>
      </w:r>
      <w:r w:rsidR="00FE7D9A" w:rsidRPr="00BB76F6">
        <w:rPr>
          <w:rFonts w:cs="Arial"/>
        </w:rPr>
        <w:t xml:space="preserve"> </w:t>
      </w:r>
      <w:r w:rsidR="000D13E1" w:rsidRPr="00BB76F6">
        <w:rPr>
          <w:rFonts w:cs="Arial"/>
        </w:rPr>
        <w:t xml:space="preserve">into </w:t>
      </w:r>
      <w:r w:rsidR="00CA0720" w:rsidRPr="00BB76F6">
        <w:rPr>
          <w:rFonts w:cs="Arial"/>
        </w:rPr>
        <w:t>the role of arts and culture in health and wellbeing</w:t>
      </w:r>
      <w:r w:rsidR="001C5E9E" w:rsidRPr="00BB76F6">
        <w:rPr>
          <w:rFonts w:cs="Arial"/>
        </w:rPr>
        <w:t xml:space="preserve"> found that</w:t>
      </w:r>
      <w:r w:rsidR="000A1E4F" w:rsidRPr="00BB76F6">
        <w:rPr>
          <w:rStyle w:val="FootnoteReference"/>
          <w:rFonts w:cs="Arial"/>
        </w:rPr>
        <w:footnoteReference w:id="38"/>
      </w:r>
      <w:r w:rsidR="00DD37C9" w:rsidRPr="00BB76F6">
        <w:rPr>
          <w:rFonts w:cs="Arial"/>
        </w:rPr>
        <w:t>:</w:t>
      </w:r>
    </w:p>
    <w:p w14:paraId="7AC87944" w14:textId="24398A86" w:rsidR="006A7749" w:rsidRPr="00BB76F6" w:rsidRDefault="006A7749" w:rsidP="00280B59">
      <w:pPr>
        <w:pStyle w:val="ListParagraph"/>
        <w:numPr>
          <w:ilvl w:val="0"/>
          <w:numId w:val="8"/>
        </w:numPr>
        <w:rPr>
          <w:rFonts w:cs="Arial"/>
        </w:rPr>
      </w:pPr>
      <w:r w:rsidRPr="00BB76F6">
        <w:rPr>
          <w:rFonts w:cs="Arial"/>
        </w:rPr>
        <w:t>The</w:t>
      </w:r>
      <w:r w:rsidR="007E291A" w:rsidRPr="00BB76F6">
        <w:rPr>
          <w:rFonts w:cs="Arial"/>
        </w:rPr>
        <w:t xml:space="preserve"> </w:t>
      </w:r>
      <w:r w:rsidRPr="00BB76F6">
        <w:rPr>
          <w:rFonts w:cs="Arial"/>
        </w:rPr>
        <w:t>arts</w:t>
      </w:r>
      <w:r w:rsidR="007E291A" w:rsidRPr="00BB76F6">
        <w:rPr>
          <w:rFonts w:cs="Arial"/>
        </w:rPr>
        <w:t xml:space="preserve"> </w:t>
      </w:r>
      <w:r w:rsidRPr="00BB76F6">
        <w:rPr>
          <w:rFonts w:cs="Arial"/>
        </w:rPr>
        <w:t>can</w:t>
      </w:r>
      <w:r w:rsidR="007E291A" w:rsidRPr="00BB76F6">
        <w:rPr>
          <w:rFonts w:cs="Arial"/>
        </w:rPr>
        <w:t xml:space="preserve"> </w:t>
      </w:r>
      <w:r w:rsidRPr="00BB76F6">
        <w:rPr>
          <w:rFonts w:cs="Arial"/>
        </w:rPr>
        <w:t>help</w:t>
      </w:r>
      <w:r w:rsidR="007E291A" w:rsidRPr="00BB76F6">
        <w:rPr>
          <w:rFonts w:cs="Arial"/>
        </w:rPr>
        <w:t xml:space="preserve"> </w:t>
      </w:r>
      <w:r w:rsidRPr="00BB76F6">
        <w:rPr>
          <w:rFonts w:cs="Arial"/>
        </w:rPr>
        <w:t>keep</w:t>
      </w:r>
      <w:r w:rsidR="007E291A" w:rsidRPr="00BB76F6">
        <w:rPr>
          <w:rFonts w:cs="Arial"/>
        </w:rPr>
        <w:t xml:space="preserve"> </w:t>
      </w:r>
      <w:r w:rsidRPr="00BB76F6">
        <w:rPr>
          <w:rFonts w:cs="Arial"/>
        </w:rPr>
        <w:t>us</w:t>
      </w:r>
      <w:r w:rsidR="007E291A" w:rsidRPr="00BB76F6">
        <w:rPr>
          <w:rFonts w:cs="Arial"/>
        </w:rPr>
        <w:t xml:space="preserve"> </w:t>
      </w:r>
      <w:r w:rsidRPr="00BB76F6">
        <w:rPr>
          <w:rFonts w:cs="Arial"/>
        </w:rPr>
        <w:t>well,</w:t>
      </w:r>
      <w:r w:rsidR="007E291A" w:rsidRPr="00BB76F6">
        <w:rPr>
          <w:rFonts w:cs="Arial"/>
        </w:rPr>
        <w:t xml:space="preserve"> </w:t>
      </w:r>
      <w:r w:rsidRPr="00BB76F6">
        <w:rPr>
          <w:rFonts w:cs="Arial"/>
        </w:rPr>
        <w:t>aid</w:t>
      </w:r>
      <w:r w:rsidR="007E291A" w:rsidRPr="00BB76F6">
        <w:rPr>
          <w:rFonts w:cs="Arial"/>
        </w:rPr>
        <w:t xml:space="preserve"> </w:t>
      </w:r>
      <w:r w:rsidRPr="00BB76F6">
        <w:rPr>
          <w:rFonts w:cs="Arial"/>
        </w:rPr>
        <w:t>our recovery and support longer lives better lived.</w:t>
      </w:r>
    </w:p>
    <w:p w14:paraId="77E12467" w14:textId="336946D7" w:rsidR="006A7749" w:rsidRPr="00BB76F6" w:rsidRDefault="006A7749" w:rsidP="00280B59">
      <w:pPr>
        <w:pStyle w:val="ListParagraph"/>
        <w:numPr>
          <w:ilvl w:val="0"/>
          <w:numId w:val="8"/>
        </w:numPr>
        <w:rPr>
          <w:rFonts w:cs="Arial"/>
        </w:rPr>
      </w:pPr>
      <w:r w:rsidRPr="00BB76F6">
        <w:rPr>
          <w:rFonts w:cs="Arial"/>
        </w:rPr>
        <w:t>The arts can help meet major challenges facing health and social care: ageing, long-term conditions, loneliness and mental health.</w:t>
      </w:r>
    </w:p>
    <w:p w14:paraId="05BF1420" w14:textId="76357386" w:rsidR="00681AFB" w:rsidRPr="00BB76F6" w:rsidRDefault="006A7749" w:rsidP="00280B59">
      <w:pPr>
        <w:pStyle w:val="ListParagraph"/>
        <w:numPr>
          <w:ilvl w:val="0"/>
          <w:numId w:val="8"/>
        </w:numPr>
        <w:rPr>
          <w:rFonts w:cs="Arial"/>
        </w:rPr>
      </w:pPr>
      <w:r w:rsidRPr="00BB76F6">
        <w:rPr>
          <w:rFonts w:cs="Arial"/>
        </w:rPr>
        <w:t>The</w:t>
      </w:r>
      <w:r w:rsidR="00025898" w:rsidRPr="00BB76F6">
        <w:rPr>
          <w:rFonts w:cs="Arial"/>
        </w:rPr>
        <w:t xml:space="preserve"> </w:t>
      </w:r>
      <w:r w:rsidRPr="00BB76F6">
        <w:rPr>
          <w:rFonts w:cs="Arial"/>
        </w:rPr>
        <w:t>arts</w:t>
      </w:r>
      <w:r w:rsidR="00025898" w:rsidRPr="00BB76F6">
        <w:rPr>
          <w:rFonts w:cs="Arial"/>
        </w:rPr>
        <w:t xml:space="preserve"> </w:t>
      </w:r>
      <w:r w:rsidRPr="00BB76F6">
        <w:rPr>
          <w:rFonts w:cs="Arial"/>
        </w:rPr>
        <w:t>can</w:t>
      </w:r>
      <w:r w:rsidR="00025898" w:rsidRPr="00BB76F6">
        <w:rPr>
          <w:rFonts w:cs="Arial"/>
        </w:rPr>
        <w:t xml:space="preserve"> </w:t>
      </w:r>
      <w:r w:rsidRPr="00BB76F6">
        <w:rPr>
          <w:rFonts w:cs="Arial"/>
        </w:rPr>
        <w:t>help</w:t>
      </w:r>
      <w:r w:rsidR="00025898" w:rsidRPr="00BB76F6">
        <w:rPr>
          <w:rFonts w:cs="Arial"/>
        </w:rPr>
        <w:t xml:space="preserve"> </w:t>
      </w:r>
      <w:r w:rsidRPr="00BB76F6">
        <w:rPr>
          <w:rFonts w:cs="Arial"/>
        </w:rPr>
        <w:t>save</w:t>
      </w:r>
      <w:r w:rsidR="00025898" w:rsidRPr="00BB76F6">
        <w:rPr>
          <w:rFonts w:cs="Arial"/>
        </w:rPr>
        <w:t xml:space="preserve"> </w:t>
      </w:r>
      <w:r w:rsidRPr="00BB76F6">
        <w:rPr>
          <w:rFonts w:cs="Arial"/>
        </w:rPr>
        <w:t>money</w:t>
      </w:r>
      <w:r w:rsidR="00025898" w:rsidRPr="00BB76F6">
        <w:rPr>
          <w:rFonts w:cs="Arial"/>
        </w:rPr>
        <w:t xml:space="preserve"> </w:t>
      </w:r>
      <w:r w:rsidRPr="00BB76F6">
        <w:rPr>
          <w:rFonts w:cs="Arial"/>
        </w:rPr>
        <w:t>in</w:t>
      </w:r>
      <w:r w:rsidR="00025898" w:rsidRPr="00BB76F6">
        <w:rPr>
          <w:rFonts w:cs="Arial"/>
        </w:rPr>
        <w:t xml:space="preserve"> </w:t>
      </w:r>
      <w:r w:rsidRPr="00BB76F6">
        <w:rPr>
          <w:rFonts w:cs="Arial"/>
        </w:rPr>
        <w:t>the health service and social care.</w:t>
      </w:r>
    </w:p>
    <w:p w14:paraId="34A39397" w14:textId="77777777" w:rsidR="00136FA2" w:rsidRPr="00BB76F6" w:rsidRDefault="00136FA2" w:rsidP="00F44799">
      <w:pPr>
        <w:rPr>
          <w:rFonts w:cs="Arial"/>
        </w:rPr>
      </w:pPr>
    </w:p>
    <w:p w14:paraId="3ECEA2B7" w14:textId="50FC26FF" w:rsidR="00C72CF2" w:rsidRPr="00BB76F6" w:rsidRDefault="00BC579F" w:rsidP="00F44799">
      <w:pPr>
        <w:rPr>
          <w:rFonts w:eastAsia="Arial" w:cs="Arial"/>
        </w:rPr>
      </w:pPr>
      <w:r w:rsidRPr="00BB76F6">
        <w:rPr>
          <w:rFonts w:cs="Arial"/>
        </w:rPr>
        <w:t xml:space="preserve">A similar approach </w:t>
      </w:r>
      <w:r w:rsidR="004940E7" w:rsidRPr="00BB76F6">
        <w:rPr>
          <w:rFonts w:cs="Arial"/>
        </w:rPr>
        <w:t>in using c</w:t>
      </w:r>
      <w:r w:rsidR="001E7213" w:rsidRPr="00BB76F6">
        <w:rPr>
          <w:rFonts w:cs="Arial"/>
        </w:rPr>
        <w:t xml:space="preserve">reative organisations </w:t>
      </w:r>
      <w:r w:rsidR="004940E7" w:rsidRPr="00BB76F6">
        <w:rPr>
          <w:rFonts w:cs="Arial"/>
        </w:rPr>
        <w:t xml:space="preserve">to </w:t>
      </w:r>
      <w:r w:rsidR="001E7213" w:rsidRPr="00BB76F6">
        <w:rPr>
          <w:rFonts w:cs="Arial"/>
        </w:rPr>
        <w:t xml:space="preserve">design and deliver services </w:t>
      </w:r>
      <w:r w:rsidR="00D917CB" w:rsidRPr="00BB76F6">
        <w:rPr>
          <w:rFonts w:cs="Arial"/>
        </w:rPr>
        <w:t xml:space="preserve">to deliver healthy outcomes </w:t>
      </w:r>
      <w:r w:rsidR="001E7213" w:rsidRPr="00BB76F6">
        <w:rPr>
          <w:rFonts w:cs="Arial"/>
        </w:rPr>
        <w:t xml:space="preserve">is called </w:t>
      </w:r>
      <w:r w:rsidR="004B7392" w:rsidRPr="00BB76F6">
        <w:rPr>
          <w:rFonts w:cs="Arial"/>
        </w:rPr>
        <w:t>‘</w:t>
      </w:r>
      <w:r w:rsidR="001E7213" w:rsidRPr="00BB76F6">
        <w:rPr>
          <w:rFonts w:eastAsia="Arial" w:cs="Arial"/>
        </w:rPr>
        <w:t>social prescribing</w:t>
      </w:r>
      <w:r w:rsidR="004B7392" w:rsidRPr="00BB76F6">
        <w:rPr>
          <w:rFonts w:eastAsia="Arial" w:cs="Arial"/>
        </w:rPr>
        <w:t>’</w:t>
      </w:r>
      <w:r w:rsidR="001E7213" w:rsidRPr="00BB76F6">
        <w:rPr>
          <w:rFonts w:eastAsia="Arial" w:cs="Arial"/>
        </w:rPr>
        <w:t xml:space="preserve"> and </w:t>
      </w:r>
      <w:r w:rsidR="005D0586" w:rsidRPr="00BB76F6">
        <w:rPr>
          <w:rFonts w:eastAsia="Arial" w:cs="Arial"/>
        </w:rPr>
        <w:t>an</w:t>
      </w:r>
      <w:r w:rsidR="001E7213" w:rsidRPr="00BB76F6">
        <w:rPr>
          <w:rFonts w:eastAsia="Arial" w:cs="Arial"/>
        </w:rPr>
        <w:t xml:space="preserve"> LGA </w:t>
      </w:r>
      <w:r w:rsidR="00F0284A" w:rsidRPr="00BB76F6">
        <w:rPr>
          <w:rFonts w:eastAsia="Arial" w:cs="Arial"/>
        </w:rPr>
        <w:t>handbook</w:t>
      </w:r>
      <w:r w:rsidR="001E7213" w:rsidRPr="00BB76F6">
        <w:rPr>
          <w:rFonts w:eastAsia="Arial" w:cs="Arial"/>
        </w:rPr>
        <w:t xml:space="preserve"> ‘Just What The Doctor Ordered’</w:t>
      </w:r>
      <w:r w:rsidR="00C22826" w:rsidRPr="00BB76F6">
        <w:rPr>
          <w:rFonts w:eastAsia="Arial" w:cs="Arial"/>
        </w:rPr>
        <w:t>,</w:t>
      </w:r>
      <w:r w:rsidR="001E7213" w:rsidRPr="00BB76F6">
        <w:rPr>
          <w:rFonts w:eastAsia="Arial" w:cs="Arial"/>
        </w:rPr>
        <w:t xml:space="preserve"> </w:t>
      </w:r>
      <w:r w:rsidR="0DAEE12A" w:rsidRPr="00BB76F6">
        <w:rPr>
          <w:rFonts w:eastAsia="Arial" w:cs="Arial"/>
        </w:rPr>
        <w:t xml:space="preserve">was </w:t>
      </w:r>
      <w:r w:rsidR="001E7213" w:rsidRPr="00BB76F6">
        <w:rPr>
          <w:rFonts w:eastAsia="Arial" w:cs="Arial"/>
        </w:rPr>
        <w:t>published</w:t>
      </w:r>
      <w:r w:rsidR="6A593AA1" w:rsidRPr="00BB76F6">
        <w:rPr>
          <w:rFonts w:eastAsia="Arial" w:cs="Arial"/>
        </w:rPr>
        <w:t xml:space="preserve"> in 2017</w:t>
      </w:r>
      <w:r w:rsidR="001E7213" w:rsidRPr="00BB76F6">
        <w:rPr>
          <w:rFonts w:eastAsia="Arial" w:cs="Arial"/>
        </w:rPr>
        <w:t>.</w:t>
      </w:r>
      <w:r w:rsidR="23CD6B29" w:rsidRPr="00BB76F6">
        <w:rPr>
          <w:rFonts w:eastAsia="Arial" w:cs="Arial"/>
        </w:rPr>
        <w:t xml:space="preserve"> A further guide will be published in 2020.</w:t>
      </w:r>
    </w:p>
    <w:p w14:paraId="4B796D1F" w14:textId="22B550EF" w:rsidR="00175736" w:rsidRPr="00BB76F6" w:rsidRDefault="00175736" w:rsidP="00F44799">
      <w:pPr>
        <w:rPr>
          <w:rFonts w:eastAsia="Arial" w:cs="Arial"/>
        </w:rPr>
      </w:pPr>
    </w:p>
    <w:p w14:paraId="70BB7C54" w14:textId="4ECD92D9" w:rsidR="004438C2" w:rsidRPr="00BB76F6" w:rsidRDefault="007518CB" w:rsidP="00F44799">
      <w:pPr>
        <w:rPr>
          <w:rFonts w:cs="Arial"/>
        </w:rPr>
      </w:pPr>
      <w:r w:rsidRPr="00BB76F6">
        <w:rPr>
          <w:rFonts w:cs="Arial"/>
        </w:rPr>
        <w:t xml:space="preserve">Research </w:t>
      </w:r>
      <w:r w:rsidR="004438C2" w:rsidRPr="00BB76F6">
        <w:rPr>
          <w:rFonts w:cs="Arial"/>
        </w:rPr>
        <w:t>show</w:t>
      </w:r>
      <w:r w:rsidRPr="00BB76F6">
        <w:rPr>
          <w:rFonts w:cs="Arial"/>
        </w:rPr>
        <w:t>s</w:t>
      </w:r>
      <w:r w:rsidR="004438C2" w:rsidRPr="00BB76F6">
        <w:rPr>
          <w:rFonts w:cs="Arial"/>
        </w:rPr>
        <w:t xml:space="preserve"> that </w:t>
      </w:r>
      <w:r w:rsidR="00FF1C57" w:rsidRPr="00BB76F6">
        <w:rPr>
          <w:rFonts w:cs="Arial"/>
        </w:rPr>
        <w:t>social prescribing</w:t>
      </w:r>
      <w:r w:rsidR="004438C2" w:rsidRPr="00BB76F6">
        <w:rPr>
          <w:rFonts w:cs="Arial"/>
        </w:rPr>
        <w:t xml:space="preserve"> projects developed by local councils sa</w:t>
      </w:r>
      <w:r w:rsidR="00EB667A" w:rsidRPr="00BB76F6">
        <w:rPr>
          <w:rFonts w:cs="Arial"/>
        </w:rPr>
        <w:t>ve</w:t>
      </w:r>
      <w:r w:rsidR="004438C2" w:rsidRPr="00BB76F6">
        <w:rPr>
          <w:rFonts w:cs="Arial"/>
        </w:rPr>
        <w:t xml:space="preserve"> money and deliver better outcomes</w:t>
      </w:r>
      <w:r w:rsidR="0051683C" w:rsidRPr="00BB76F6">
        <w:rPr>
          <w:rFonts w:cs="Arial"/>
        </w:rPr>
        <w:t xml:space="preserve"> than </w:t>
      </w:r>
      <w:r w:rsidR="00EB667A" w:rsidRPr="00BB76F6">
        <w:rPr>
          <w:rFonts w:cs="Arial"/>
        </w:rPr>
        <w:t xml:space="preserve">projects without a </w:t>
      </w:r>
      <w:r w:rsidR="003E7679" w:rsidRPr="00BB76F6">
        <w:rPr>
          <w:rFonts w:cs="Arial"/>
        </w:rPr>
        <w:t>creative or cultural element</w:t>
      </w:r>
      <w:r w:rsidR="00190022" w:rsidRPr="00BB76F6">
        <w:rPr>
          <w:rFonts w:cs="Arial"/>
        </w:rPr>
        <w:t>.</w:t>
      </w:r>
      <w:r w:rsidR="004438C2" w:rsidRPr="00BB76F6">
        <w:rPr>
          <w:rFonts w:cs="Arial"/>
        </w:rPr>
        <w:t xml:space="preserve"> In St. Helens, an arts</w:t>
      </w:r>
      <w:r w:rsidR="00AC1A88" w:rsidRPr="00BB76F6">
        <w:rPr>
          <w:rFonts w:cs="Arial"/>
        </w:rPr>
        <w:t xml:space="preserve"> </w:t>
      </w:r>
      <w:r w:rsidR="004438C2" w:rsidRPr="00BB76F6">
        <w:rPr>
          <w:rFonts w:cs="Arial"/>
        </w:rPr>
        <w:t xml:space="preserve">on prescription service has shown a social return on investment of £11.55 for every £1 invested. </w:t>
      </w:r>
      <w:r w:rsidR="00605A42" w:rsidRPr="00BB76F6">
        <w:rPr>
          <w:rFonts w:cs="Arial"/>
        </w:rPr>
        <w:t>I</w:t>
      </w:r>
      <w:r w:rsidR="004438C2" w:rsidRPr="00BB76F6">
        <w:rPr>
          <w:rFonts w:cs="Arial"/>
        </w:rPr>
        <w:t xml:space="preserve">n North West England, </w:t>
      </w:r>
      <w:r w:rsidR="00E41B60" w:rsidRPr="00BB76F6">
        <w:rPr>
          <w:rFonts w:cs="Arial"/>
        </w:rPr>
        <w:t xml:space="preserve">a project </w:t>
      </w:r>
      <w:r w:rsidR="004438C2" w:rsidRPr="00BB76F6">
        <w:rPr>
          <w:rFonts w:cs="Arial"/>
        </w:rPr>
        <w:t xml:space="preserve">using </w:t>
      </w:r>
      <w:r w:rsidR="004438C2" w:rsidRPr="00BB76F6">
        <w:rPr>
          <w:rFonts w:cs="Arial"/>
        </w:rPr>
        <w:lastRenderedPageBreak/>
        <w:t>museums as a location for health and wellbeing services has delivered a £3 return on every £1 invested.</w:t>
      </w:r>
    </w:p>
    <w:p w14:paraId="00AC656B" w14:textId="77777777" w:rsidR="004438C2" w:rsidRPr="00BB76F6" w:rsidRDefault="004438C2" w:rsidP="00F44799">
      <w:pPr>
        <w:rPr>
          <w:rFonts w:eastAsia="Arial" w:cs="Arial"/>
        </w:rPr>
      </w:pPr>
    </w:p>
    <w:p w14:paraId="46B0511D" w14:textId="46A5799E" w:rsidR="00175736" w:rsidRPr="00BB76F6" w:rsidRDefault="003B5973" w:rsidP="00F44799">
      <w:pPr>
        <w:rPr>
          <w:rFonts w:eastAsia="Arial" w:cs="Arial"/>
        </w:rPr>
      </w:pPr>
      <w:r w:rsidRPr="00BB76F6">
        <w:rPr>
          <w:rFonts w:eastAsia="Arial" w:cs="Arial"/>
        </w:rPr>
        <w:t>C</w:t>
      </w:r>
      <w:r w:rsidR="00175736" w:rsidRPr="00BB76F6">
        <w:rPr>
          <w:rFonts w:eastAsia="Arial" w:cs="Arial"/>
        </w:rPr>
        <w:t xml:space="preserve">ouncils </w:t>
      </w:r>
      <w:r w:rsidRPr="00BB76F6">
        <w:rPr>
          <w:rFonts w:eastAsia="Arial" w:cs="Arial"/>
        </w:rPr>
        <w:t>should work with groups such as local health providers, third sector and charitable organisations, schools and colleges and local companies.</w:t>
      </w:r>
      <w:r w:rsidR="00AF7008" w:rsidRPr="00BB76F6">
        <w:rPr>
          <w:rFonts w:eastAsia="Arial" w:cs="Arial"/>
        </w:rPr>
        <w:t xml:space="preserve">to </w:t>
      </w:r>
      <w:r w:rsidR="00D133FB" w:rsidRPr="00BB76F6">
        <w:rPr>
          <w:rFonts w:eastAsia="Arial" w:cs="Arial"/>
        </w:rPr>
        <w:t>commission social prescribing projects</w:t>
      </w:r>
      <w:r w:rsidR="004D2640" w:rsidRPr="00BB76F6">
        <w:rPr>
          <w:rFonts w:eastAsia="Arial" w:cs="Arial"/>
        </w:rPr>
        <w:t>.</w:t>
      </w:r>
    </w:p>
    <w:p w14:paraId="04D4E656" w14:textId="77777777" w:rsidR="007518CB" w:rsidRPr="00BB76F6" w:rsidRDefault="007518CB" w:rsidP="00F44799">
      <w:pPr>
        <w:rPr>
          <w:rFonts w:eastAsia="Arial" w:cs="Arial"/>
        </w:rPr>
      </w:pPr>
    </w:p>
    <w:p w14:paraId="76951761" w14:textId="400BD07E" w:rsidR="007518CB" w:rsidRPr="00BB76F6" w:rsidRDefault="007518CB" w:rsidP="00F44799">
      <w:pPr>
        <w:rPr>
          <w:rFonts w:cs="Arial"/>
        </w:rPr>
      </w:pPr>
      <w:r w:rsidRPr="00BB76F6">
        <w:rPr>
          <w:rFonts w:eastAsia="Arial" w:cs="Arial"/>
        </w:rPr>
        <w:t xml:space="preserve">The digital sector of </w:t>
      </w:r>
      <w:r w:rsidR="001F51F4" w:rsidRPr="00BB76F6">
        <w:rPr>
          <w:rFonts w:eastAsia="Arial" w:cs="Arial"/>
        </w:rPr>
        <w:t xml:space="preserve">your </w:t>
      </w:r>
      <w:r w:rsidR="001F51F4" w:rsidRPr="00BB76F6">
        <w:rPr>
          <w:rFonts w:cs="Arial"/>
        </w:rPr>
        <w:t>local creative economy</w:t>
      </w:r>
      <w:r w:rsidR="001F51F4" w:rsidRPr="00BB76F6">
        <w:rPr>
          <w:rFonts w:eastAsia="Arial" w:cs="Arial"/>
        </w:rPr>
        <w:t xml:space="preserve"> </w:t>
      </w:r>
      <w:r w:rsidRPr="00BB76F6">
        <w:rPr>
          <w:rFonts w:eastAsia="Arial" w:cs="Arial"/>
        </w:rPr>
        <w:t>also has a part to play in promoting public health. Some councils are beginning to create approaches to protect and improve public health using d</w:t>
      </w:r>
      <w:r w:rsidRPr="00BB76F6">
        <w:rPr>
          <w:rFonts w:cs="Arial"/>
        </w:rPr>
        <w:t>igital technology, big data and digital ways of working. The LGA guide ‘Using digital technology to improve the public's health: a guide for local authorities’</w:t>
      </w:r>
      <w:r w:rsidRPr="00BB76F6">
        <w:rPr>
          <w:rStyle w:val="FootnoteReference"/>
          <w:rFonts w:cs="Arial"/>
        </w:rPr>
        <w:footnoteReference w:id="39"/>
      </w:r>
      <w:r w:rsidRPr="00BB76F6">
        <w:rPr>
          <w:rFonts w:cs="Arial"/>
        </w:rPr>
        <w:t xml:space="preserve"> contains many examples of best practice.</w:t>
      </w:r>
    </w:p>
    <w:p w14:paraId="3BDAE3D2" w14:textId="5762B9B1" w:rsidR="00425E65" w:rsidRPr="00BB76F6" w:rsidRDefault="00425E65" w:rsidP="00F44799">
      <w:pPr>
        <w:rPr>
          <w:rFonts w:eastAsia="Arial" w:cs="Arial"/>
        </w:rPr>
      </w:pPr>
    </w:p>
    <w:p w14:paraId="006FD821" w14:textId="7B183C18" w:rsidR="004A6CB9" w:rsidRPr="00BB76F6" w:rsidRDefault="00425E65" w:rsidP="00F44799">
      <w:pPr>
        <w:rPr>
          <w:rFonts w:eastAsia="Arial" w:cs="Arial"/>
        </w:rPr>
      </w:pPr>
      <w:r w:rsidRPr="00BB76F6">
        <w:rPr>
          <w:rFonts w:eastAsia="Arial" w:cs="Arial"/>
        </w:rPr>
        <w:t xml:space="preserve">Councils </w:t>
      </w:r>
      <w:r w:rsidR="1C9B044B" w:rsidRPr="00BB76F6">
        <w:rPr>
          <w:rFonts w:eastAsia="Arial" w:cs="Arial"/>
        </w:rPr>
        <w:t>should consider</w:t>
      </w:r>
      <w:r w:rsidR="005E7095" w:rsidRPr="00BB76F6">
        <w:rPr>
          <w:rFonts w:eastAsia="Arial" w:cs="Arial"/>
        </w:rPr>
        <w:t xml:space="preserve"> </w:t>
      </w:r>
      <w:r w:rsidR="00B47BDE" w:rsidRPr="00BB76F6">
        <w:rPr>
          <w:rFonts w:eastAsia="Arial" w:cs="Arial"/>
        </w:rPr>
        <w:t xml:space="preserve">how they </w:t>
      </w:r>
      <w:r w:rsidRPr="00BB76F6">
        <w:rPr>
          <w:rFonts w:eastAsia="Arial" w:cs="Arial"/>
        </w:rPr>
        <w:t>commissio</w:t>
      </w:r>
      <w:r w:rsidR="00B47BDE" w:rsidRPr="00BB76F6">
        <w:rPr>
          <w:rFonts w:eastAsia="Arial" w:cs="Arial"/>
        </w:rPr>
        <w:t>n</w:t>
      </w:r>
      <w:r w:rsidR="503D6FD6" w:rsidRPr="00BB76F6">
        <w:rPr>
          <w:rFonts w:eastAsia="Arial" w:cs="Arial"/>
        </w:rPr>
        <w:t xml:space="preserve"> public health and social care</w:t>
      </w:r>
      <w:r w:rsidR="00B47BDE" w:rsidRPr="00BB76F6">
        <w:rPr>
          <w:rFonts w:eastAsia="Arial" w:cs="Arial"/>
        </w:rPr>
        <w:t xml:space="preserve"> services from cultural and creative organisations</w:t>
      </w:r>
      <w:r w:rsidR="00A52C4E" w:rsidRPr="00BB76F6">
        <w:rPr>
          <w:rFonts w:eastAsia="Arial" w:cs="Arial"/>
        </w:rPr>
        <w:t xml:space="preserve"> – ensuring they value small scale and innovative projects</w:t>
      </w:r>
      <w:r w:rsidR="00B47BDE" w:rsidRPr="00BB76F6">
        <w:rPr>
          <w:rFonts w:eastAsia="Arial" w:cs="Arial"/>
        </w:rPr>
        <w:t>.</w:t>
      </w:r>
      <w:r w:rsidR="000D31C8" w:rsidRPr="00BB76F6">
        <w:rPr>
          <w:rFonts w:eastAsia="Arial" w:cs="Arial"/>
        </w:rPr>
        <w:t xml:space="preserve"> </w:t>
      </w:r>
      <w:r w:rsidR="002E4E2B" w:rsidRPr="00BB76F6">
        <w:rPr>
          <w:rFonts w:eastAsia="Arial" w:cs="Arial"/>
        </w:rPr>
        <w:t xml:space="preserve">Because the </w:t>
      </w:r>
      <w:r w:rsidR="002E4E2B" w:rsidRPr="00BB76F6">
        <w:rPr>
          <w:rFonts w:cs="Arial"/>
        </w:rPr>
        <w:t>creative economy</w:t>
      </w:r>
      <w:r w:rsidR="002E4E2B" w:rsidRPr="00BB76F6">
        <w:rPr>
          <w:rFonts w:eastAsia="Arial" w:cs="Arial"/>
        </w:rPr>
        <w:t xml:space="preserve"> is largely made up of SMEs and freelancers they may struggle to either bid for or deliver work for councils</w:t>
      </w:r>
      <w:r w:rsidR="00BF6714" w:rsidRPr="00BB76F6">
        <w:rPr>
          <w:rFonts w:eastAsia="Arial" w:cs="Arial"/>
        </w:rPr>
        <w:t>. Therefore, c</w:t>
      </w:r>
      <w:r w:rsidR="00E93FF4" w:rsidRPr="00BB76F6">
        <w:rPr>
          <w:rFonts w:eastAsia="Arial" w:cs="Arial"/>
        </w:rPr>
        <w:t xml:space="preserve">ouncils </w:t>
      </w:r>
      <w:r w:rsidR="00BF6714" w:rsidRPr="00BB76F6">
        <w:rPr>
          <w:rFonts w:eastAsia="Arial" w:cs="Arial"/>
        </w:rPr>
        <w:t>may</w:t>
      </w:r>
      <w:r w:rsidR="00E93FF4" w:rsidRPr="00BB76F6">
        <w:rPr>
          <w:rFonts w:eastAsia="Arial" w:cs="Arial"/>
        </w:rPr>
        <w:t xml:space="preserve"> need to simplify and shorten their procurement processes</w:t>
      </w:r>
      <w:r w:rsidR="00AA0BAA" w:rsidRPr="00BB76F6">
        <w:rPr>
          <w:rFonts w:eastAsia="Arial" w:cs="Arial"/>
        </w:rPr>
        <w:t>,</w:t>
      </w:r>
      <w:r w:rsidR="00E93FF4" w:rsidRPr="00BB76F6">
        <w:rPr>
          <w:rFonts w:eastAsia="Arial" w:cs="Arial"/>
        </w:rPr>
        <w:t xml:space="preserve"> </w:t>
      </w:r>
      <w:r w:rsidR="00C91F44" w:rsidRPr="00BB76F6">
        <w:rPr>
          <w:rFonts w:eastAsia="Arial" w:cs="Arial"/>
        </w:rPr>
        <w:t xml:space="preserve">often </w:t>
      </w:r>
      <w:r w:rsidR="00AA0BAA" w:rsidRPr="00BB76F6">
        <w:rPr>
          <w:rFonts w:eastAsia="Arial" w:cs="Arial"/>
        </w:rPr>
        <w:t xml:space="preserve">these are so </w:t>
      </w:r>
      <w:r w:rsidR="00C44D95" w:rsidRPr="00BB76F6">
        <w:rPr>
          <w:rFonts w:eastAsia="Arial" w:cs="Arial"/>
        </w:rPr>
        <w:t>complex that only larger</w:t>
      </w:r>
      <w:r w:rsidR="00C91F44" w:rsidRPr="00BB76F6">
        <w:rPr>
          <w:rFonts w:eastAsia="Arial" w:cs="Arial"/>
        </w:rPr>
        <w:t xml:space="preserve"> </w:t>
      </w:r>
      <w:r w:rsidRPr="00BB76F6">
        <w:rPr>
          <w:rFonts w:eastAsia="Arial" w:cs="Arial"/>
        </w:rPr>
        <w:t>organisations</w:t>
      </w:r>
      <w:r w:rsidR="00C44D95" w:rsidRPr="00BB76F6">
        <w:rPr>
          <w:rFonts w:eastAsia="Arial" w:cs="Arial"/>
        </w:rPr>
        <w:t xml:space="preserve"> are able to respond.</w:t>
      </w:r>
      <w:r w:rsidR="006037ED" w:rsidRPr="00BB76F6">
        <w:rPr>
          <w:rFonts w:eastAsia="Arial" w:cs="Arial"/>
        </w:rPr>
        <w:t xml:space="preserve"> Councils </w:t>
      </w:r>
      <w:r w:rsidR="00A12F08" w:rsidRPr="00BB76F6">
        <w:rPr>
          <w:rFonts w:eastAsia="Arial" w:cs="Arial"/>
        </w:rPr>
        <w:t>should recognise that</w:t>
      </w:r>
      <w:r w:rsidR="00175F7D" w:rsidRPr="00BB76F6">
        <w:rPr>
          <w:rFonts w:eastAsia="Arial" w:cs="Arial"/>
        </w:rPr>
        <w:t xml:space="preserve"> </w:t>
      </w:r>
      <w:r w:rsidR="00A12F08" w:rsidRPr="00BB76F6">
        <w:rPr>
          <w:rFonts w:eastAsia="Arial" w:cs="Arial"/>
        </w:rPr>
        <w:t>c</w:t>
      </w:r>
      <w:r w:rsidR="009F0996" w:rsidRPr="00BB76F6">
        <w:rPr>
          <w:rFonts w:eastAsia="Arial" w:cs="Arial"/>
        </w:rPr>
        <w:t>reative enterprises and freelancers may not be able to scale up to deliver services that cover a whole borough</w:t>
      </w:r>
      <w:r w:rsidR="00F772A1" w:rsidRPr="00BB76F6">
        <w:rPr>
          <w:rFonts w:eastAsia="Arial" w:cs="Arial"/>
        </w:rPr>
        <w:t xml:space="preserve"> </w:t>
      </w:r>
      <w:r w:rsidR="009F0996" w:rsidRPr="00BB76F6">
        <w:rPr>
          <w:rFonts w:eastAsia="Arial" w:cs="Arial"/>
        </w:rPr>
        <w:t xml:space="preserve">and </w:t>
      </w:r>
      <w:r w:rsidR="009F55F7" w:rsidRPr="00BB76F6">
        <w:rPr>
          <w:rFonts w:eastAsia="Arial" w:cs="Arial"/>
        </w:rPr>
        <w:t>will often be best employed delivering bespoke services</w:t>
      </w:r>
      <w:r w:rsidRPr="00BB76F6">
        <w:rPr>
          <w:rFonts w:eastAsia="Arial" w:cs="Arial"/>
        </w:rPr>
        <w:t>.</w:t>
      </w:r>
      <w:r w:rsidR="008F0DB8" w:rsidRPr="00BB76F6">
        <w:rPr>
          <w:rFonts w:eastAsia="Arial" w:cs="Arial"/>
        </w:rPr>
        <w:t xml:space="preserve"> </w:t>
      </w:r>
    </w:p>
    <w:p w14:paraId="7C3AE12D" w14:textId="77777777" w:rsidR="00622FC9" w:rsidRPr="00BB76F6" w:rsidRDefault="00622FC9" w:rsidP="00F44799">
      <w:pPr>
        <w:rPr>
          <w:rFonts w:eastAsia="Arial" w:cs="Arial"/>
        </w:rPr>
      </w:pPr>
    </w:p>
    <w:p w14:paraId="7CFECFF2" w14:textId="55A2915F" w:rsidR="004A6CB9" w:rsidRPr="00BB76F6" w:rsidRDefault="00FD274B" w:rsidP="00F44799">
      <w:pPr>
        <w:rPr>
          <w:rFonts w:eastAsia="Arial" w:cs="Arial"/>
        </w:rPr>
      </w:pPr>
      <w:r w:rsidRPr="00BB76F6">
        <w:rPr>
          <w:rFonts w:eastAsia="Arial" w:cs="Arial"/>
        </w:rPr>
        <w:t>Kent Coun</w:t>
      </w:r>
      <w:r w:rsidR="006926CB" w:rsidRPr="00BB76F6">
        <w:rPr>
          <w:rFonts w:eastAsia="Arial" w:cs="Arial"/>
        </w:rPr>
        <w:t xml:space="preserve">ty </w:t>
      </w:r>
      <w:r w:rsidR="004438C2" w:rsidRPr="00BB76F6">
        <w:rPr>
          <w:rFonts w:eastAsia="Arial" w:cs="Arial"/>
        </w:rPr>
        <w:t>Council</w:t>
      </w:r>
      <w:r w:rsidR="006926CB" w:rsidRPr="00BB76F6">
        <w:rPr>
          <w:rFonts w:eastAsia="Arial" w:cs="Arial"/>
        </w:rPr>
        <w:t xml:space="preserve"> has</w:t>
      </w:r>
      <w:r w:rsidR="006926CB" w:rsidRPr="00BB76F6" w:rsidDel="00496A66">
        <w:rPr>
          <w:rFonts w:eastAsia="Arial" w:cs="Arial"/>
        </w:rPr>
        <w:t xml:space="preserve"> </w:t>
      </w:r>
      <w:r w:rsidR="006926CB" w:rsidRPr="00BB76F6">
        <w:rPr>
          <w:rFonts w:eastAsia="Arial" w:cs="Arial"/>
        </w:rPr>
        <w:t xml:space="preserve">developed an excellent resource for councils wanting to commission </w:t>
      </w:r>
      <w:r w:rsidR="00B72700" w:rsidRPr="00BB76F6">
        <w:rPr>
          <w:rFonts w:eastAsia="Arial" w:cs="Arial"/>
        </w:rPr>
        <w:t xml:space="preserve">from </w:t>
      </w:r>
      <w:r w:rsidR="009C1C9C" w:rsidRPr="00BB76F6">
        <w:rPr>
          <w:rFonts w:eastAsia="Arial" w:cs="Arial"/>
        </w:rPr>
        <w:t xml:space="preserve">the arts and </w:t>
      </w:r>
      <w:r w:rsidR="00B72700" w:rsidRPr="00BB76F6">
        <w:rPr>
          <w:rFonts w:eastAsia="Arial" w:cs="Arial"/>
        </w:rPr>
        <w:t xml:space="preserve">cultural </w:t>
      </w:r>
      <w:r w:rsidR="009C1C9C" w:rsidRPr="00BB76F6">
        <w:rPr>
          <w:rFonts w:eastAsia="Arial" w:cs="Arial"/>
        </w:rPr>
        <w:t xml:space="preserve">sector which is available at: </w:t>
      </w:r>
      <w:r w:rsidR="004438C2" w:rsidRPr="00BB76F6">
        <w:rPr>
          <w:rFonts w:eastAsia="Arial" w:cs="Arial"/>
        </w:rPr>
        <w:t xml:space="preserve"> </w:t>
      </w:r>
      <w:hyperlink r:id="rId20" w:history="1">
        <w:r w:rsidR="004A6CB9" w:rsidRPr="00BB76F6">
          <w:rPr>
            <w:rStyle w:val="Hyperlink"/>
            <w:rFonts w:eastAsia="Arial" w:cs="Arial"/>
          </w:rPr>
          <w:t>http://artscommissioningtoolkit.com</w:t>
        </w:r>
      </w:hyperlink>
      <w:r w:rsidR="004A6CB9" w:rsidRPr="00BB76F6">
        <w:rPr>
          <w:rFonts w:eastAsia="Arial" w:cs="Arial"/>
        </w:rPr>
        <w:t xml:space="preserve">. </w:t>
      </w:r>
    </w:p>
    <w:p w14:paraId="58E6C99F" w14:textId="28D1B1C7" w:rsidR="00D34B04" w:rsidRPr="00BB76F6" w:rsidRDefault="00D34B04" w:rsidP="00F44799">
      <w:pPr>
        <w:rPr>
          <w:rFonts w:eastAsia="Arial" w:cs="Arial"/>
        </w:rPr>
      </w:pPr>
    </w:p>
    <w:p w14:paraId="3E749661" w14:textId="28B75DB5" w:rsidR="00D34B04" w:rsidRPr="00BB76F6" w:rsidRDefault="00D34B04" w:rsidP="00C22826">
      <w:pPr>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Mini case study:</w:t>
      </w:r>
    </w:p>
    <w:p w14:paraId="0F9DF10B" w14:textId="3013A8BC" w:rsidR="00D34B04" w:rsidRPr="00BB76F6" w:rsidRDefault="00D34B04" w:rsidP="00C22826">
      <w:pPr>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The London Borough of Dagenham and Redbridge commissioned the Serpentine Gallery to deliver a programme called ‘New Town Culture’. This explored the world of labour and employment and will take place in adult and children’s social care centres across the borough, The gallery will produce a series of collaborative artist residencies and projects with local residents designed to explore new creative ways of working to enhance social care services and unlock the value of art and culture for all our communities.</w:t>
      </w:r>
      <w:r w:rsidRPr="00BB76F6">
        <w:rPr>
          <w:rFonts w:cs="Arial"/>
          <w:vertAlign w:val="superscript"/>
        </w:rPr>
        <w:footnoteReference w:id="40"/>
      </w:r>
    </w:p>
    <w:p w14:paraId="02B13AC8" w14:textId="77777777" w:rsidR="0083673A" w:rsidRPr="00BB76F6" w:rsidRDefault="0083673A" w:rsidP="0083673A">
      <w:pPr>
        <w:rPr>
          <w:rFonts w:eastAsia="Arial" w:cs="Arial"/>
        </w:rPr>
      </w:pPr>
    </w:p>
    <w:p w14:paraId="5FEA7098" w14:textId="49738863" w:rsidR="007D6CD7" w:rsidRPr="00BB76F6" w:rsidRDefault="007D6CD7" w:rsidP="004B4F5E">
      <w:pPr>
        <w:rPr>
          <w:rFonts w:cs="Arial"/>
        </w:rPr>
      </w:pPr>
      <w:r w:rsidRPr="00BB76F6">
        <w:rPr>
          <w:rFonts w:cs="Arial"/>
        </w:rPr>
        <w:t>Checklist questions:</w:t>
      </w:r>
    </w:p>
    <w:p w14:paraId="704418A0" w14:textId="535A5B1D" w:rsidR="007D6CD7" w:rsidRPr="00BB76F6" w:rsidRDefault="00E1772E" w:rsidP="00280B59">
      <w:pPr>
        <w:pStyle w:val="ListParagraph"/>
        <w:numPr>
          <w:ilvl w:val="0"/>
          <w:numId w:val="6"/>
        </w:numPr>
        <w:rPr>
          <w:rFonts w:cs="Arial"/>
        </w:rPr>
      </w:pPr>
      <w:r w:rsidRPr="00BB76F6">
        <w:rPr>
          <w:rFonts w:cs="Arial"/>
        </w:rPr>
        <w:t xml:space="preserve">Are you </w:t>
      </w:r>
      <w:r w:rsidR="004344A6" w:rsidRPr="00BB76F6">
        <w:rPr>
          <w:rFonts w:cs="Arial"/>
        </w:rPr>
        <w:t xml:space="preserve">thinking about how </w:t>
      </w:r>
      <w:r w:rsidR="003A1FF6" w:rsidRPr="00BB76F6">
        <w:rPr>
          <w:rFonts w:cs="Arial"/>
        </w:rPr>
        <w:t xml:space="preserve">local creative </w:t>
      </w:r>
      <w:r w:rsidR="00D72624" w:rsidRPr="00BB76F6">
        <w:rPr>
          <w:rFonts w:cs="Arial"/>
        </w:rPr>
        <w:t xml:space="preserve">enterprises or freelancers </w:t>
      </w:r>
      <w:r w:rsidR="004344A6" w:rsidRPr="00BB76F6">
        <w:rPr>
          <w:rFonts w:cs="Arial"/>
        </w:rPr>
        <w:t xml:space="preserve">can help you </w:t>
      </w:r>
      <w:r w:rsidR="0052318D" w:rsidRPr="00BB76F6">
        <w:rPr>
          <w:rFonts w:cs="Arial"/>
        </w:rPr>
        <w:t xml:space="preserve">deliver public health </w:t>
      </w:r>
      <w:r w:rsidR="005C154C" w:rsidRPr="00BB76F6">
        <w:rPr>
          <w:rFonts w:cs="Arial"/>
        </w:rPr>
        <w:t xml:space="preserve">benefits, either using digital </w:t>
      </w:r>
      <w:r w:rsidR="002A3CCD" w:rsidRPr="00BB76F6">
        <w:rPr>
          <w:rFonts w:cs="Arial"/>
        </w:rPr>
        <w:t>projects or through social prescribing</w:t>
      </w:r>
      <w:r w:rsidR="0052318D" w:rsidRPr="00BB76F6">
        <w:rPr>
          <w:rFonts w:cs="Arial"/>
        </w:rPr>
        <w:t>?</w:t>
      </w:r>
    </w:p>
    <w:p w14:paraId="3E0FA691" w14:textId="5B2A7D9C" w:rsidR="00D01851" w:rsidRPr="00BB76F6" w:rsidRDefault="004344A6" w:rsidP="00280B59">
      <w:pPr>
        <w:pStyle w:val="ListParagraph"/>
        <w:numPr>
          <w:ilvl w:val="0"/>
          <w:numId w:val="6"/>
        </w:numPr>
        <w:rPr>
          <w:rFonts w:cs="Arial"/>
        </w:rPr>
      </w:pPr>
      <w:r w:rsidRPr="00BB76F6">
        <w:rPr>
          <w:rFonts w:cs="Arial"/>
        </w:rPr>
        <w:t xml:space="preserve">Can you bring together </w:t>
      </w:r>
      <w:r w:rsidR="00E45C22" w:rsidRPr="00BB76F6">
        <w:rPr>
          <w:rFonts w:cs="Arial"/>
        </w:rPr>
        <w:t>different organisations to amplify all your work?</w:t>
      </w:r>
    </w:p>
    <w:p w14:paraId="461A73C9" w14:textId="3B0F1EE5" w:rsidR="002D6931" w:rsidRPr="00BB76F6" w:rsidRDefault="002D6931" w:rsidP="00280B59">
      <w:pPr>
        <w:pStyle w:val="ListParagraph"/>
        <w:numPr>
          <w:ilvl w:val="0"/>
          <w:numId w:val="6"/>
        </w:numPr>
        <w:rPr>
          <w:rFonts w:cs="Arial"/>
        </w:rPr>
      </w:pPr>
      <w:r w:rsidRPr="00BB76F6">
        <w:rPr>
          <w:rFonts w:cs="Arial"/>
          <w:cs/>
        </w:rPr>
        <w:t>H</w:t>
      </w:r>
      <w:proofErr w:type="spellStart"/>
      <w:r w:rsidRPr="00BB76F6">
        <w:rPr>
          <w:rFonts w:cs="Arial"/>
        </w:rPr>
        <w:t>ave</w:t>
      </w:r>
      <w:proofErr w:type="spellEnd"/>
      <w:r w:rsidRPr="00BB76F6">
        <w:rPr>
          <w:rFonts w:cs="Arial"/>
        </w:rPr>
        <w:t xml:space="preserve"> you considered making some of your procurement processes more accessible to SMEs and smaller scale?</w:t>
      </w:r>
    </w:p>
    <w:p w14:paraId="37F3D38B" w14:textId="7958D588" w:rsidR="00265E79" w:rsidRPr="00BB76F6" w:rsidRDefault="00265E79" w:rsidP="004B092A">
      <w:pPr>
        <w:pStyle w:val="Heading3"/>
      </w:pPr>
      <w:r w:rsidRPr="00BB76F6">
        <w:lastRenderedPageBreak/>
        <w:t>Education</w:t>
      </w:r>
    </w:p>
    <w:p w14:paraId="3B6A03BB" w14:textId="77777777" w:rsidR="007C7DB0" w:rsidRPr="00BB76F6" w:rsidRDefault="007C7DB0" w:rsidP="00D44CCF">
      <w:pPr>
        <w:keepNext/>
        <w:rPr>
          <w:rFonts w:cs="Arial"/>
        </w:rPr>
      </w:pPr>
    </w:p>
    <w:p w14:paraId="7EEA1D5D" w14:textId="74755982" w:rsidR="00520CA7" w:rsidRPr="00BB76F6" w:rsidRDefault="00520CA7" w:rsidP="00F44799">
      <w:pPr>
        <w:rPr>
          <w:rFonts w:cs="Arial"/>
        </w:rPr>
      </w:pPr>
      <w:r w:rsidRPr="00BB76F6">
        <w:rPr>
          <w:rFonts w:cs="Arial"/>
        </w:rPr>
        <w:t xml:space="preserve">If </w:t>
      </w:r>
      <w:r w:rsidR="00324A00" w:rsidRPr="00BB76F6">
        <w:rPr>
          <w:rFonts w:cs="Arial"/>
        </w:rPr>
        <w:t>your local</w:t>
      </w:r>
      <w:r w:rsidRPr="00BB76F6">
        <w:rPr>
          <w:rFonts w:cs="Arial"/>
        </w:rPr>
        <w:t xml:space="preserve"> creative </w:t>
      </w:r>
      <w:r w:rsidR="00324A00" w:rsidRPr="00BB76F6">
        <w:rPr>
          <w:rFonts w:cs="Arial"/>
        </w:rPr>
        <w:t xml:space="preserve">economy </w:t>
      </w:r>
      <w:r w:rsidR="003A1FF6" w:rsidRPr="00BB76F6">
        <w:rPr>
          <w:rFonts w:cs="Arial"/>
        </w:rPr>
        <w:t>is</w:t>
      </w:r>
      <w:r w:rsidRPr="00BB76F6">
        <w:rPr>
          <w:rFonts w:cs="Arial"/>
        </w:rPr>
        <w:t xml:space="preserve"> to continue grow then schools, colleges and universities will need to educate young people with the necessary creative skills. </w:t>
      </w:r>
    </w:p>
    <w:p w14:paraId="76757311" w14:textId="77777777" w:rsidR="00520CA7" w:rsidRPr="00BB76F6" w:rsidRDefault="00520CA7" w:rsidP="00F44799">
      <w:pPr>
        <w:rPr>
          <w:rFonts w:cs="Arial"/>
        </w:rPr>
      </w:pPr>
    </w:p>
    <w:p w14:paraId="12CC3DCD" w14:textId="0FE65F86" w:rsidR="00520CA7" w:rsidRPr="00BB76F6" w:rsidRDefault="4598551C" w:rsidP="00F44799">
      <w:pPr>
        <w:rPr>
          <w:rFonts w:cs="Arial"/>
        </w:rPr>
      </w:pPr>
      <w:r w:rsidRPr="00BB76F6">
        <w:rPr>
          <w:rFonts w:cs="Arial"/>
        </w:rPr>
        <w:t>Sector bodies report that c</w:t>
      </w:r>
      <w:r w:rsidR="00520CA7" w:rsidRPr="00BB76F6">
        <w:rPr>
          <w:rFonts w:cs="Arial"/>
        </w:rPr>
        <w:t>reative education is in trouble in England</w:t>
      </w:r>
      <w:r w:rsidR="00B466BC" w:rsidRPr="00BB76F6">
        <w:rPr>
          <w:rFonts w:cs="Arial"/>
        </w:rPr>
        <w:t>. I</w:t>
      </w:r>
      <w:r w:rsidR="00520CA7" w:rsidRPr="00BB76F6">
        <w:rPr>
          <w:rFonts w:cs="Arial"/>
        </w:rPr>
        <w:t>n 2018 a BBC survey</w:t>
      </w:r>
      <w:r w:rsidR="00E035E3" w:rsidRPr="00BB76F6">
        <w:rPr>
          <w:rStyle w:val="FootnoteReference"/>
          <w:rFonts w:cs="Arial"/>
        </w:rPr>
        <w:footnoteReference w:id="41"/>
      </w:r>
      <w:r w:rsidR="00520CA7" w:rsidRPr="00BB76F6">
        <w:rPr>
          <w:rFonts w:cs="Arial"/>
        </w:rPr>
        <w:t xml:space="preserve"> found that creative subjects are being squeezed in secondary schools. More than 40</w:t>
      </w:r>
      <w:r w:rsidR="00423853" w:rsidRPr="00BB76F6">
        <w:rPr>
          <w:rFonts w:cs="Arial"/>
        </w:rPr>
        <w:t xml:space="preserve"> </w:t>
      </w:r>
      <w:r w:rsidR="00BF5EE2" w:rsidRPr="00BB76F6">
        <w:rPr>
          <w:rFonts w:cs="Arial"/>
        </w:rPr>
        <w:t>per cent</w:t>
      </w:r>
      <w:r w:rsidR="00520CA7" w:rsidRPr="00BB76F6">
        <w:rPr>
          <w:rFonts w:cs="Arial"/>
        </w:rPr>
        <w:t xml:space="preserve"> of schools responded to the survey and nine in 10 of them reported that they had cut back on lesson time, staff or facilities in at least one creative arts subject. This is partly due to funding cuts, but also because the </w:t>
      </w:r>
      <w:r w:rsidR="00383CAA" w:rsidRPr="00BB76F6">
        <w:rPr>
          <w:rFonts w:cs="Arial"/>
        </w:rPr>
        <w:t xml:space="preserve">Government policy on </w:t>
      </w:r>
      <w:r w:rsidR="00520CA7" w:rsidRPr="00BB76F6">
        <w:rPr>
          <w:rFonts w:cs="Arial"/>
        </w:rPr>
        <w:t xml:space="preserve">education in England focuses on </w:t>
      </w:r>
      <w:r w:rsidR="00383CAA" w:rsidRPr="00BB76F6">
        <w:rPr>
          <w:rFonts w:cs="Arial"/>
        </w:rPr>
        <w:t xml:space="preserve">the importance of </w:t>
      </w:r>
      <w:r w:rsidR="00520CA7" w:rsidRPr="00BB76F6">
        <w:rPr>
          <w:rFonts w:cs="Arial"/>
        </w:rPr>
        <w:t xml:space="preserve">STEM </w:t>
      </w:r>
      <w:r w:rsidR="00383CAA" w:rsidRPr="00BB76F6">
        <w:rPr>
          <w:rFonts w:cs="Arial"/>
        </w:rPr>
        <w:t xml:space="preserve">subjects </w:t>
      </w:r>
      <w:r w:rsidR="00520CA7" w:rsidRPr="00BB76F6">
        <w:rPr>
          <w:rFonts w:cs="Arial"/>
        </w:rPr>
        <w:t>(Science, Technology, Education and Maths).</w:t>
      </w:r>
    </w:p>
    <w:p w14:paraId="406BA73B" w14:textId="77777777" w:rsidR="00520CA7" w:rsidRPr="00BB76F6" w:rsidRDefault="00520CA7" w:rsidP="00F44799">
      <w:pPr>
        <w:rPr>
          <w:rFonts w:cs="Arial"/>
        </w:rPr>
      </w:pPr>
    </w:p>
    <w:p w14:paraId="7CFB6064" w14:textId="13105DD4" w:rsidR="00520CA7" w:rsidRPr="00BB76F6" w:rsidRDefault="00520CA7" w:rsidP="00F44799">
      <w:pPr>
        <w:rPr>
          <w:rFonts w:cs="Arial"/>
          <w:b/>
        </w:rPr>
      </w:pPr>
      <w:r w:rsidRPr="00BB76F6">
        <w:rPr>
          <w:rFonts w:cs="Arial"/>
        </w:rPr>
        <w:t>The Creative Industries Federation believes that arts and science are not an either/or and they want to turn STEM into STEAM. Their Creative Education Agenda</w:t>
      </w:r>
      <w:r w:rsidRPr="00BB76F6">
        <w:rPr>
          <w:rStyle w:val="FootnoteReference"/>
          <w:rFonts w:cs="Arial"/>
        </w:rPr>
        <w:footnoteReference w:id="42"/>
      </w:r>
      <w:r w:rsidRPr="00BB76F6">
        <w:rPr>
          <w:rFonts w:cs="Arial"/>
        </w:rPr>
        <w:t xml:space="preserve"> has a six</w:t>
      </w:r>
      <w:r w:rsidR="00C47C3D" w:rsidRPr="00BB76F6">
        <w:rPr>
          <w:rFonts w:cs="Arial"/>
        </w:rPr>
        <w:t>-</w:t>
      </w:r>
      <w:r w:rsidRPr="00BB76F6">
        <w:rPr>
          <w:rFonts w:cs="Arial"/>
        </w:rPr>
        <w:t>point plan, while it’s mainly aimed at the government, councils can address some of them:</w:t>
      </w:r>
    </w:p>
    <w:p w14:paraId="52ADD3FD" w14:textId="5913BE2D" w:rsidR="00520CA7" w:rsidRPr="00BB76F6" w:rsidRDefault="00520CA7" w:rsidP="00280B59">
      <w:pPr>
        <w:pStyle w:val="ListParagraph"/>
        <w:numPr>
          <w:ilvl w:val="0"/>
          <w:numId w:val="9"/>
        </w:numPr>
        <w:rPr>
          <w:rFonts w:cs="Arial"/>
        </w:rPr>
      </w:pPr>
      <w:r w:rsidRPr="00BB76F6">
        <w:rPr>
          <w:rFonts w:cs="Arial"/>
        </w:rPr>
        <w:t>Making sure that all children and young people are offered a high quality cultural and creative education. This means that all children have the opportunity to have a STEAM (science, technology, engineering, arts, mathematics) education that also develops creativity, technology and enterprise across the curriculum.</w:t>
      </w:r>
    </w:p>
    <w:p w14:paraId="71AA6DE5" w14:textId="52E4B6E6" w:rsidR="00520CA7" w:rsidRPr="00BB76F6" w:rsidRDefault="00520CA7" w:rsidP="00280B59">
      <w:pPr>
        <w:pStyle w:val="ListParagraph"/>
        <w:numPr>
          <w:ilvl w:val="0"/>
          <w:numId w:val="9"/>
        </w:numPr>
        <w:rPr>
          <w:rFonts w:cs="Arial"/>
        </w:rPr>
      </w:pPr>
      <w:r w:rsidRPr="00BB76F6">
        <w:rPr>
          <w:rFonts w:cs="Arial"/>
        </w:rPr>
        <w:t xml:space="preserve">Asking secondary schools to take responsibility for publishing </w:t>
      </w:r>
      <w:r w:rsidR="00185D04" w:rsidRPr="00BB76F6">
        <w:rPr>
          <w:rFonts w:cs="Arial"/>
        </w:rPr>
        <w:t>wh</w:t>
      </w:r>
      <w:r w:rsidR="004A2C79" w:rsidRPr="00BB76F6">
        <w:rPr>
          <w:rFonts w:cs="Arial"/>
        </w:rPr>
        <w:t>at</w:t>
      </w:r>
      <w:r w:rsidR="00185D04" w:rsidRPr="00BB76F6">
        <w:rPr>
          <w:rFonts w:cs="Arial"/>
        </w:rPr>
        <w:t xml:space="preserve"> their </w:t>
      </w:r>
      <w:r w:rsidRPr="00BB76F6">
        <w:rPr>
          <w:rFonts w:cs="Arial"/>
        </w:rPr>
        <w:t xml:space="preserve">pupils </w:t>
      </w:r>
      <w:r w:rsidR="004A2C79" w:rsidRPr="00BB76F6">
        <w:rPr>
          <w:rFonts w:cs="Arial"/>
        </w:rPr>
        <w:t xml:space="preserve">are doing </w:t>
      </w:r>
      <w:r w:rsidRPr="00BB76F6">
        <w:rPr>
          <w:rFonts w:cs="Arial"/>
        </w:rPr>
        <w:t>for three years after their leaving date.</w:t>
      </w:r>
    </w:p>
    <w:p w14:paraId="3246D3FE" w14:textId="77777777" w:rsidR="00520CA7" w:rsidRPr="00BB76F6" w:rsidRDefault="00520CA7" w:rsidP="00280B59">
      <w:pPr>
        <w:pStyle w:val="ListParagraph"/>
        <w:numPr>
          <w:ilvl w:val="0"/>
          <w:numId w:val="9"/>
        </w:numPr>
        <w:rPr>
          <w:rFonts w:cs="Arial"/>
        </w:rPr>
      </w:pPr>
      <w:r w:rsidRPr="00BB76F6">
        <w:rPr>
          <w:rFonts w:cs="Arial"/>
        </w:rPr>
        <w:t>Setting up creative apprenticeship schemes to ensure a pipeline supply of creative and technical talent.</w:t>
      </w:r>
    </w:p>
    <w:p w14:paraId="623F7D08" w14:textId="77777777" w:rsidR="00520CA7" w:rsidRPr="00BB76F6" w:rsidRDefault="00520CA7" w:rsidP="00F44799">
      <w:pPr>
        <w:rPr>
          <w:rFonts w:cs="Arial"/>
        </w:rPr>
      </w:pPr>
    </w:p>
    <w:p w14:paraId="38AC79DE" w14:textId="2CF31D44" w:rsidR="00520CA7" w:rsidRPr="00BB76F6" w:rsidRDefault="00520CA7" w:rsidP="00F44799">
      <w:pPr>
        <w:rPr>
          <w:rFonts w:cs="Arial"/>
        </w:rPr>
      </w:pPr>
      <w:r w:rsidRPr="00BB76F6">
        <w:rPr>
          <w:rFonts w:cs="Arial"/>
        </w:rPr>
        <w:t xml:space="preserve">There are challenges here for councils, due to the complexity of the structure of primary, secondary and FE education </w:t>
      </w:r>
      <w:r w:rsidR="00E81177" w:rsidRPr="00BB76F6">
        <w:rPr>
          <w:rFonts w:cs="Arial"/>
        </w:rPr>
        <w:t>as well as</w:t>
      </w:r>
      <w:r w:rsidRPr="00BB76F6">
        <w:rPr>
          <w:rFonts w:cs="Arial"/>
        </w:rPr>
        <w:t xml:space="preserve"> funding constraints, but there are things councils can do to help. By mapping what is going on locally councils can identify areas of particular shortage and work with third sector providers to create schemes such as after-school clubs using school facilities. They can also use </w:t>
      </w:r>
      <w:proofErr w:type="gramStart"/>
      <w:r w:rsidRPr="00BB76F6">
        <w:rPr>
          <w:rFonts w:cs="Arial"/>
        </w:rPr>
        <w:t>their</w:t>
      </w:r>
      <w:proofErr w:type="gramEnd"/>
      <w:r w:rsidRPr="00BB76F6">
        <w:rPr>
          <w:rFonts w:cs="Arial"/>
        </w:rPr>
        <w:t xml:space="preserve"> </w:t>
      </w:r>
    </w:p>
    <w:p w14:paraId="1DD68FE3" w14:textId="7F649D3F" w:rsidR="008C33D0" w:rsidRPr="00BB76F6" w:rsidRDefault="00520CA7" w:rsidP="00F44799">
      <w:pPr>
        <w:rPr>
          <w:rFonts w:cs="Arial"/>
        </w:rPr>
      </w:pPr>
      <w:r w:rsidRPr="00BB76F6">
        <w:rPr>
          <w:rFonts w:cs="Arial"/>
        </w:rPr>
        <w:t xml:space="preserve">convening power by bringing local educational institutions together </w:t>
      </w:r>
      <w:r w:rsidR="009B3E63" w:rsidRPr="00BB76F6">
        <w:rPr>
          <w:rFonts w:cs="Arial"/>
        </w:rPr>
        <w:t xml:space="preserve">so they </w:t>
      </w:r>
      <w:r w:rsidR="009128E3" w:rsidRPr="00BB76F6">
        <w:rPr>
          <w:rFonts w:cs="Arial"/>
        </w:rPr>
        <w:t xml:space="preserve">can collaborate to </w:t>
      </w:r>
      <w:r w:rsidR="009B3E63" w:rsidRPr="00BB76F6">
        <w:rPr>
          <w:rFonts w:cs="Arial"/>
        </w:rPr>
        <w:t xml:space="preserve">ensure that </w:t>
      </w:r>
      <w:r w:rsidR="008C33D0" w:rsidRPr="00BB76F6">
        <w:rPr>
          <w:rFonts w:cs="Arial"/>
        </w:rPr>
        <w:t xml:space="preserve">providers are providing the educational opportunities that are needed by </w:t>
      </w:r>
      <w:r w:rsidR="000E51F7" w:rsidRPr="00BB76F6">
        <w:rPr>
          <w:rFonts w:cs="Arial"/>
        </w:rPr>
        <w:t xml:space="preserve">your </w:t>
      </w:r>
      <w:r w:rsidR="008C33D0" w:rsidRPr="00BB76F6">
        <w:rPr>
          <w:rFonts w:cs="Arial"/>
        </w:rPr>
        <w:t>local creative economy.</w:t>
      </w:r>
    </w:p>
    <w:p w14:paraId="6DCCC2D3" w14:textId="77777777" w:rsidR="00520CA7" w:rsidRPr="00BB76F6" w:rsidRDefault="00520CA7" w:rsidP="00F44799">
      <w:pPr>
        <w:rPr>
          <w:rFonts w:cs="Arial"/>
        </w:rPr>
      </w:pPr>
    </w:p>
    <w:p w14:paraId="635AFB7B" w14:textId="77777777" w:rsidR="00520CA7" w:rsidRPr="00BB76F6" w:rsidRDefault="00520CA7" w:rsidP="00C22826">
      <w:pPr>
        <w:keepNext/>
        <w:keepLines/>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Mini Case Study:</w:t>
      </w:r>
    </w:p>
    <w:p w14:paraId="346E8E01" w14:textId="7BCDFC3B" w:rsidR="00520CA7" w:rsidRPr="00BB76F6" w:rsidRDefault="00520CA7" w:rsidP="00C22826">
      <w:pPr>
        <w:keepLines/>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In Bradford, the City Council helped set up a partnership called Bradford Film Literacy</w:t>
      </w:r>
      <w:r w:rsidRPr="00BB76F6">
        <w:rPr>
          <w:rStyle w:val="FootnoteReference"/>
          <w:rFonts w:cs="Arial"/>
        </w:rPr>
        <w:footnoteReference w:id="43"/>
      </w:r>
      <w:r w:rsidRPr="00BB76F6">
        <w:rPr>
          <w:rFonts w:cs="Arial"/>
        </w:rPr>
        <w:t xml:space="preserve"> with the BFI, Bradford City of Film and </w:t>
      </w:r>
      <w:proofErr w:type="spellStart"/>
      <w:r w:rsidRPr="00BB76F6">
        <w:rPr>
          <w:rFonts w:cs="Arial"/>
        </w:rPr>
        <w:t>CapeUK</w:t>
      </w:r>
      <w:proofErr w:type="spellEnd"/>
      <w:r w:rsidRPr="00BB76F6">
        <w:rPr>
          <w:rFonts w:cs="Arial"/>
        </w:rPr>
        <w:t xml:space="preserve"> (now IVE). The Bradford Film Literacy Programme was designed to engage and inspire teachers and students to use film and moving image to create, develop and enthuse young people’s interest in literacy. </w:t>
      </w:r>
    </w:p>
    <w:p w14:paraId="285257A6" w14:textId="77777777" w:rsidR="00520CA7" w:rsidRPr="00BB76F6" w:rsidRDefault="00520CA7" w:rsidP="00520CA7">
      <w:pPr>
        <w:rPr>
          <w:rFonts w:cs="Arial"/>
        </w:rPr>
      </w:pPr>
    </w:p>
    <w:p w14:paraId="104A7A8F" w14:textId="77777777" w:rsidR="00520CA7" w:rsidRPr="00BB76F6" w:rsidRDefault="00520CA7" w:rsidP="00520CA7">
      <w:pPr>
        <w:rPr>
          <w:rFonts w:cs="Arial"/>
        </w:rPr>
      </w:pPr>
      <w:r w:rsidRPr="00BB76F6">
        <w:rPr>
          <w:rFonts w:cs="Arial"/>
        </w:rPr>
        <w:t>Checklist questions:</w:t>
      </w:r>
    </w:p>
    <w:p w14:paraId="144C6A49" w14:textId="77777777" w:rsidR="00520CA7" w:rsidRPr="00BB76F6" w:rsidRDefault="00520CA7" w:rsidP="00280B59">
      <w:pPr>
        <w:pStyle w:val="ListParagraph"/>
        <w:numPr>
          <w:ilvl w:val="0"/>
          <w:numId w:val="6"/>
        </w:numPr>
        <w:rPr>
          <w:rFonts w:cs="Arial"/>
        </w:rPr>
      </w:pPr>
      <w:r w:rsidRPr="00BB76F6">
        <w:rPr>
          <w:rFonts w:cs="Arial"/>
        </w:rPr>
        <w:t>Do you know how healthy creative education is in your area?</w:t>
      </w:r>
    </w:p>
    <w:p w14:paraId="52963E0C" w14:textId="77777777" w:rsidR="00520CA7" w:rsidRPr="00BB76F6" w:rsidRDefault="00520CA7" w:rsidP="00280B59">
      <w:pPr>
        <w:pStyle w:val="ListParagraph"/>
        <w:numPr>
          <w:ilvl w:val="0"/>
          <w:numId w:val="6"/>
        </w:numPr>
        <w:rPr>
          <w:rFonts w:cs="Arial"/>
        </w:rPr>
      </w:pPr>
      <w:r w:rsidRPr="00BB76F6">
        <w:rPr>
          <w:rFonts w:cs="Arial"/>
        </w:rPr>
        <w:lastRenderedPageBreak/>
        <w:t>Can you enable head teachers and teachers of creative subjects to network and support each other?</w:t>
      </w:r>
    </w:p>
    <w:p w14:paraId="00A66F4B" w14:textId="52AEF25C" w:rsidR="0083673A" w:rsidRPr="00BB76F6" w:rsidRDefault="00520CA7" w:rsidP="00280B59">
      <w:pPr>
        <w:pStyle w:val="ListParagraph"/>
        <w:numPr>
          <w:ilvl w:val="0"/>
          <w:numId w:val="6"/>
        </w:numPr>
        <w:rPr>
          <w:rFonts w:cs="Arial"/>
        </w:rPr>
      </w:pPr>
      <w:r w:rsidRPr="00BB76F6">
        <w:rPr>
          <w:rFonts w:cs="Arial"/>
        </w:rPr>
        <w:t>Can you help third sector organisations set up educational sessions in schools and colleges?</w:t>
      </w:r>
    </w:p>
    <w:p w14:paraId="4A2490C3" w14:textId="3373E161" w:rsidR="00EA79BD" w:rsidRPr="00BB76F6" w:rsidRDefault="00265E79" w:rsidP="000E0006">
      <w:pPr>
        <w:pStyle w:val="Heading3"/>
      </w:pPr>
      <w:r w:rsidRPr="00BB76F6">
        <w:t xml:space="preserve">Regeneration &amp; your </w:t>
      </w:r>
      <w:r w:rsidR="00D44CCF">
        <w:t>L</w:t>
      </w:r>
      <w:r w:rsidRPr="00BB76F6">
        <w:t xml:space="preserve">ocal </w:t>
      </w:r>
      <w:r w:rsidR="00D44CCF">
        <w:t>P</w:t>
      </w:r>
      <w:r w:rsidRPr="00BB76F6">
        <w:t>lan</w:t>
      </w:r>
    </w:p>
    <w:p w14:paraId="7CA2ACA8" w14:textId="77777777" w:rsidR="001E5C43" w:rsidRPr="00BB76F6" w:rsidRDefault="001E5C43" w:rsidP="00383CAA">
      <w:pPr>
        <w:keepNext/>
        <w:rPr>
          <w:rFonts w:cs="Arial"/>
        </w:rPr>
      </w:pPr>
    </w:p>
    <w:p w14:paraId="44A4D32A" w14:textId="534C9949" w:rsidR="00427341" w:rsidRPr="00BB76F6" w:rsidRDefault="00DE79A6" w:rsidP="00F44799">
      <w:pPr>
        <w:rPr>
          <w:rFonts w:cs="Arial"/>
        </w:rPr>
      </w:pPr>
      <w:r w:rsidRPr="00BB76F6">
        <w:rPr>
          <w:rFonts w:cs="Arial"/>
        </w:rPr>
        <w:t xml:space="preserve">The </w:t>
      </w:r>
      <w:r w:rsidR="00750A88" w:rsidRPr="00BB76F6">
        <w:rPr>
          <w:rFonts w:cs="Arial"/>
        </w:rPr>
        <w:t xml:space="preserve">biggest weapon in a </w:t>
      </w:r>
      <w:r w:rsidR="007236CE" w:rsidRPr="00BB76F6">
        <w:rPr>
          <w:rFonts w:cs="Arial"/>
        </w:rPr>
        <w:t>c</w:t>
      </w:r>
      <w:r w:rsidR="00A52386" w:rsidRPr="00BB76F6">
        <w:rPr>
          <w:rFonts w:cs="Arial"/>
        </w:rPr>
        <w:t>ouncil</w:t>
      </w:r>
      <w:r w:rsidR="007236CE" w:rsidRPr="00BB76F6">
        <w:rPr>
          <w:rFonts w:cs="Arial"/>
        </w:rPr>
        <w:t>’</w:t>
      </w:r>
      <w:r w:rsidR="00A52386" w:rsidRPr="00BB76F6">
        <w:rPr>
          <w:rFonts w:cs="Arial"/>
        </w:rPr>
        <w:t xml:space="preserve">s </w:t>
      </w:r>
      <w:r w:rsidR="00750A88" w:rsidRPr="00BB76F6">
        <w:rPr>
          <w:rFonts w:cs="Arial"/>
        </w:rPr>
        <w:t xml:space="preserve">arsenal for </w:t>
      </w:r>
      <w:r w:rsidRPr="00BB76F6">
        <w:rPr>
          <w:rFonts w:cs="Arial"/>
        </w:rPr>
        <w:t xml:space="preserve">supporting </w:t>
      </w:r>
      <w:r w:rsidR="000F2BAA" w:rsidRPr="00BB76F6">
        <w:rPr>
          <w:rFonts w:cs="Arial"/>
        </w:rPr>
        <w:t xml:space="preserve">their local creative economy </w:t>
      </w:r>
      <w:r w:rsidR="00427341" w:rsidRPr="00BB76F6">
        <w:rPr>
          <w:rFonts w:cs="Arial"/>
        </w:rPr>
        <w:t xml:space="preserve">is its </w:t>
      </w:r>
      <w:r w:rsidR="7930E020" w:rsidRPr="00BB76F6">
        <w:rPr>
          <w:rFonts w:cs="Arial"/>
        </w:rPr>
        <w:t>L</w:t>
      </w:r>
      <w:r w:rsidR="00FA7429" w:rsidRPr="00BB76F6">
        <w:rPr>
          <w:rFonts w:cs="Arial"/>
        </w:rPr>
        <w:t xml:space="preserve">ocal </w:t>
      </w:r>
      <w:r w:rsidR="0E5DECDB" w:rsidRPr="00BB76F6">
        <w:rPr>
          <w:rFonts w:cs="Arial"/>
        </w:rPr>
        <w:t>P</w:t>
      </w:r>
      <w:r w:rsidR="00FA7429" w:rsidRPr="00BB76F6">
        <w:rPr>
          <w:rFonts w:cs="Arial"/>
        </w:rPr>
        <w:t xml:space="preserve">lan which sets the long-term strategy for the development of the </w:t>
      </w:r>
      <w:r w:rsidR="00E5647E" w:rsidRPr="00BB76F6">
        <w:rPr>
          <w:rFonts w:cs="Arial"/>
        </w:rPr>
        <w:t xml:space="preserve">place </w:t>
      </w:r>
      <w:r w:rsidR="00FA7429" w:rsidRPr="00BB76F6">
        <w:rPr>
          <w:rFonts w:cs="Arial"/>
        </w:rPr>
        <w:t xml:space="preserve">the council covers. Every council must produce one and it informs everything they do. So, if a council wants to support </w:t>
      </w:r>
      <w:r w:rsidR="000F2BAA" w:rsidRPr="00BB76F6">
        <w:rPr>
          <w:rFonts w:cs="Arial"/>
        </w:rPr>
        <w:t xml:space="preserve">its local creative economy </w:t>
      </w:r>
      <w:r w:rsidR="00FA7429" w:rsidRPr="00BB76F6">
        <w:rPr>
          <w:rFonts w:cs="Arial"/>
        </w:rPr>
        <w:t>(and in turn reap the benefits of doing so) it’s essential to consider the sector’s needs when drawing up or amending the local plan.</w:t>
      </w:r>
      <w:r w:rsidR="00E5647E" w:rsidRPr="00BB76F6">
        <w:rPr>
          <w:rFonts w:cs="Arial"/>
        </w:rPr>
        <w:t xml:space="preserve"> </w:t>
      </w:r>
    </w:p>
    <w:p w14:paraId="162A2FB1" w14:textId="03E48F9F" w:rsidR="00B36FC1" w:rsidRPr="00BB76F6" w:rsidRDefault="00B36FC1" w:rsidP="00F44799">
      <w:pPr>
        <w:rPr>
          <w:rFonts w:cs="Arial"/>
        </w:rPr>
      </w:pPr>
    </w:p>
    <w:p w14:paraId="7D3D8894" w14:textId="24AE5C55" w:rsidR="0052574A" w:rsidRPr="00BB76F6" w:rsidRDefault="0052574A" w:rsidP="00F44799">
      <w:pPr>
        <w:rPr>
          <w:rFonts w:cs="Arial"/>
        </w:rPr>
      </w:pPr>
      <w:r w:rsidRPr="00BB76F6">
        <w:rPr>
          <w:rFonts w:cs="Arial"/>
        </w:rPr>
        <w:t xml:space="preserve">The NPPF describes how a council should think strategically to ensure a community has the creative facilities it needs. Planning policies and decisions should: </w:t>
      </w:r>
    </w:p>
    <w:p w14:paraId="3CAD88B5" w14:textId="77777777" w:rsidR="0052574A" w:rsidRPr="00BB76F6" w:rsidRDefault="0052574A" w:rsidP="00280B59">
      <w:pPr>
        <w:pStyle w:val="ListParagraph"/>
        <w:numPr>
          <w:ilvl w:val="0"/>
          <w:numId w:val="10"/>
        </w:numPr>
        <w:rPr>
          <w:rFonts w:cs="Arial"/>
        </w:rPr>
      </w:pPr>
      <w:r w:rsidRPr="00BB76F6">
        <w:rPr>
          <w:rFonts w:cs="Arial"/>
        </w:rPr>
        <w:t xml:space="preserve">plan positively for the provision and use of shared spaces, community facilities (such as local shops, meeting places, sports venues, open space, cultural buildings, public houses and places of worship) to enhance the sustainability of communities and residential environments </w:t>
      </w:r>
    </w:p>
    <w:p w14:paraId="686253CE" w14:textId="77777777" w:rsidR="0052574A" w:rsidRPr="00BB76F6" w:rsidRDefault="0052574A" w:rsidP="00280B59">
      <w:pPr>
        <w:pStyle w:val="ListParagraph"/>
        <w:numPr>
          <w:ilvl w:val="0"/>
          <w:numId w:val="10"/>
        </w:numPr>
        <w:rPr>
          <w:rFonts w:cs="Arial"/>
        </w:rPr>
      </w:pPr>
      <w:r w:rsidRPr="00BB76F6">
        <w:rPr>
          <w:rFonts w:cs="Arial"/>
        </w:rPr>
        <w:t xml:space="preserve">take into account and support the delivery of local strategies to improve health, social and cultural well-being for all sections of the community </w:t>
      </w:r>
    </w:p>
    <w:p w14:paraId="1F35EDB0" w14:textId="77777777" w:rsidR="0052574A" w:rsidRPr="00BB76F6" w:rsidRDefault="0052574A" w:rsidP="00280B59">
      <w:pPr>
        <w:pStyle w:val="ListParagraph"/>
        <w:numPr>
          <w:ilvl w:val="0"/>
          <w:numId w:val="10"/>
        </w:numPr>
        <w:rPr>
          <w:rFonts w:cs="Arial"/>
        </w:rPr>
      </w:pPr>
      <w:r w:rsidRPr="00BB76F6">
        <w:rPr>
          <w:rFonts w:cs="Arial"/>
        </w:rPr>
        <w:t xml:space="preserve">guard against the unnecessary loss of valued facilities and services, particularly where this would reduce the community’s ability to meet its day-to-day needs </w:t>
      </w:r>
    </w:p>
    <w:p w14:paraId="72EC4955" w14:textId="77777777" w:rsidR="0052574A" w:rsidRPr="00BB76F6" w:rsidRDefault="0052574A" w:rsidP="00280B59">
      <w:pPr>
        <w:pStyle w:val="ListParagraph"/>
        <w:numPr>
          <w:ilvl w:val="0"/>
          <w:numId w:val="10"/>
        </w:numPr>
        <w:rPr>
          <w:rFonts w:cs="Arial"/>
        </w:rPr>
      </w:pPr>
      <w:r w:rsidRPr="00BB76F6">
        <w:rPr>
          <w:rFonts w:cs="Arial"/>
        </w:rPr>
        <w:t xml:space="preserve">ensure that established shops, facilities and services are able to develop and modernise, and are retained for the benefit of the community </w:t>
      </w:r>
    </w:p>
    <w:p w14:paraId="6DC63E42" w14:textId="77777777" w:rsidR="0052574A" w:rsidRPr="00BB76F6" w:rsidRDefault="0052574A" w:rsidP="00280B59">
      <w:pPr>
        <w:pStyle w:val="ListParagraph"/>
        <w:numPr>
          <w:ilvl w:val="0"/>
          <w:numId w:val="10"/>
        </w:numPr>
        <w:rPr>
          <w:rFonts w:cs="Arial"/>
        </w:rPr>
      </w:pPr>
      <w:r w:rsidRPr="00BB76F6">
        <w:rPr>
          <w:rFonts w:cs="Arial"/>
        </w:rPr>
        <w:t xml:space="preserve">ensure an integrated approach to considering the location of housing, economic uses and community facilities and services. </w:t>
      </w:r>
    </w:p>
    <w:p w14:paraId="2DC89CED" w14:textId="77777777" w:rsidR="00930DA2" w:rsidRPr="00BB76F6" w:rsidRDefault="00930DA2" w:rsidP="00F44799">
      <w:pPr>
        <w:rPr>
          <w:rFonts w:cs="Arial"/>
          <w:cs/>
        </w:rPr>
      </w:pPr>
    </w:p>
    <w:p w14:paraId="2E4255BD" w14:textId="7525AFB0" w:rsidR="00406B7E" w:rsidRPr="00BB76F6" w:rsidRDefault="00406B7E" w:rsidP="00F44799">
      <w:pPr>
        <w:rPr>
          <w:rFonts w:cs="Arial"/>
        </w:rPr>
      </w:pPr>
      <w:r w:rsidRPr="00BB76F6">
        <w:rPr>
          <w:rFonts w:cs="Arial"/>
        </w:rPr>
        <w:t>Checklist questions:</w:t>
      </w:r>
    </w:p>
    <w:p w14:paraId="41DFF7FF" w14:textId="2C5E555D" w:rsidR="00406B7E" w:rsidRPr="00BB76F6" w:rsidRDefault="00406B7E" w:rsidP="00280B59">
      <w:pPr>
        <w:pStyle w:val="ListParagraph"/>
        <w:numPr>
          <w:ilvl w:val="0"/>
          <w:numId w:val="6"/>
        </w:numPr>
        <w:rPr>
          <w:rFonts w:cs="Arial"/>
        </w:rPr>
      </w:pPr>
      <w:r w:rsidRPr="00BB76F6">
        <w:rPr>
          <w:rFonts w:cs="Arial"/>
        </w:rPr>
        <w:t xml:space="preserve">When is your </w:t>
      </w:r>
      <w:r w:rsidR="4A9CC13A" w:rsidRPr="00BB76F6">
        <w:rPr>
          <w:rFonts w:cs="Arial"/>
        </w:rPr>
        <w:t>L</w:t>
      </w:r>
      <w:r w:rsidRPr="00BB76F6">
        <w:rPr>
          <w:rFonts w:cs="Arial"/>
        </w:rPr>
        <w:t xml:space="preserve">ocal </w:t>
      </w:r>
      <w:r w:rsidR="33EE1048" w:rsidRPr="00BB76F6">
        <w:rPr>
          <w:rFonts w:cs="Arial"/>
        </w:rPr>
        <w:t>P</w:t>
      </w:r>
      <w:r w:rsidRPr="00BB76F6">
        <w:rPr>
          <w:rFonts w:cs="Arial"/>
        </w:rPr>
        <w:t>lan next due to be rewritten or updated?</w:t>
      </w:r>
    </w:p>
    <w:p w14:paraId="4839BE4A" w14:textId="4FD93DBF" w:rsidR="00406B7E" w:rsidRPr="00BB76F6" w:rsidRDefault="000215BE" w:rsidP="00280B59">
      <w:pPr>
        <w:pStyle w:val="ListParagraph"/>
        <w:numPr>
          <w:ilvl w:val="0"/>
          <w:numId w:val="6"/>
        </w:numPr>
        <w:rPr>
          <w:rFonts w:cs="Arial"/>
        </w:rPr>
      </w:pPr>
      <w:r>
        <w:rPr>
          <w:rFonts w:cs="Arial"/>
        </w:rPr>
        <w:t xml:space="preserve">Can </w:t>
      </w:r>
      <w:r w:rsidR="007E0A6E" w:rsidRPr="00BB76F6">
        <w:rPr>
          <w:rFonts w:cs="Arial"/>
        </w:rPr>
        <w:t>regeneration projects</w:t>
      </w:r>
      <w:r w:rsidR="00A52D26">
        <w:rPr>
          <w:rFonts w:cs="Arial"/>
        </w:rPr>
        <w:t xml:space="preserve"> in your Local Plan</w:t>
      </w:r>
      <w:r w:rsidR="007E0A6E" w:rsidRPr="00BB76F6">
        <w:rPr>
          <w:rFonts w:cs="Arial"/>
        </w:rPr>
        <w:t xml:space="preserve"> </w:t>
      </w:r>
      <w:r w:rsidR="00360D6E">
        <w:rPr>
          <w:rFonts w:cs="Arial"/>
        </w:rPr>
        <w:t xml:space="preserve">benefit </w:t>
      </w:r>
      <w:r w:rsidR="00C6345B">
        <w:rPr>
          <w:rFonts w:cs="Arial"/>
        </w:rPr>
        <w:t>local</w:t>
      </w:r>
      <w:r w:rsidR="00360D6E">
        <w:rPr>
          <w:rFonts w:cs="Arial"/>
        </w:rPr>
        <w:t xml:space="preserve"> creative e</w:t>
      </w:r>
      <w:r w:rsidR="00C6345B">
        <w:rPr>
          <w:rFonts w:cs="Arial"/>
        </w:rPr>
        <w:t>nterprises</w:t>
      </w:r>
      <w:r w:rsidR="00406B7E" w:rsidRPr="00BB76F6">
        <w:rPr>
          <w:rFonts w:cs="Arial"/>
        </w:rPr>
        <w:t>?</w:t>
      </w:r>
    </w:p>
    <w:p w14:paraId="47AA932D" w14:textId="1B509B82" w:rsidR="007E0A6E" w:rsidRPr="00BB76F6" w:rsidRDefault="00695FB9" w:rsidP="00280B59">
      <w:pPr>
        <w:pStyle w:val="ListParagraph"/>
        <w:numPr>
          <w:ilvl w:val="0"/>
          <w:numId w:val="6"/>
        </w:numPr>
        <w:rPr>
          <w:rFonts w:cs="Arial"/>
        </w:rPr>
      </w:pPr>
      <w:r>
        <w:rPr>
          <w:rFonts w:cs="Arial"/>
        </w:rPr>
        <w:t>H</w:t>
      </w:r>
      <w:r w:rsidR="005D518C" w:rsidRPr="00BB76F6">
        <w:rPr>
          <w:rFonts w:cs="Arial"/>
        </w:rPr>
        <w:t xml:space="preserve">ow your local creative economy </w:t>
      </w:r>
      <w:r w:rsidR="00353A4B" w:rsidRPr="00BB76F6">
        <w:rPr>
          <w:rFonts w:cs="Arial"/>
        </w:rPr>
        <w:t>can support the delivery of objectives contained in the plan</w:t>
      </w:r>
      <w:r w:rsidR="007E0A6E" w:rsidRPr="00BB76F6">
        <w:rPr>
          <w:rFonts w:cs="Arial"/>
        </w:rPr>
        <w:t>?</w:t>
      </w:r>
    </w:p>
    <w:p w14:paraId="42CDCB78" w14:textId="55DE5EA7" w:rsidR="006E7996" w:rsidRPr="00BB76F6" w:rsidRDefault="006E7996" w:rsidP="00F44799">
      <w:pPr>
        <w:rPr>
          <w:rFonts w:cs="Arial"/>
        </w:rPr>
      </w:pPr>
    </w:p>
    <w:tbl>
      <w:tblPr>
        <w:tblStyle w:val="TableGrid"/>
        <w:tblW w:w="0" w:type="auto"/>
        <w:tblLook w:val="04A0" w:firstRow="1" w:lastRow="0" w:firstColumn="1" w:lastColumn="0" w:noHBand="0" w:noVBand="1"/>
      </w:tblPr>
      <w:tblGrid>
        <w:gridCol w:w="9010"/>
      </w:tblGrid>
      <w:tr w:rsidR="00FF4AB0" w:rsidRPr="00BB76F6" w14:paraId="3EEE0110" w14:textId="77777777" w:rsidTr="1F4A9FF8">
        <w:tc>
          <w:tcPr>
            <w:tcW w:w="9010" w:type="dxa"/>
          </w:tcPr>
          <w:p w14:paraId="4BABA9C3" w14:textId="77777777" w:rsidR="00FF4AB0" w:rsidRPr="00BB76F6" w:rsidRDefault="00FF4AB0" w:rsidP="005B30A1">
            <w:pPr>
              <w:pStyle w:val="Heading1"/>
            </w:pPr>
            <w:r w:rsidRPr="00BB76F6">
              <w:lastRenderedPageBreak/>
              <w:t>Planting the Creative Industries at the heart of Taunton’s regeneration</w:t>
            </w:r>
          </w:p>
          <w:p w14:paraId="139C8DB6" w14:textId="77777777" w:rsidR="00FF4AB0" w:rsidRPr="00BB76F6" w:rsidRDefault="00FF4AB0" w:rsidP="00E156D6">
            <w:pPr>
              <w:rPr>
                <w:rFonts w:cs="Arial"/>
              </w:rPr>
            </w:pPr>
          </w:p>
          <w:p w14:paraId="77F539DC" w14:textId="41E1AEEF" w:rsidR="00FF4AB0" w:rsidRPr="00BB76F6" w:rsidRDefault="00FF4AB0" w:rsidP="002B6864">
            <w:pPr>
              <w:rPr>
                <w:rFonts w:cs="Arial"/>
              </w:rPr>
            </w:pPr>
            <w:r w:rsidRPr="00BB76F6">
              <w:rPr>
                <w:rFonts w:cs="Arial"/>
              </w:rPr>
              <w:t>Somerset West and Taunton District Council (SWT) have embedded support for the creative industries into their vision for the regeneration of Taunton as the first designated ‘Garden Town’ in the South West. SWT see the creative industries as a key driver in meeting their over-arching priority to create a dynamic and prosperous community founded on knowledge, culture and business.</w:t>
            </w:r>
          </w:p>
          <w:p w14:paraId="15B99659" w14:textId="77777777" w:rsidR="00FF4AB0" w:rsidRPr="00BB76F6" w:rsidRDefault="00FF4AB0" w:rsidP="002B6864">
            <w:pPr>
              <w:rPr>
                <w:rFonts w:cs="Arial"/>
              </w:rPr>
            </w:pPr>
          </w:p>
          <w:p w14:paraId="0BC99DB1" w14:textId="77777777" w:rsidR="00FF4AB0" w:rsidRPr="00BB76F6" w:rsidRDefault="00FF4AB0" w:rsidP="002B6864">
            <w:pPr>
              <w:rPr>
                <w:rFonts w:cs="Arial"/>
              </w:rPr>
            </w:pPr>
            <w:r w:rsidRPr="00BB76F6">
              <w:rPr>
                <w:rFonts w:cs="Arial"/>
              </w:rPr>
              <w:t xml:space="preserve">The Council is leading the development of a cultural strategy and an action plan with local stakeholders and cultural organisations and institutions. Their funding bid to central government for the Garden Town made the case that the creative and cultural sector are central to its ability to deliver its ambitions. </w:t>
            </w:r>
          </w:p>
          <w:p w14:paraId="50B33C1B" w14:textId="77777777" w:rsidR="00FF4AB0" w:rsidRPr="00BB76F6" w:rsidRDefault="00FF4AB0" w:rsidP="002B6864">
            <w:pPr>
              <w:rPr>
                <w:rFonts w:cs="Arial"/>
              </w:rPr>
            </w:pPr>
          </w:p>
          <w:p w14:paraId="0715C97B" w14:textId="77777777" w:rsidR="00FF4AB0" w:rsidRPr="00BB76F6" w:rsidRDefault="00FF4AB0" w:rsidP="002B6864">
            <w:pPr>
              <w:rPr>
                <w:rFonts w:cs="Arial"/>
              </w:rPr>
            </w:pPr>
            <w:r w:rsidRPr="00BB76F6">
              <w:rPr>
                <w:rFonts w:cs="Arial"/>
              </w:rPr>
              <w:t>SWT have spent two years raising awareness of the power that the cultural and creative industries have in place-making, providing a high quality of life and generating prosperity. They have brought together leaders from the sector with other organisations, statutory bodies and business to create a cultural forum that will shape the cultural and economic strategies. The vision is based on the idea that having quality culture on their doorstep will enable people of all ages and backgrounds will to learn new skills, socialise and play. It’s also designed to encourage people to move to Taunton.</w:t>
            </w:r>
          </w:p>
          <w:p w14:paraId="69DF15D9" w14:textId="77777777" w:rsidR="00FF4AB0" w:rsidRPr="00BB76F6" w:rsidRDefault="00FF4AB0" w:rsidP="002B6864">
            <w:pPr>
              <w:rPr>
                <w:rFonts w:cs="Arial"/>
              </w:rPr>
            </w:pPr>
          </w:p>
          <w:p w14:paraId="2E561F71" w14:textId="77777777" w:rsidR="00FF4AB0" w:rsidRPr="00BB76F6" w:rsidRDefault="00FF4AB0" w:rsidP="002B6864">
            <w:pPr>
              <w:rPr>
                <w:rFonts w:cs="Arial"/>
              </w:rPr>
            </w:pPr>
            <w:r w:rsidRPr="00BB76F6">
              <w:rPr>
                <w:rFonts w:cs="Arial"/>
              </w:rPr>
              <w:t>The garden town strategy is being delivered across several strands of work:</w:t>
            </w:r>
          </w:p>
          <w:p w14:paraId="39010453" w14:textId="77777777" w:rsidR="00FF4AB0" w:rsidRPr="00BB76F6" w:rsidRDefault="00FF4AB0" w:rsidP="00280B59">
            <w:pPr>
              <w:pStyle w:val="ListParagraph"/>
              <w:numPr>
                <w:ilvl w:val="0"/>
                <w:numId w:val="19"/>
              </w:numPr>
              <w:rPr>
                <w:rFonts w:cs="Arial"/>
              </w:rPr>
            </w:pPr>
            <w:r w:rsidRPr="00BB76F6">
              <w:rPr>
                <w:rFonts w:cs="Arial"/>
              </w:rPr>
              <w:t xml:space="preserve">The development of a Cultural Quarter within the town centre, with an enhanced Brewhouse Arts Centre including a gallery space and arthouse cinema and upgraded bar and restaurant. A proposal for a multi-purpose venue with flexible performance space, cinema and a range of collaborative work/studio spaces for creative and cultural practitioners at </w:t>
            </w:r>
            <w:proofErr w:type="spellStart"/>
            <w:r w:rsidRPr="00BB76F6">
              <w:rPr>
                <w:rFonts w:cs="Arial"/>
              </w:rPr>
              <w:t>Firepool</w:t>
            </w:r>
            <w:proofErr w:type="spellEnd"/>
            <w:r w:rsidRPr="00BB76F6">
              <w:rPr>
                <w:rFonts w:cs="Arial"/>
              </w:rPr>
              <w:t xml:space="preserve">, a former cattle market. </w:t>
            </w:r>
          </w:p>
          <w:p w14:paraId="770FA88F" w14:textId="77777777" w:rsidR="00FF4AB0" w:rsidRPr="00BB76F6" w:rsidRDefault="00FF4AB0" w:rsidP="00280B59">
            <w:pPr>
              <w:pStyle w:val="ListParagraph"/>
              <w:numPr>
                <w:ilvl w:val="0"/>
                <w:numId w:val="19"/>
              </w:numPr>
              <w:rPr>
                <w:rFonts w:cs="Arial"/>
              </w:rPr>
            </w:pPr>
            <w:r w:rsidRPr="00BB76F6">
              <w:rPr>
                <w:rFonts w:cs="Arial"/>
              </w:rPr>
              <w:t xml:space="preserve">Working with the UK Hydrographic Office, the global leader in marine geospatial information and hydrography and with business led networks such as Digital Taunton and the Cultural and creative enterprise centres to develop opportunities around big data, digital and innovation and STEM skills.  </w:t>
            </w:r>
          </w:p>
          <w:p w14:paraId="2EC26FEF" w14:textId="77777777" w:rsidR="00FF4AB0" w:rsidRPr="00BB76F6" w:rsidRDefault="00FF4AB0" w:rsidP="00280B59">
            <w:pPr>
              <w:pStyle w:val="ListParagraph"/>
              <w:numPr>
                <w:ilvl w:val="0"/>
                <w:numId w:val="19"/>
              </w:numPr>
              <w:rPr>
                <w:rFonts w:cs="Arial"/>
              </w:rPr>
            </w:pPr>
            <w:r w:rsidRPr="00BB76F6">
              <w:rPr>
                <w:rFonts w:cs="Arial"/>
              </w:rPr>
              <w:t>Building partnerships between business, cultural organisations and the research-intensive higher education sector to provide pathways to creative careers so that young people stay in the town.</w:t>
            </w:r>
          </w:p>
          <w:p w14:paraId="744CF292" w14:textId="77777777" w:rsidR="00FF4AB0" w:rsidRPr="00BB76F6" w:rsidRDefault="00FF4AB0" w:rsidP="00280B59">
            <w:pPr>
              <w:pStyle w:val="ListParagraph"/>
              <w:numPr>
                <w:ilvl w:val="0"/>
                <w:numId w:val="19"/>
              </w:numPr>
              <w:rPr>
                <w:rFonts w:cs="Arial"/>
              </w:rPr>
            </w:pPr>
            <w:r w:rsidRPr="00BB76F6">
              <w:rPr>
                <w:rFonts w:cs="Arial"/>
              </w:rPr>
              <w:t>Creating new and imaginative way to support Taunton’s cultural assets, leisure industry, artists and creative entrepreneurs through models such as CIL/106, Community Asset Transfers, social prescribing, loans, matched funding and seed grants to increase resilience - SW&amp;T will lead on consortium funding bids.</w:t>
            </w:r>
          </w:p>
          <w:p w14:paraId="4702C792" w14:textId="77777777" w:rsidR="00FF4AB0" w:rsidRPr="00BB76F6" w:rsidRDefault="00FF4AB0" w:rsidP="002B6864">
            <w:pPr>
              <w:rPr>
                <w:rFonts w:cs="Arial"/>
              </w:rPr>
            </w:pPr>
          </w:p>
          <w:p w14:paraId="50AF01AE" w14:textId="77777777" w:rsidR="00FF4AB0" w:rsidRPr="00BB76F6" w:rsidRDefault="2548D430" w:rsidP="002B6864">
            <w:pPr>
              <w:rPr>
                <w:rFonts w:cs="Arial"/>
              </w:rPr>
            </w:pPr>
            <w:r w:rsidRPr="00BB76F6">
              <w:rPr>
                <w:rFonts w:cs="Arial"/>
              </w:rPr>
              <w:t>SWT realise that access to cultural experiences is key to delivering against health and wellbeing measures as well as GDP. Providing a vibrant arts and culture programme is also seen as vital to attracting high-quality jobs to Taunton.</w:t>
            </w:r>
          </w:p>
          <w:p w14:paraId="11C49297" w14:textId="5DF80255" w:rsidR="1F4A9FF8" w:rsidRPr="00BB76F6" w:rsidRDefault="1F4A9FF8" w:rsidP="1F4A9FF8">
            <w:pPr>
              <w:rPr>
                <w:rFonts w:cs="Arial"/>
              </w:rPr>
            </w:pPr>
          </w:p>
          <w:p w14:paraId="64E061A7" w14:textId="77777777" w:rsidR="00FF4AB0" w:rsidRPr="00BB76F6" w:rsidRDefault="00FF4AB0" w:rsidP="002B6864">
            <w:pPr>
              <w:rPr>
                <w:rFonts w:cs="Arial"/>
              </w:rPr>
            </w:pPr>
            <w:r w:rsidRPr="00BB76F6">
              <w:rPr>
                <w:rFonts w:cs="Arial"/>
              </w:rPr>
              <w:t>Keywords</w:t>
            </w:r>
          </w:p>
          <w:p w14:paraId="0F0F1DA9" w14:textId="77777777" w:rsidR="00FF4AB0" w:rsidRPr="00BB76F6" w:rsidRDefault="00FF4AB0" w:rsidP="002B6864">
            <w:pPr>
              <w:rPr>
                <w:rFonts w:cs="Arial"/>
              </w:rPr>
            </w:pPr>
          </w:p>
          <w:p w14:paraId="51F195A4" w14:textId="77777777" w:rsidR="00FF4AB0" w:rsidRPr="00BB76F6" w:rsidRDefault="00FF4AB0" w:rsidP="002B6864">
            <w:pPr>
              <w:rPr>
                <w:rFonts w:cs="Arial"/>
              </w:rPr>
            </w:pPr>
            <w:r w:rsidRPr="00BB76F6">
              <w:rPr>
                <w:rFonts w:cs="Arial"/>
              </w:rPr>
              <w:t>Creative Industries sub-sector</w:t>
            </w:r>
          </w:p>
          <w:p w14:paraId="3C0685BA" w14:textId="77777777" w:rsidR="00FF4AB0" w:rsidRPr="00BB76F6" w:rsidRDefault="00FF4AB0" w:rsidP="00280B59">
            <w:pPr>
              <w:pStyle w:val="ListParagraph"/>
              <w:numPr>
                <w:ilvl w:val="0"/>
                <w:numId w:val="19"/>
              </w:numPr>
              <w:rPr>
                <w:rFonts w:cs="Arial"/>
              </w:rPr>
            </w:pPr>
            <w:r w:rsidRPr="00BB76F6">
              <w:rPr>
                <w:rFonts w:cs="Arial"/>
              </w:rPr>
              <w:t>Advertising</w:t>
            </w:r>
          </w:p>
          <w:p w14:paraId="6144FF8B" w14:textId="77777777" w:rsidR="00FF4AB0" w:rsidRPr="00BB76F6" w:rsidRDefault="00FF4AB0" w:rsidP="00280B59">
            <w:pPr>
              <w:pStyle w:val="ListParagraph"/>
              <w:numPr>
                <w:ilvl w:val="0"/>
                <w:numId w:val="19"/>
              </w:numPr>
              <w:rPr>
                <w:rFonts w:cs="Arial"/>
              </w:rPr>
            </w:pPr>
            <w:r w:rsidRPr="00BB76F6">
              <w:rPr>
                <w:rFonts w:cs="Arial"/>
              </w:rPr>
              <w:t>Architecture</w:t>
            </w:r>
          </w:p>
          <w:p w14:paraId="2F0C6292" w14:textId="77777777" w:rsidR="00FF4AB0" w:rsidRPr="00BB76F6" w:rsidRDefault="00FF4AB0" w:rsidP="00280B59">
            <w:pPr>
              <w:pStyle w:val="ListParagraph"/>
              <w:numPr>
                <w:ilvl w:val="0"/>
                <w:numId w:val="19"/>
              </w:numPr>
              <w:rPr>
                <w:rFonts w:cs="Arial"/>
              </w:rPr>
            </w:pPr>
            <w:r w:rsidRPr="00BB76F6">
              <w:rPr>
                <w:rFonts w:cs="Arial"/>
              </w:rPr>
              <w:t>Crafts</w:t>
            </w:r>
          </w:p>
          <w:p w14:paraId="092E442C" w14:textId="77777777" w:rsidR="00FF4AB0" w:rsidRPr="00BB76F6" w:rsidRDefault="00FF4AB0" w:rsidP="00280B59">
            <w:pPr>
              <w:pStyle w:val="ListParagraph"/>
              <w:numPr>
                <w:ilvl w:val="0"/>
                <w:numId w:val="19"/>
              </w:numPr>
              <w:rPr>
                <w:rFonts w:cs="Arial"/>
              </w:rPr>
            </w:pPr>
            <w:r w:rsidRPr="00BB76F6">
              <w:rPr>
                <w:rFonts w:cs="Arial"/>
              </w:rPr>
              <w:t>Design (product, graphic, fashion)</w:t>
            </w:r>
          </w:p>
          <w:p w14:paraId="4EFA0A40" w14:textId="77777777" w:rsidR="00FF4AB0" w:rsidRPr="00BB76F6" w:rsidRDefault="00FF4AB0" w:rsidP="00280B59">
            <w:pPr>
              <w:pStyle w:val="ListParagraph"/>
              <w:numPr>
                <w:ilvl w:val="0"/>
                <w:numId w:val="19"/>
              </w:numPr>
              <w:rPr>
                <w:rFonts w:cs="Arial"/>
              </w:rPr>
            </w:pPr>
            <w:r w:rsidRPr="00BB76F6">
              <w:rPr>
                <w:rFonts w:cs="Arial"/>
              </w:rPr>
              <w:t>Film, TV, video, radio and photography</w:t>
            </w:r>
          </w:p>
          <w:p w14:paraId="696810EA" w14:textId="77777777" w:rsidR="00FF4AB0" w:rsidRPr="00BB76F6" w:rsidRDefault="00FF4AB0" w:rsidP="00280B59">
            <w:pPr>
              <w:pStyle w:val="ListParagraph"/>
              <w:numPr>
                <w:ilvl w:val="0"/>
                <w:numId w:val="19"/>
              </w:numPr>
              <w:rPr>
                <w:rFonts w:cs="Arial"/>
              </w:rPr>
            </w:pPr>
            <w:r w:rsidRPr="00BB76F6">
              <w:rPr>
                <w:rFonts w:cs="Arial"/>
              </w:rPr>
              <w:t>IT, software and computer services</w:t>
            </w:r>
          </w:p>
          <w:p w14:paraId="585DCEC7" w14:textId="77777777" w:rsidR="00FF4AB0" w:rsidRPr="00BB76F6" w:rsidRDefault="00FF4AB0" w:rsidP="00280B59">
            <w:pPr>
              <w:pStyle w:val="ListParagraph"/>
              <w:numPr>
                <w:ilvl w:val="0"/>
                <w:numId w:val="19"/>
              </w:numPr>
              <w:rPr>
                <w:rFonts w:cs="Arial"/>
              </w:rPr>
            </w:pPr>
            <w:r w:rsidRPr="00BB76F6">
              <w:rPr>
                <w:rFonts w:cs="Arial"/>
              </w:rPr>
              <w:t>Museums, galleries and libraries</w:t>
            </w:r>
          </w:p>
          <w:p w14:paraId="21D2861B" w14:textId="77777777" w:rsidR="00FF4AB0" w:rsidRPr="00BB76F6" w:rsidRDefault="00FF4AB0" w:rsidP="00280B59">
            <w:pPr>
              <w:pStyle w:val="ListParagraph"/>
              <w:numPr>
                <w:ilvl w:val="0"/>
                <w:numId w:val="19"/>
              </w:numPr>
              <w:rPr>
                <w:rFonts w:cs="Arial"/>
              </w:rPr>
            </w:pPr>
            <w:r w:rsidRPr="00BB76F6">
              <w:rPr>
                <w:rFonts w:cs="Arial"/>
              </w:rPr>
              <w:t>Music, performing and visual arts</w:t>
            </w:r>
          </w:p>
          <w:p w14:paraId="246F7D2C" w14:textId="77777777" w:rsidR="00FF4AB0" w:rsidRPr="00BB76F6" w:rsidRDefault="00FF4AB0" w:rsidP="00280B59">
            <w:pPr>
              <w:pStyle w:val="ListParagraph"/>
              <w:numPr>
                <w:ilvl w:val="0"/>
                <w:numId w:val="19"/>
              </w:numPr>
              <w:rPr>
                <w:rFonts w:cs="Arial"/>
              </w:rPr>
            </w:pPr>
            <w:r w:rsidRPr="00BB76F6">
              <w:rPr>
                <w:rFonts w:cs="Arial"/>
              </w:rPr>
              <w:t>Publishing,</w:t>
            </w:r>
          </w:p>
          <w:p w14:paraId="6421BFC6" w14:textId="77777777" w:rsidR="00FF4AB0" w:rsidRPr="00BB76F6" w:rsidRDefault="00FF4AB0" w:rsidP="00280B59">
            <w:pPr>
              <w:pStyle w:val="ListParagraph"/>
              <w:numPr>
                <w:ilvl w:val="0"/>
                <w:numId w:val="19"/>
              </w:numPr>
              <w:rPr>
                <w:rFonts w:cs="Arial"/>
              </w:rPr>
            </w:pPr>
            <w:r w:rsidRPr="00BB76F6">
              <w:rPr>
                <w:rFonts w:cs="Arial"/>
              </w:rPr>
              <w:t>Video games,</w:t>
            </w:r>
          </w:p>
          <w:p w14:paraId="7DC6F102" w14:textId="77777777" w:rsidR="00FF4AB0" w:rsidRPr="00BB76F6" w:rsidRDefault="00FF4AB0" w:rsidP="00280B59">
            <w:pPr>
              <w:pStyle w:val="ListParagraph"/>
              <w:numPr>
                <w:ilvl w:val="0"/>
                <w:numId w:val="19"/>
              </w:numPr>
              <w:rPr>
                <w:rFonts w:cs="Arial"/>
              </w:rPr>
            </w:pPr>
            <w:r w:rsidRPr="00BB76F6">
              <w:rPr>
                <w:rFonts w:cs="Arial"/>
              </w:rPr>
              <w:t xml:space="preserve">Heritage </w:t>
            </w:r>
          </w:p>
          <w:p w14:paraId="5418D103" w14:textId="77777777" w:rsidR="00FF4AB0" w:rsidRPr="00BB76F6" w:rsidRDefault="00FF4AB0" w:rsidP="002B6864">
            <w:pPr>
              <w:rPr>
                <w:rFonts w:cs="Arial"/>
              </w:rPr>
            </w:pPr>
          </w:p>
          <w:p w14:paraId="57174085" w14:textId="77777777" w:rsidR="00FF4AB0" w:rsidRPr="00BB76F6" w:rsidRDefault="00FF4AB0" w:rsidP="002B6864">
            <w:pPr>
              <w:rPr>
                <w:rFonts w:cs="Arial"/>
              </w:rPr>
            </w:pPr>
            <w:r w:rsidRPr="00BB76F6">
              <w:rPr>
                <w:rFonts w:cs="Arial"/>
              </w:rPr>
              <w:t>Council Policy type used</w:t>
            </w:r>
          </w:p>
          <w:p w14:paraId="15264881" w14:textId="1C95BD34" w:rsidR="00FF4AB0" w:rsidRDefault="00C40D66" w:rsidP="00280B59">
            <w:pPr>
              <w:pStyle w:val="ListParagraph"/>
              <w:numPr>
                <w:ilvl w:val="0"/>
                <w:numId w:val="19"/>
              </w:numPr>
              <w:rPr>
                <w:rFonts w:cs="Arial"/>
              </w:rPr>
            </w:pPr>
            <w:r>
              <w:rPr>
                <w:rFonts w:cs="Arial"/>
              </w:rPr>
              <w:t>Planning</w:t>
            </w:r>
          </w:p>
          <w:p w14:paraId="599941DA" w14:textId="77777777" w:rsidR="00C40D66" w:rsidRDefault="00411175" w:rsidP="00280B59">
            <w:pPr>
              <w:pStyle w:val="ListParagraph"/>
              <w:numPr>
                <w:ilvl w:val="0"/>
                <w:numId w:val="19"/>
              </w:numPr>
              <w:rPr>
                <w:rFonts w:cs="Arial"/>
              </w:rPr>
            </w:pPr>
            <w:r>
              <w:rPr>
                <w:rFonts w:cs="Arial"/>
              </w:rPr>
              <w:t>Regeneration &amp; your local plan</w:t>
            </w:r>
          </w:p>
          <w:p w14:paraId="7375297B" w14:textId="77777777" w:rsidR="00411175" w:rsidRDefault="00904020" w:rsidP="00280B59">
            <w:pPr>
              <w:pStyle w:val="ListParagraph"/>
              <w:numPr>
                <w:ilvl w:val="0"/>
                <w:numId w:val="19"/>
              </w:numPr>
              <w:rPr>
                <w:rFonts w:cs="Arial"/>
              </w:rPr>
            </w:pPr>
            <w:r>
              <w:rPr>
                <w:rFonts w:cs="Arial"/>
              </w:rPr>
              <w:t>Business Support</w:t>
            </w:r>
          </w:p>
          <w:p w14:paraId="332D8D6F" w14:textId="77777777" w:rsidR="00904020" w:rsidRDefault="00ED2D8D" w:rsidP="00280B59">
            <w:pPr>
              <w:pStyle w:val="ListParagraph"/>
              <w:numPr>
                <w:ilvl w:val="0"/>
                <w:numId w:val="19"/>
              </w:numPr>
              <w:rPr>
                <w:rFonts w:cs="Arial"/>
              </w:rPr>
            </w:pPr>
            <w:r>
              <w:rPr>
                <w:rFonts w:cs="Arial"/>
              </w:rPr>
              <w:t xml:space="preserve">Developing Skills and retaining </w:t>
            </w:r>
            <w:r w:rsidR="0060034D">
              <w:rPr>
                <w:rFonts w:cs="Arial"/>
              </w:rPr>
              <w:t>talent</w:t>
            </w:r>
          </w:p>
          <w:p w14:paraId="713C00EB" w14:textId="77777777" w:rsidR="0060034D" w:rsidRDefault="00273ED1" w:rsidP="00280B59">
            <w:pPr>
              <w:pStyle w:val="ListParagraph"/>
              <w:numPr>
                <w:ilvl w:val="0"/>
                <w:numId w:val="19"/>
              </w:numPr>
              <w:rPr>
                <w:rFonts w:cs="Arial"/>
              </w:rPr>
            </w:pPr>
            <w:r>
              <w:rPr>
                <w:rFonts w:cs="Arial"/>
              </w:rPr>
              <w:t>Council assets</w:t>
            </w:r>
          </w:p>
          <w:p w14:paraId="51850982" w14:textId="77777777" w:rsidR="00273ED1" w:rsidRDefault="00273ED1" w:rsidP="00280B59">
            <w:pPr>
              <w:pStyle w:val="ListParagraph"/>
              <w:numPr>
                <w:ilvl w:val="0"/>
                <w:numId w:val="19"/>
              </w:numPr>
              <w:rPr>
                <w:rFonts w:cs="Arial"/>
              </w:rPr>
            </w:pPr>
            <w:r>
              <w:rPr>
                <w:rFonts w:cs="Arial"/>
              </w:rPr>
              <w:t>Others’ assets</w:t>
            </w:r>
          </w:p>
          <w:p w14:paraId="16E7FB19" w14:textId="77777777" w:rsidR="00273ED1" w:rsidRDefault="00490646" w:rsidP="00280B59">
            <w:pPr>
              <w:pStyle w:val="ListParagraph"/>
              <w:numPr>
                <w:ilvl w:val="0"/>
                <w:numId w:val="19"/>
              </w:numPr>
              <w:rPr>
                <w:rFonts w:cs="Arial"/>
              </w:rPr>
            </w:pPr>
            <w:r>
              <w:rPr>
                <w:rFonts w:cs="Arial"/>
              </w:rPr>
              <w:t>Public Realm</w:t>
            </w:r>
          </w:p>
          <w:p w14:paraId="4CA15B27" w14:textId="2117B036" w:rsidR="00490646" w:rsidRDefault="00243AE7" w:rsidP="00280B59">
            <w:pPr>
              <w:pStyle w:val="ListParagraph"/>
              <w:numPr>
                <w:ilvl w:val="0"/>
                <w:numId w:val="19"/>
              </w:numPr>
              <w:rPr>
                <w:rFonts w:cs="Arial"/>
              </w:rPr>
            </w:pPr>
            <w:r>
              <w:rPr>
                <w:rFonts w:cs="Arial"/>
              </w:rPr>
              <w:t xml:space="preserve">Digital – </w:t>
            </w:r>
            <w:r w:rsidR="00360D6E">
              <w:rPr>
                <w:rFonts w:cs="Arial"/>
              </w:rPr>
              <w:t>infrastructure</w:t>
            </w:r>
            <w:r>
              <w:rPr>
                <w:rFonts w:cs="Arial"/>
              </w:rPr>
              <w:t xml:space="preserve"> and data</w:t>
            </w:r>
          </w:p>
          <w:p w14:paraId="59533CEE" w14:textId="236FFCA9" w:rsidR="00243AE7" w:rsidRDefault="006E3472" w:rsidP="00280B59">
            <w:pPr>
              <w:pStyle w:val="ListParagraph"/>
              <w:numPr>
                <w:ilvl w:val="0"/>
                <w:numId w:val="19"/>
              </w:numPr>
              <w:rPr>
                <w:rFonts w:cs="Arial"/>
              </w:rPr>
            </w:pPr>
            <w:r>
              <w:rPr>
                <w:rFonts w:cs="Arial"/>
              </w:rPr>
              <w:t>Inward investment</w:t>
            </w:r>
          </w:p>
          <w:p w14:paraId="55BA6CC0" w14:textId="77777777" w:rsidR="00DC705B" w:rsidRDefault="00572863" w:rsidP="00280B59">
            <w:pPr>
              <w:pStyle w:val="ListParagraph"/>
              <w:numPr>
                <w:ilvl w:val="0"/>
                <w:numId w:val="19"/>
              </w:numPr>
              <w:rPr>
                <w:rFonts w:cs="Arial"/>
              </w:rPr>
            </w:pPr>
            <w:r>
              <w:rPr>
                <w:rFonts w:cs="Arial"/>
              </w:rPr>
              <w:t>Convening power</w:t>
            </w:r>
          </w:p>
          <w:p w14:paraId="2BF707AB" w14:textId="774A6913" w:rsidR="00572863" w:rsidRPr="00BB76F6" w:rsidRDefault="00EF50CD" w:rsidP="00280B59">
            <w:pPr>
              <w:pStyle w:val="ListParagraph"/>
              <w:numPr>
                <w:ilvl w:val="0"/>
                <w:numId w:val="19"/>
              </w:numPr>
              <w:rPr>
                <w:rFonts w:cs="Arial"/>
              </w:rPr>
            </w:pPr>
            <w:r>
              <w:rPr>
                <w:rFonts w:cs="Arial"/>
              </w:rPr>
              <w:t>Political leadership</w:t>
            </w:r>
          </w:p>
        </w:tc>
      </w:tr>
    </w:tbl>
    <w:p w14:paraId="3682C975" w14:textId="7E4ADA60" w:rsidR="005641A2" w:rsidRPr="00BB76F6" w:rsidRDefault="00EA79BD" w:rsidP="005B30A1">
      <w:pPr>
        <w:pStyle w:val="Heading1"/>
      </w:pPr>
      <w:r w:rsidRPr="00BB76F6">
        <w:lastRenderedPageBreak/>
        <w:t>Local capacity building</w:t>
      </w:r>
    </w:p>
    <w:p w14:paraId="5D17C9F9" w14:textId="11101C44" w:rsidR="00765F43" w:rsidRPr="00765F43" w:rsidRDefault="00765F43" w:rsidP="00765F43">
      <w:pPr>
        <w:rPr>
          <w:rFonts w:cs="Arial"/>
        </w:rPr>
      </w:pPr>
      <w:r w:rsidRPr="00765F43">
        <w:rPr>
          <w:rFonts w:cs="Arial"/>
        </w:rPr>
        <w:t>As this handbook shows, one of the things that creative enterprises and freelancers struggle with is ensuring they have the capacity to grow their businesses. Councils can support their creative economy by creating programmes that provide support for:</w:t>
      </w:r>
    </w:p>
    <w:p w14:paraId="74AC2F85" w14:textId="062D9F23" w:rsidR="00765F43" w:rsidRPr="00765F43" w:rsidRDefault="00765F43" w:rsidP="00280B59">
      <w:pPr>
        <w:pStyle w:val="ListParagraph"/>
        <w:numPr>
          <w:ilvl w:val="0"/>
          <w:numId w:val="9"/>
        </w:numPr>
        <w:rPr>
          <w:rFonts w:cs="Arial"/>
        </w:rPr>
      </w:pPr>
      <w:r w:rsidRPr="00765F43">
        <w:rPr>
          <w:rFonts w:cs="Arial"/>
        </w:rPr>
        <w:t xml:space="preserve">business skills for creative enterprises and freelancers </w:t>
      </w:r>
    </w:p>
    <w:p w14:paraId="0CA7E7E6" w14:textId="32B757D1" w:rsidR="00765F43" w:rsidRPr="00765F43" w:rsidRDefault="00765F43" w:rsidP="00280B59">
      <w:pPr>
        <w:pStyle w:val="ListParagraph"/>
        <w:numPr>
          <w:ilvl w:val="0"/>
          <w:numId w:val="9"/>
        </w:numPr>
        <w:rPr>
          <w:rFonts w:cs="Arial"/>
        </w:rPr>
      </w:pPr>
      <w:r w:rsidRPr="00765F43">
        <w:rPr>
          <w:rFonts w:cs="Arial"/>
        </w:rPr>
        <w:t>developing the skills and talents of people working in the sector</w:t>
      </w:r>
    </w:p>
    <w:p w14:paraId="2078094B" w14:textId="69EAC332" w:rsidR="00765F43" w:rsidRPr="00765F43" w:rsidRDefault="00765F43" w:rsidP="00280B59">
      <w:pPr>
        <w:pStyle w:val="ListParagraph"/>
        <w:numPr>
          <w:ilvl w:val="0"/>
          <w:numId w:val="9"/>
        </w:numPr>
        <w:rPr>
          <w:rFonts w:cs="Arial"/>
        </w:rPr>
      </w:pPr>
      <w:r w:rsidRPr="00765F43">
        <w:rPr>
          <w:rFonts w:cs="Arial"/>
        </w:rPr>
        <w:t xml:space="preserve">providing a supply of new employees who have the necessary training </w:t>
      </w:r>
    </w:p>
    <w:p w14:paraId="38095890" w14:textId="5497CDD4" w:rsidR="00765F43" w:rsidRPr="00765F43" w:rsidRDefault="00765F43" w:rsidP="00280B59">
      <w:pPr>
        <w:pStyle w:val="ListParagraph"/>
        <w:numPr>
          <w:ilvl w:val="0"/>
          <w:numId w:val="9"/>
        </w:numPr>
        <w:rPr>
          <w:rFonts w:cs="Arial"/>
        </w:rPr>
      </w:pPr>
      <w:r w:rsidRPr="00765F43">
        <w:rPr>
          <w:rFonts w:cs="Arial"/>
        </w:rPr>
        <w:t xml:space="preserve">creating the right conditions to attract new businesses </w:t>
      </w:r>
    </w:p>
    <w:p w14:paraId="562AD710" w14:textId="49BB5602" w:rsidR="00D64252" w:rsidRPr="00765F43" w:rsidRDefault="00765F43" w:rsidP="00280B59">
      <w:pPr>
        <w:pStyle w:val="ListParagraph"/>
        <w:numPr>
          <w:ilvl w:val="0"/>
          <w:numId w:val="9"/>
        </w:numPr>
        <w:rPr>
          <w:rFonts w:cs="Arial"/>
          <w:cs/>
        </w:rPr>
      </w:pPr>
      <w:r w:rsidRPr="00765F43">
        <w:rPr>
          <w:rFonts w:cs="Arial"/>
        </w:rPr>
        <w:t>enabling the creative sector to tap into export markets.</w:t>
      </w:r>
    </w:p>
    <w:p w14:paraId="14AEC455" w14:textId="099817E8" w:rsidR="00360560" w:rsidRPr="00BB76F6" w:rsidRDefault="00360560" w:rsidP="000E0006">
      <w:pPr>
        <w:pStyle w:val="Heading3"/>
      </w:pPr>
      <w:r w:rsidRPr="00BB76F6">
        <w:t>Business support</w:t>
      </w:r>
    </w:p>
    <w:p w14:paraId="05A890D0" w14:textId="77777777" w:rsidR="0014057D" w:rsidRPr="00BB76F6" w:rsidRDefault="0014057D" w:rsidP="00F44799">
      <w:pPr>
        <w:rPr>
          <w:rFonts w:cs="Arial"/>
        </w:rPr>
      </w:pPr>
    </w:p>
    <w:p w14:paraId="486775C4" w14:textId="2418814C" w:rsidR="000E2D65" w:rsidRPr="00BB76F6" w:rsidRDefault="0014057D" w:rsidP="00F44799">
      <w:pPr>
        <w:rPr>
          <w:rFonts w:cs="Arial"/>
        </w:rPr>
      </w:pPr>
      <w:r w:rsidRPr="00BB76F6">
        <w:rPr>
          <w:rFonts w:cs="Arial"/>
        </w:rPr>
        <w:t xml:space="preserve">The way the </w:t>
      </w:r>
      <w:r w:rsidR="002705A7" w:rsidRPr="00BB76F6">
        <w:rPr>
          <w:rFonts w:cs="Arial"/>
        </w:rPr>
        <w:t xml:space="preserve">creative economy </w:t>
      </w:r>
      <w:r w:rsidRPr="00BB76F6">
        <w:rPr>
          <w:rFonts w:cs="Arial"/>
        </w:rPr>
        <w:t xml:space="preserve">sector is structured means it often needs help in developing business skills. While most people working in the creative </w:t>
      </w:r>
      <w:r w:rsidR="00AF6BC7" w:rsidRPr="00BB76F6">
        <w:rPr>
          <w:rFonts w:cs="Arial"/>
        </w:rPr>
        <w:t>sector</w:t>
      </w:r>
      <w:r w:rsidRPr="00BB76F6">
        <w:rPr>
          <w:rFonts w:cs="Arial"/>
        </w:rPr>
        <w:t xml:space="preserve"> are highly skilled at their particular specialisation, that doesn’t mean that they have well-developed skills necessary to running a small business</w:t>
      </w:r>
      <w:r w:rsidR="00C81583" w:rsidRPr="00BB76F6">
        <w:rPr>
          <w:rFonts w:cs="Arial"/>
        </w:rPr>
        <w:t xml:space="preserve"> such as</w:t>
      </w:r>
      <w:r w:rsidRPr="00BB76F6">
        <w:rPr>
          <w:rFonts w:cs="Arial"/>
        </w:rPr>
        <w:t xml:space="preserve"> accounting, finance, </w:t>
      </w:r>
      <w:r w:rsidR="00C81583" w:rsidRPr="00BB76F6">
        <w:rPr>
          <w:rFonts w:cs="Arial"/>
        </w:rPr>
        <w:t xml:space="preserve">or </w:t>
      </w:r>
      <w:r w:rsidRPr="00BB76F6">
        <w:rPr>
          <w:rFonts w:cs="Arial"/>
        </w:rPr>
        <w:t xml:space="preserve">HR. </w:t>
      </w:r>
      <w:r w:rsidR="000E2D65" w:rsidRPr="00BB76F6">
        <w:rPr>
          <w:rFonts w:cs="Arial"/>
        </w:rPr>
        <w:t>The Creative Industries Federation has found that more than one in ten (13</w:t>
      </w:r>
      <w:r w:rsidR="00696239" w:rsidRPr="00BB76F6">
        <w:rPr>
          <w:rFonts w:cs="Arial"/>
        </w:rPr>
        <w:t xml:space="preserve"> </w:t>
      </w:r>
      <w:r w:rsidR="00BF5EE2" w:rsidRPr="00BB76F6">
        <w:rPr>
          <w:rFonts w:cs="Arial"/>
        </w:rPr>
        <w:t>per cent</w:t>
      </w:r>
      <w:r w:rsidR="000E2D65" w:rsidRPr="00BB76F6">
        <w:rPr>
          <w:rFonts w:cs="Arial"/>
        </w:rPr>
        <w:t xml:space="preserve">) creative enterprises identified a lack of business skills as a key challenge. This is a particular issue for </w:t>
      </w:r>
      <w:r w:rsidR="008B5CE8" w:rsidRPr="00BB76F6">
        <w:rPr>
          <w:rFonts w:cs="Arial"/>
        </w:rPr>
        <w:t>businesses</w:t>
      </w:r>
      <w:r w:rsidR="000E2D65" w:rsidRPr="00BB76F6">
        <w:rPr>
          <w:rFonts w:cs="Arial"/>
        </w:rPr>
        <w:t xml:space="preserve"> with lower turnovers and freelancers. </w:t>
      </w:r>
    </w:p>
    <w:p w14:paraId="46768723" w14:textId="77777777" w:rsidR="000E2D65" w:rsidRPr="00BB76F6" w:rsidRDefault="000E2D65" w:rsidP="00F44799">
      <w:pPr>
        <w:rPr>
          <w:rFonts w:cs="Arial"/>
        </w:rPr>
      </w:pPr>
    </w:p>
    <w:p w14:paraId="6D2D28B1" w14:textId="6A64DC9E" w:rsidR="00D7794C" w:rsidRPr="00BB76F6" w:rsidRDefault="0014057D" w:rsidP="00F44799">
      <w:pPr>
        <w:rPr>
          <w:rFonts w:cs="Arial"/>
        </w:rPr>
      </w:pPr>
      <w:r w:rsidRPr="00BB76F6">
        <w:rPr>
          <w:rFonts w:cs="Arial"/>
        </w:rPr>
        <w:lastRenderedPageBreak/>
        <w:t>The fragmented nature of the sector also means that freelancers or people working in SMEs don’t have the opportunity to network</w:t>
      </w:r>
      <w:r w:rsidR="00A02511" w:rsidRPr="00BB76F6">
        <w:rPr>
          <w:rFonts w:cs="Arial"/>
        </w:rPr>
        <w:t>,</w:t>
      </w:r>
      <w:r w:rsidRPr="00BB76F6">
        <w:rPr>
          <w:rFonts w:cs="Arial"/>
        </w:rPr>
        <w:t xml:space="preserve"> </w:t>
      </w:r>
      <w:r w:rsidR="002F345B" w:rsidRPr="00BB76F6">
        <w:rPr>
          <w:rFonts w:cs="Arial"/>
        </w:rPr>
        <w:t xml:space="preserve">learn from peers, access finance or </w:t>
      </w:r>
      <w:r w:rsidR="002370B1" w:rsidRPr="00BB76F6">
        <w:rPr>
          <w:rFonts w:cs="Arial"/>
        </w:rPr>
        <w:t>source expertise from outside their sector</w:t>
      </w:r>
      <w:r w:rsidRPr="00BB76F6">
        <w:rPr>
          <w:rFonts w:cs="Arial"/>
        </w:rPr>
        <w:t>.</w:t>
      </w:r>
    </w:p>
    <w:p w14:paraId="518A9B40" w14:textId="77777777" w:rsidR="0014057D" w:rsidRPr="00BB76F6" w:rsidRDefault="0014057D" w:rsidP="00F44799">
      <w:pPr>
        <w:rPr>
          <w:rFonts w:cs="Arial"/>
        </w:rPr>
      </w:pPr>
    </w:p>
    <w:p w14:paraId="4D72D212" w14:textId="5E657AF8" w:rsidR="0014057D" w:rsidRPr="00BB76F6" w:rsidRDefault="0014057D" w:rsidP="00F44799">
      <w:pPr>
        <w:rPr>
          <w:rFonts w:cs="Arial"/>
        </w:rPr>
      </w:pPr>
      <w:r w:rsidRPr="00BB76F6">
        <w:rPr>
          <w:rFonts w:cs="Arial"/>
        </w:rPr>
        <w:t xml:space="preserve">Councils can have a big impact by creating business support programmes for creative practitioners. </w:t>
      </w:r>
      <w:r w:rsidR="00A353F2" w:rsidRPr="00BB76F6">
        <w:rPr>
          <w:rFonts w:cs="Arial"/>
        </w:rPr>
        <w:t xml:space="preserve">These need to be aimed at the creative economy as </w:t>
      </w:r>
      <w:r w:rsidRPr="00BB76F6">
        <w:rPr>
          <w:rFonts w:cs="Arial"/>
        </w:rPr>
        <w:t xml:space="preserve">schemes designed for people in other sectors may not </w:t>
      </w:r>
      <w:r w:rsidR="00EA39BC" w:rsidRPr="00BB76F6">
        <w:rPr>
          <w:rFonts w:cs="Arial"/>
        </w:rPr>
        <w:t>co</w:t>
      </w:r>
      <w:r w:rsidR="00303DE6" w:rsidRPr="00BB76F6">
        <w:rPr>
          <w:rFonts w:cs="Arial"/>
        </w:rPr>
        <w:t xml:space="preserve">ver </w:t>
      </w:r>
      <w:r w:rsidR="00EA39BC" w:rsidRPr="00BB76F6">
        <w:rPr>
          <w:rFonts w:cs="Arial"/>
        </w:rPr>
        <w:t>what</w:t>
      </w:r>
      <w:r w:rsidRPr="00BB76F6">
        <w:rPr>
          <w:rFonts w:cs="Arial"/>
        </w:rPr>
        <w:t xml:space="preserve"> creative </w:t>
      </w:r>
      <w:r w:rsidR="00EA39BC" w:rsidRPr="00BB76F6">
        <w:rPr>
          <w:rFonts w:cs="Arial"/>
        </w:rPr>
        <w:t>enterprises or freelancers need</w:t>
      </w:r>
      <w:r w:rsidRPr="00BB76F6">
        <w:rPr>
          <w:rFonts w:cs="Arial"/>
        </w:rPr>
        <w:t xml:space="preserve">. </w:t>
      </w:r>
      <w:r w:rsidR="000F1579" w:rsidRPr="00BB76F6">
        <w:rPr>
          <w:rFonts w:cs="Arial"/>
        </w:rPr>
        <w:t>An example of a business support package designed to meet</w:t>
      </w:r>
      <w:r w:rsidRPr="00BB76F6">
        <w:rPr>
          <w:rFonts w:cs="Arial"/>
        </w:rPr>
        <w:t xml:space="preserve"> the </w:t>
      </w:r>
      <w:r w:rsidR="00D1578C" w:rsidRPr="00BB76F6">
        <w:rPr>
          <w:rFonts w:cs="Arial"/>
        </w:rPr>
        <w:t xml:space="preserve">needs of local creative economies is </w:t>
      </w:r>
      <w:r w:rsidRPr="00BB76F6">
        <w:rPr>
          <w:rFonts w:cs="Arial"/>
        </w:rPr>
        <w:t xml:space="preserve">the </w:t>
      </w:r>
      <w:r w:rsidR="009A1780" w:rsidRPr="00BB76F6">
        <w:rPr>
          <w:rFonts w:cs="Arial"/>
        </w:rPr>
        <w:t>government</w:t>
      </w:r>
      <w:r w:rsidR="00CD10E6">
        <w:rPr>
          <w:rFonts w:cs="Arial"/>
        </w:rPr>
        <w:t>-</w:t>
      </w:r>
      <w:r w:rsidR="009A1780" w:rsidRPr="00BB76F6">
        <w:rPr>
          <w:rFonts w:cs="Arial"/>
        </w:rPr>
        <w:t xml:space="preserve">funded </w:t>
      </w:r>
      <w:r w:rsidRPr="00BB76F6">
        <w:rPr>
          <w:rFonts w:cs="Arial"/>
        </w:rPr>
        <w:t xml:space="preserve">Creative Scale-Up programme which is </w:t>
      </w:r>
      <w:r w:rsidR="004F72C0" w:rsidRPr="00BB76F6">
        <w:rPr>
          <w:rFonts w:cs="Arial"/>
        </w:rPr>
        <w:t xml:space="preserve">delivering packages of </w:t>
      </w:r>
      <w:r w:rsidRPr="00BB76F6">
        <w:rPr>
          <w:rFonts w:cs="Arial"/>
        </w:rPr>
        <w:t xml:space="preserve">business support </w:t>
      </w:r>
      <w:r w:rsidR="002D0473" w:rsidRPr="00BB76F6">
        <w:rPr>
          <w:rFonts w:cs="Arial"/>
        </w:rPr>
        <w:t>tailored to meet the needs of</w:t>
      </w:r>
      <w:r w:rsidRPr="00BB76F6">
        <w:rPr>
          <w:rFonts w:cs="Arial"/>
        </w:rPr>
        <w:t xml:space="preserve"> the creative </w:t>
      </w:r>
      <w:r w:rsidR="002D0473" w:rsidRPr="00BB76F6">
        <w:rPr>
          <w:rFonts w:cs="Arial"/>
        </w:rPr>
        <w:t xml:space="preserve">economy </w:t>
      </w:r>
      <w:r w:rsidRPr="00BB76F6">
        <w:rPr>
          <w:rFonts w:cs="Arial"/>
        </w:rPr>
        <w:t>in Greater Manchester</w:t>
      </w:r>
      <w:r w:rsidR="003A10A1">
        <w:rPr>
          <w:rStyle w:val="FootnoteReference"/>
          <w:rFonts w:cs="Arial"/>
        </w:rPr>
        <w:footnoteReference w:id="44"/>
      </w:r>
      <w:r w:rsidRPr="00BB76F6">
        <w:rPr>
          <w:rFonts w:cs="Arial"/>
        </w:rPr>
        <w:t>, the West Midlands Combined Authority</w:t>
      </w:r>
      <w:r w:rsidR="00CB7258">
        <w:rPr>
          <w:rStyle w:val="FootnoteReference"/>
          <w:rFonts w:cs="Arial"/>
        </w:rPr>
        <w:footnoteReference w:id="45"/>
      </w:r>
      <w:r w:rsidRPr="00BB76F6">
        <w:rPr>
          <w:rFonts w:cs="Arial"/>
        </w:rPr>
        <w:t xml:space="preserve"> and the West of England Combined Authority</w:t>
      </w:r>
      <w:r w:rsidR="00C2048B">
        <w:rPr>
          <w:rStyle w:val="FootnoteReference"/>
          <w:rFonts w:cs="Arial"/>
        </w:rPr>
        <w:footnoteReference w:id="46"/>
      </w:r>
      <w:r w:rsidRPr="00BB76F6">
        <w:rPr>
          <w:rFonts w:cs="Arial"/>
        </w:rPr>
        <w:t>.</w:t>
      </w:r>
    </w:p>
    <w:p w14:paraId="2B7D7CF4" w14:textId="77777777" w:rsidR="0014057D" w:rsidRPr="00BB76F6" w:rsidRDefault="0014057D" w:rsidP="00F44799">
      <w:pPr>
        <w:rPr>
          <w:rFonts w:cs="Arial"/>
        </w:rPr>
      </w:pPr>
    </w:p>
    <w:p w14:paraId="1C297ED9" w14:textId="3C5E434B" w:rsidR="0014057D" w:rsidRPr="00BB76F6" w:rsidRDefault="0014057D" w:rsidP="00F44799">
      <w:pPr>
        <w:rPr>
          <w:rFonts w:cs="Arial"/>
        </w:rPr>
      </w:pPr>
      <w:r w:rsidRPr="00BB76F6">
        <w:rPr>
          <w:rFonts w:cs="Arial"/>
        </w:rPr>
        <w:t>In the West of England</w:t>
      </w:r>
      <w:r w:rsidR="004B2945" w:rsidRPr="00BB76F6">
        <w:rPr>
          <w:rFonts w:cs="Arial"/>
        </w:rPr>
        <w:t>,</w:t>
      </w:r>
      <w:r w:rsidRPr="00BB76F6">
        <w:rPr>
          <w:rFonts w:cs="Arial"/>
        </w:rPr>
        <w:t xml:space="preserve"> </w:t>
      </w:r>
      <w:r w:rsidR="004B2945" w:rsidRPr="00BB76F6">
        <w:rPr>
          <w:rFonts w:cs="Arial"/>
        </w:rPr>
        <w:t>the programme</w:t>
      </w:r>
      <w:r w:rsidRPr="00BB76F6">
        <w:rPr>
          <w:rFonts w:cs="Arial"/>
        </w:rPr>
        <w:t xml:space="preserve"> has two strands, connecting investors with businesses and delivering a bespoke business support programme. The first strand is designed to explain the sector to investors who </w:t>
      </w:r>
      <w:r w:rsidR="00797111" w:rsidRPr="00BB76F6">
        <w:rPr>
          <w:rFonts w:cs="Arial"/>
        </w:rPr>
        <w:t>may not be investing in</w:t>
      </w:r>
      <w:r w:rsidRPr="00BB76F6">
        <w:rPr>
          <w:rFonts w:cs="Arial"/>
        </w:rPr>
        <w:t xml:space="preserve"> ‘creative industries’ as they don’t understand </w:t>
      </w:r>
      <w:r w:rsidR="00797111" w:rsidRPr="00BB76F6">
        <w:rPr>
          <w:rFonts w:cs="Arial"/>
        </w:rPr>
        <w:t>the term</w:t>
      </w:r>
      <w:r w:rsidR="007C4E0E" w:rsidRPr="00BB76F6">
        <w:rPr>
          <w:rFonts w:cs="Arial"/>
        </w:rPr>
        <w:t xml:space="preserve">, but they </w:t>
      </w:r>
      <w:r w:rsidR="00797111" w:rsidRPr="00BB76F6">
        <w:rPr>
          <w:rFonts w:cs="Arial"/>
        </w:rPr>
        <w:t xml:space="preserve">do know </w:t>
      </w:r>
      <w:r w:rsidRPr="00BB76F6">
        <w:rPr>
          <w:rFonts w:cs="Arial"/>
        </w:rPr>
        <w:t>what a TV producer, a software company or a VR studio</w:t>
      </w:r>
      <w:r w:rsidR="007C4E0E" w:rsidRPr="00BB76F6">
        <w:rPr>
          <w:rFonts w:cs="Arial"/>
        </w:rPr>
        <w:t xml:space="preserve"> is. </w:t>
      </w:r>
      <w:r w:rsidR="004B2945" w:rsidRPr="00BB76F6">
        <w:rPr>
          <w:rFonts w:cs="Arial"/>
        </w:rPr>
        <w:t>The second strand is</w:t>
      </w:r>
      <w:r w:rsidR="004B2945" w:rsidRPr="00BB76F6" w:rsidDel="004B2945">
        <w:rPr>
          <w:rFonts w:cs="Arial"/>
        </w:rPr>
        <w:t xml:space="preserve"> </w:t>
      </w:r>
      <w:r w:rsidR="00E425CC" w:rsidRPr="00BB76F6">
        <w:rPr>
          <w:rFonts w:cs="Arial"/>
        </w:rPr>
        <w:t>a</w:t>
      </w:r>
      <w:r w:rsidRPr="00BB76F6">
        <w:rPr>
          <w:rFonts w:cs="Arial"/>
        </w:rPr>
        <w:t xml:space="preserve"> business support programme led by industry experts aimed at businesses who can demonstrate growth but need help to grow further. Its designed to deliver a </w:t>
      </w:r>
      <w:r w:rsidR="0072118E" w:rsidRPr="00BB76F6">
        <w:rPr>
          <w:rFonts w:cs="Arial"/>
        </w:rPr>
        <w:t xml:space="preserve">bespoke </w:t>
      </w:r>
      <w:r w:rsidRPr="00BB76F6">
        <w:rPr>
          <w:rFonts w:cs="Arial"/>
        </w:rPr>
        <w:t>package involving mentoring, consultancy and coaching</w:t>
      </w:r>
      <w:r w:rsidR="0072118E" w:rsidRPr="00BB76F6">
        <w:rPr>
          <w:rFonts w:cs="Arial"/>
        </w:rPr>
        <w:t>.</w:t>
      </w:r>
      <w:r w:rsidR="00102D0E" w:rsidRPr="00BB76F6">
        <w:rPr>
          <w:rFonts w:cs="Arial"/>
        </w:rPr>
        <w:t xml:space="preserve"> </w:t>
      </w:r>
      <w:r w:rsidRPr="00BB76F6">
        <w:rPr>
          <w:rFonts w:cs="Arial"/>
        </w:rPr>
        <w:t xml:space="preserve">The West Midlands Combined Authority scheme differs because it’s designed to respond to a different creative ecosystem. Its built around workshops which are designed to help creative </w:t>
      </w:r>
      <w:r w:rsidR="00AF6BC7" w:rsidRPr="00BB76F6">
        <w:rPr>
          <w:rFonts w:cs="Arial"/>
        </w:rPr>
        <w:t>enterprises</w:t>
      </w:r>
      <w:r w:rsidRPr="00BB76F6">
        <w:rPr>
          <w:rFonts w:cs="Arial"/>
        </w:rPr>
        <w:t xml:space="preserve"> help each other by helping them collaborate and develop creative outputs.</w:t>
      </w:r>
    </w:p>
    <w:p w14:paraId="7FCBC1FA" w14:textId="77777777" w:rsidR="00102D0E" w:rsidRPr="00BB76F6" w:rsidRDefault="00102D0E" w:rsidP="00F44799">
      <w:pPr>
        <w:rPr>
          <w:rFonts w:cs="Arial"/>
        </w:rPr>
      </w:pPr>
    </w:p>
    <w:p w14:paraId="0EB4DF17" w14:textId="77777777" w:rsidR="00274811" w:rsidRPr="00BB76F6" w:rsidRDefault="00274811" w:rsidP="00C22826">
      <w:pPr>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Top Tip:</w:t>
      </w:r>
    </w:p>
    <w:p w14:paraId="4BDF4070" w14:textId="77777777" w:rsidR="00274811" w:rsidRPr="00BB76F6" w:rsidRDefault="00274811" w:rsidP="00C22826">
      <w:pPr>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John Davies, Economic Research Fellow Creative and Digital Economy, Nesta.</w:t>
      </w:r>
    </w:p>
    <w:p w14:paraId="45A315A0" w14:textId="17FBE81D" w:rsidR="006D701A" w:rsidRPr="00BB76F6" w:rsidRDefault="00274811" w:rsidP="00C22826">
      <w:pPr>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w:t>
      </w:r>
      <w:r w:rsidR="006D701A" w:rsidRPr="006D701A">
        <w:rPr>
          <w:rFonts w:cs="Arial"/>
        </w:rPr>
        <w:t>Don’t just think about start-ups, but also about scaling up existing businesses in order to build a sustainable creative sector."</w:t>
      </w:r>
    </w:p>
    <w:p w14:paraId="5B7387BF" w14:textId="77777777" w:rsidR="00274811" w:rsidRPr="00BB76F6" w:rsidRDefault="00274811" w:rsidP="00F44799">
      <w:pPr>
        <w:rPr>
          <w:rFonts w:cs="Arial"/>
        </w:rPr>
      </w:pPr>
    </w:p>
    <w:p w14:paraId="7EF417EE" w14:textId="184D95AC" w:rsidR="0014057D" w:rsidRPr="00BB76F6" w:rsidRDefault="0014057D" w:rsidP="00F44799">
      <w:pPr>
        <w:rPr>
          <w:rFonts w:cs="Arial"/>
        </w:rPr>
      </w:pPr>
      <w:r w:rsidRPr="00BB76F6">
        <w:rPr>
          <w:rFonts w:cs="Arial"/>
        </w:rPr>
        <w:t xml:space="preserve">In Cornwall the Council has co-funded with the ERDF and ACE </w:t>
      </w:r>
      <w:r w:rsidR="007822AE" w:rsidRPr="00BB76F6">
        <w:rPr>
          <w:rFonts w:cs="Arial"/>
        </w:rPr>
        <w:t xml:space="preserve">a bespoke creative skills and business support programme – </w:t>
      </w:r>
      <w:r w:rsidRPr="00BB76F6">
        <w:rPr>
          <w:rFonts w:cs="Arial"/>
        </w:rPr>
        <w:t>Cultivator</w:t>
      </w:r>
      <w:r w:rsidR="00F05483">
        <w:rPr>
          <w:rStyle w:val="FootnoteReference"/>
          <w:rFonts w:cs="Arial"/>
        </w:rPr>
        <w:footnoteReference w:id="47"/>
      </w:r>
      <w:r w:rsidRPr="00BB76F6">
        <w:rPr>
          <w:rFonts w:cs="Arial"/>
        </w:rPr>
        <w:t xml:space="preserve">, led by Creative Kernow. The first phase saw Cultivator successfully support over 600 businesses. It uses industry specialists as advisors and offers mentoring, employment bursaries, skills workshops, funding advice and networking events. The programme is about to enter its second phase which will also have a focus on enabling innovative interventions and partnerships to support and raise the profile of Cornish creative </w:t>
      </w:r>
      <w:r w:rsidR="00043C46" w:rsidRPr="00BB76F6">
        <w:rPr>
          <w:rFonts w:cs="Arial"/>
        </w:rPr>
        <w:t>enterprises</w:t>
      </w:r>
      <w:r w:rsidRPr="00BB76F6">
        <w:rPr>
          <w:rFonts w:cs="Arial"/>
        </w:rPr>
        <w:t xml:space="preserve">. </w:t>
      </w:r>
    </w:p>
    <w:p w14:paraId="599B933D" w14:textId="77777777" w:rsidR="002567D1" w:rsidRPr="00BB76F6" w:rsidRDefault="002567D1" w:rsidP="00F44799">
      <w:pPr>
        <w:rPr>
          <w:rFonts w:cs="Arial"/>
          <w:cs/>
        </w:rPr>
      </w:pPr>
    </w:p>
    <w:p w14:paraId="5D860401" w14:textId="775A27B9" w:rsidR="002567D1" w:rsidRPr="00BB76F6" w:rsidRDefault="001664F3" w:rsidP="00F44799">
      <w:pPr>
        <w:rPr>
          <w:rFonts w:cs="Arial"/>
        </w:rPr>
      </w:pPr>
      <w:r w:rsidRPr="001664F3">
        <w:rPr>
          <w:rFonts w:cs="Arial"/>
        </w:rPr>
        <w:t xml:space="preserve">The Creative Industries Federation provides a useful summary of the support available from government for creative enterprises to support exports . Online information is quite high level – providing suggestions of international markets for ‘leisure and tourism’ services, for example. Detailed advice and support </w:t>
      </w:r>
      <w:proofErr w:type="gramStart"/>
      <w:r w:rsidRPr="001664F3">
        <w:rPr>
          <w:rFonts w:cs="Arial"/>
        </w:rPr>
        <w:t>is</w:t>
      </w:r>
      <w:proofErr w:type="gramEnd"/>
      <w:r w:rsidRPr="001664F3">
        <w:rPr>
          <w:rFonts w:cs="Arial"/>
        </w:rPr>
        <w:t xml:space="preserve"> most likely to be available from trade associations for each specific creative sub-sector, </w:t>
      </w:r>
      <w:proofErr w:type="spellStart"/>
      <w:r w:rsidRPr="001664F3">
        <w:rPr>
          <w:rFonts w:cs="Arial"/>
        </w:rPr>
        <w:t>eg</w:t>
      </w:r>
      <w:proofErr w:type="spellEnd"/>
      <w:r w:rsidRPr="001664F3">
        <w:rPr>
          <w:rFonts w:cs="Arial"/>
        </w:rPr>
        <w:t xml:space="preserve"> UK Advertising Export Group launched in March 2020</w:t>
      </w:r>
      <w:r w:rsidR="00174CFD" w:rsidRPr="00BB76F6">
        <w:rPr>
          <w:rStyle w:val="FootnoteReference"/>
          <w:rFonts w:cs="Arial"/>
          <w:cs/>
        </w:rPr>
        <w:footnoteReference w:id="48"/>
      </w:r>
      <w:r w:rsidR="00174CFD" w:rsidRPr="00BB76F6">
        <w:rPr>
          <w:rFonts w:cs="Arial"/>
          <w:cs/>
        </w:rPr>
        <w:t>.</w:t>
      </w:r>
    </w:p>
    <w:p w14:paraId="0B71F39D" w14:textId="4C609C4B" w:rsidR="0014057D" w:rsidRPr="00BB76F6" w:rsidRDefault="0014057D" w:rsidP="00F44799">
      <w:pPr>
        <w:rPr>
          <w:rFonts w:cs="Arial"/>
        </w:rPr>
      </w:pPr>
    </w:p>
    <w:p w14:paraId="35B10F9F" w14:textId="449A02A4" w:rsidR="00E9554C" w:rsidRPr="00BB76F6" w:rsidRDefault="00E9554C" w:rsidP="00F44799">
      <w:pPr>
        <w:rPr>
          <w:rFonts w:cs="Arial"/>
        </w:rPr>
      </w:pPr>
      <w:r w:rsidRPr="00BB76F6">
        <w:rPr>
          <w:rFonts w:cs="Arial"/>
        </w:rPr>
        <w:t>Checklist questions:</w:t>
      </w:r>
    </w:p>
    <w:p w14:paraId="5FE10F49" w14:textId="77777777" w:rsidR="001664F3" w:rsidRPr="001664F3" w:rsidRDefault="001664F3" w:rsidP="00280B59">
      <w:pPr>
        <w:pStyle w:val="ListParagraph"/>
        <w:numPr>
          <w:ilvl w:val="0"/>
          <w:numId w:val="6"/>
        </w:numPr>
        <w:rPr>
          <w:rFonts w:cs="Arial"/>
        </w:rPr>
      </w:pPr>
      <w:r w:rsidRPr="001664F3">
        <w:rPr>
          <w:rFonts w:cs="Arial"/>
        </w:rPr>
        <w:t>Do you know what business skills the creative economy in your area needs?</w:t>
      </w:r>
    </w:p>
    <w:p w14:paraId="58143C03" w14:textId="77777777" w:rsidR="001664F3" w:rsidRPr="001664F3" w:rsidRDefault="001664F3" w:rsidP="00280B59">
      <w:pPr>
        <w:pStyle w:val="ListParagraph"/>
        <w:numPr>
          <w:ilvl w:val="0"/>
          <w:numId w:val="6"/>
        </w:numPr>
        <w:rPr>
          <w:rFonts w:cs="Arial"/>
        </w:rPr>
      </w:pPr>
      <w:r w:rsidRPr="001664F3">
        <w:rPr>
          <w:rFonts w:cs="Arial"/>
        </w:rPr>
        <w:t>Is there a bespoke programme providing coaching, mentoring and advice?</w:t>
      </w:r>
    </w:p>
    <w:p w14:paraId="1B4F14CF" w14:textId="77777777" w:rsidR="001664F3" w:rsidRPr="001664F3" w:rsidRDefault="001664F3" w:rsidP="00280B59">
      <w:pPr>
        <w:pStyle w:val="ListParagraph"/>
        <w:numPr>
          <w:ilvl w:val="0"/>
          <w:numId w:val="6"/>
        </w:numPr>
        <w:rPr>
          <w:rFonts w:cs="Arial"/>
        </w:rPr>
      </w:pPr>
      <w:r w:rsidRPr="001664F3">
        <w:rPr>
          <w:rFonts w:cs="Arial"/>
        </w:rPr>
        <w:t>Do local creative businesses have access to export advice and support?</w:t>
      </w:r>
    </w:p>
    <w:p w14:paraId="43DE1B3F" w14:textId="77777777" w:rsidR="001664F3" w:rsidRPr="001664F3" w:rsidRDefault="001664F3" w:rsidP="00280B59">
      <w:pPr>
        <w:pStyle w:val="ListParagraph"/>
        <w:numPr>
          <w:ilvl w:val="0"/>
          <w:numId w:val="6"/>
        </w:numPr>
        <w:rPr>
          <w:rFonts w:cs="Arial"/>
        </w:rPr>
      </w:pPr>
      <w:r w:rsidRPr="001664F3">
        <w:rPr>
          <w:rFonts w:cs="Arial"/>
        </w:rPr>
        <w:t>Are local creative enterprises supported to access finance?</w:t>
      </w:r>
    </w:p>
    <w:p w14:paraId="351E6C62" w14:textId="6810AC65" w:rsidR="00B27438" w:rsidRPr="00BB76F6" w:rsidRDefault="00B27438" w:rsidP="00280B59">
      <w:pPr>
        <w:pStyle w:val="ListParagraph"/>
        <w:numPr>
          <w:ilvl w:val="0"/>
          <w:numId w:val="6"/>
        </w:numPr>
        <w:rPr>
          <w:rFonts w:cs="Arial"/>
          <w:cs/>
        </w:rPr>
      </w:pPr>
      <w:r w:rsidRPr="00BB76F6">
        <w:rPr>
          <w:rFonts w:cs="Arial"/>
        </w:rPr>
        <w:t>Have you considered the needs of scale-ups and start-ups?</w:t>
      </w:r>
    </w:p>
    <w:p w14:paraId="3909928F" w14:textId="5C99D14F" w:rsidR="00360560" w:rsidRPr="00BB76F6" w:rsidRDefault="00360560" w:rsidP="000E0006">
      <w:pPr>
        <w:pStyle w:val="Heading3"/>
      </w:pPr>
      <w:r w:rsidRPr="00BB76F6">
        <w:t>Developing skills &amp; retaining talent</w:t>
      </w:r>
    </w:p>
    <w:p w14:paraId="33F0C92D" w14:textId="77777777" w:rsidR="0014057D" w:rsidRPr="00BB76F6" w:rsidRDefault="0014057D" w:rsidP="00B27438">
      <w:pPr>
        <w:keepNext/>
        <w:rPr>
          <w:rFonts w:cs="Arial"/>
        </w:rPr>
      </w:pPr>
    </w:p>
    <w:p w14:paraId="3C477B76" w14:textId="55EF2646" w:rsidR="00C076FF" w:rsidRPr="00BB76F6" w:rsidRDefault="0039729B" w:rsidP="00F44799">
      <w:pPr>
        <w:rPr>
          <w:rFonts w:cs="Arial"/>
        </w:rPr>
      </w:pPr>
      <w:r w:rsidRPr="00BB76F6">
        <w:rPr>
          <w:rFonts w:cs="Arial"/>
        </w:rPr>
        <w:t>A</w:t>
      </w:r>
      <w:r w:rsidR="005F74A0" w:rsidRPr="00BB76F6">
        <w:rPr>
          <w:rFonts w:cs="Arial"/>
        </w:rPr>
        <w:t xml:space="preserve">s well as helping </w:t>
      </w:r>
      <w:r w:rsidR="004A7232" w:rsidRPr="00BB76F6">
        <w:rPr>
          <w:rFonts w:cs="Arial"/>
        </w:rPr>
        <w:t xml:space="preserve">freelancers and local creative enterprises with </w:t>
      </w:r>
      <w:r w:rsidR="001B45F6" w:rsidRPr="00BB76F6">
        <w:rPr>
          <w:rFonts w:cs="Arial"/>
        </w:rPr>
        <w:t>business skills</w:t>
      </w:r>
      <w:r w:rsidR="00DC563B" w:rsidRPr="00BB76F6">
        <w:rPr>
          <w:rFonts w:cs="Arial"/>
        </w:rPr>
        <w:t>,</w:t>
      </w:r>
      <w:r w:rsidR="001B45F6" w:rsidRPr="00BB76F6">
        <w:rPr>
          <w:rFonts w:cs="Arial"/>
        </w:rPr>
        <w:t xml:space="preserve"> </w:t>
      </w:r>
      <w:r w:rsidR="000A3869" w:rsidRPr="00BB76F6">
        <w:rPr>
          <w:rFonts w:cs="Arial"/>
        </w:rPr>
        <w:t>c</w:t>
      </w:r>
      <w:r w:rsidR="0014057D" w:rsidRPr="00BB76F6">
        <w:rPr>
          <w:rFonts w:cs="Arial"/>
        </w:rPr>
        <w:t xml:space="preserve">ouncils </w:t>
      </w:r>
      <w:r w:rsidR="001B45F6" w:rsidRPr="00BB76F6">
        <w:rPr>
          <w:rFonts w:cs="Arial"/>
        </w:rPr>
        <w:t xml:space="preserve">should also think about how </w:t>
      </w:r>
      <w:r w:rsidR="006164E3" w:rsidRPr="00BB76F6">
        <w:rPr>
          <w:rFonts w:cs="Arial"/>
        </w:rPr>
        <w:t xml:space="preserve">they can </w:t>
      </w:r>
      <w:r w:rsidR="008D40DA" w:rsidRPr="00BB76F6">
        <w:rPr>
          <w:rFonts w:cs="Arial"/>
        </w:rPr>
        <w:t xml:space="preserve">make sure </w:t>
      </w:r>
      <w:r w:rsidR="006164E3" w:rsidRPr="00BB76F6">
        <w:rPr>
          <w:rFonts w:cs="Arial"/>
        </w:rPr>
        <w:t xml:space="preserve">there are the right sort of </w:t>
      </w:r>
      <w:r w:rsidR="00417B10" w:rsidRPr="00BB76F6">
        <w:rPr>
          <w:rFonts w:cs="Arial"/>
        </w:rPr>
        <w:t xml:space="preserve">training opportunities </w:t>
      </w:r>
      <w:r w:rsidR="4337C3A2" w:rsidRPr="00BB76F6">
        <w:rPr>
          <w:rFonts w:cs="Arial"/>
        </w:rPr>
        <w:t xml:space="preserve">available </w:t>
      </w:r>
      <w:r w:rsidR="006164E3" w:rsidRPr="00BB76F6">
        <w:rPr>
          <w:rFonts w:cs="Arial"/>
        </w:rPr>
        <w:t xml:space="preserve">to help </w:t>
      </w:r>
      <w:r w:rsidR="00A879F9" w:rsidRPr="00BB76F6">
        <w:rPr>
          <w:rFonts w:cs="Arial"/>
        </w:rPr>
        <w:t>the</w:t>
      </w:r>
      <w:r w:rsidR="00C076FF" w:rsidRPr="00BB76F6">
        <w:rPr>
          <w:rFonts w:cs="Arial"/>
        </w:rPr>
        <w:t xml:space="preserve"> sector </w:t>
      </w:r>
      <w:r w:rsidR="0004382A" w:rsidRPr="00BB76F6">
        <w:rPr>
          <w:rFonts w:cs="Arial"/>
        </w:rPr>
        <w:t>develop</w:t>
      </w:r>
      <w:r w:rsidR="00325FF2" w:rsidRPr="00BB76F6">
        <w:rPr>
          <w:rFonts w:cs="Arial"/>
        </w:rPr>
        <w:t xml:space="preserve"> </w:t>
      </w:r>
      <w:r w:rsidR="00C076FF" w:rsidRPr="00BB76F6">
        <w:rPr>
          <w:rFonts w:cs="Arial"/>
        </w:rPr>
        <w:t>skills and retain talent.</w:t>
      </w:r>
    </w:p>
    <w:p w14:paraId="752E03AE" w14:textId="77777777" w:rsidR="008B3C06" w:rsidRPr="008B3C06" w:rsidRDefault="008B3C06" w:rsidP="008B3C06">
      <w:pPr>
        <w:rPr>
          <w:rFonts w:cs="Arial"/>
        </w:rPr>
      </w:pPr>
    </w:p>
    <w:p w14:paraId="0EC6CFF6" w14:textId="775BE596" w:rsidR="0082705B" w:rsidRDefault="008B3C06" w:rsidP="008B3C06">
      <w:pPr>
        <w:rPr>
          <w:rFonts w:cs="Arial"/>
        </w:rPr>
      </w:pPr>
      <w:r w:rsidRPr="008B3C06">
        <w:rPr>
          <w:rFonts w:cs="Arial"/>
        </w:rPr>
        <w:t>Councils can address two separate but related problems here. The first is that the creative sector has an acknowledged problem with training existing staff and recruiting new suitably skilled workers - because it is largely made up of SMEs and freelancers who find both recruitment and training difficult and expensive.</w:t>
      </w:r>
    </w:p>
    <w:p w14:paraId="1B8397FE" w14:textId="77777777" w:rsidR="008B3C06" w:rsidRPr="00BB76F6" w:rsidRDefault="008B3C06" w:rsidP="008B3C06">
      <w:pPr>
        <w:rPr>
          <w:rFonts w:cs="Arial"/>
        </w:rPr>
      </w:pPr>
    </w:p>
    <w:p w14:paraId="034C161F" w14:textId="72ED1B05" w:rsidR="00265239" w:rsidRPr="00BB76F6" w:rsidRDefault="0082705B" w:rsidP="00F44799">
      <w:pPr>
        <w:rPr>
          <w:rFonts w:cs="Arial"/>
        </w:rPr>
      </w:pPr>
      <w:r w:rsidRPr="00BB76F6">
        <w:rPr>
          <w:rFonts w:cs="Arial"/>
        </w:rPr>
        <w:t>In turn, t</w:t>
      </w:r>
      <w:r w:rsidR="000B3C27" w:rsidRPr="00BB76F6">
        <w:rPr>
          <w:rFonts w:cs="Arial"/>
        </w:rPr>
        <w:t xml:space="preserve">his compounds a second </w:t>
      </w:r>
      <w:r w:rsidR="007B3530" w:rsidRPr="00BB76F6">
        <w:rPr>
          <w:rFonts w:cs="Arial"/>
        </w:rPr>
        <w:t>issue</w:t>
      </w:r>
      <w:r w:rsidR="001763F9" w:rsidRPr="00BB76F6">
        <w:rPr>
          <w:rFonts w:cs="Arial"/>
        </w:rPr>
        <w:t>,</w:t>
      </w:r>
      <w:r w:rsidR="007B3530" w:rsidRPr="00BB76F6">
        <w:rPr>
          <w:rFonts w:cs="Arial"/>
        </w:rPr>
        <w:t xml:space="preserve"> </w:t>
      </w:r>
      <w:r w:rsidR="00E743A9" w:rsidRPr="00BB76F6">
        <w:rPr>
          <w:rFonts w:cs="Arial"/>
        </w:rPr>
        <w:t xml:space="preserve">which </w:t>
      </w:r>
      <w:r w:rsidR="007B3530" w:rsidRPr="00BB76F6">
        <w:rPr>
          <w:rFonts w:cs="Arial"/>
        </w:rPr>
        <w:t xml:space="preserve">is </w:t>
      </w:r>
      <w:r w:rsidR="0035262D" w:rsidRPr="00BB76F6">
        <w:rPr>
          <w:rFonts w:cs="Arial"/>
        </w:rPr>
        <w:t xml:space="preserve">a </w:t>
      </w:r>
      <w:r w:rsidR="00E52367" w:rsidRPr="00BB76F6">
        <w:rPr>
          <w:rFonts w:cs="Arial"/>
        </w:rPr>
        <w:t xml:space="preserve">lack of </w:t>
      </w:r>
      <w:r w:rsidR="00375015" w:rsidRPr="00BB76F6">
        <w:rPr>
          <w:rFonts w:cs="Arial"/>
        </w:rPr>
        <w:t>diversity</w:t>
      </w:r>
      <w:r w:rsidR="00C9382E" w:rsidRPr="00BB76F6">
        <w:rPr>
          <w:rFonts w:cs="Arial"/>
        </w:rPr>
        <w:t xml:space="preserve"> </w:t>
      </w:r>
      <w:r w:rsidR="000B3C27" w:rsidRPr="00BB76F6">
        <w:rPr>
          <w:rFonts w:cs="Arial"/>
        </w:rPr>
        <w:t xml:space="preserve">in the sector </w:t>
      </w:r>
      <w:r w:rsidR="00C9382E" w:rsidRPr="00BB76F6">
        <w:rPr>
          <w:rFonts w:cs="Arial"/>
        </w:rPr>
        <w:t>– in terms of ethnicity, socio-economic background, disability, age and gender.</w:t>
      </w:r>
      <w:r w:rsidR="0035262D" w:rsidRPr="00BB76F6">
        <w:rPr>
          <w:rFonts w:cs="Arial"/>
        </w:rPr>
        <w:t xml:space="preserve"> </w:t>
      </w:r>
      <w:r w:rsidR="00684123" w:rsidRPr="00BB76F6">
        <w:rPr>
          <w:rFonts w:cs="Arial"/>
        </w:rPr>
        <w:t>The two issues are inter-related beca</w:t>
      </w:r>
      <w:r w:rsidR="0035262D" w:rsidRPr="00BB76F6">
        <w:rPr>
          <w:rFonts w:cs="Arial"/>
        </w:rPr>
        <w:t>use</w:t>
      </w:r>
      <w:r w:rsidRPr="00BB76F6">
        <w:rPr>
          <w:rFonts w:cs="Arial"/>
        </w:rPr>
        <w:t>,</w:t>
      </w:r>
      <w:r w:rsidR="0035262D" w:rsidRPr="00BB76F6">
        <w:rPr>
          <w:rFonts w:cs="Arial"/>
        </w:rPr>
        <w:t xml:space="preserve"> </w:t>
      </w:r>
      <w:r w:rsidR="00684123" w:rsidRPr="00BB76F6">
        <w:rPr>
          <w:rFonts w:cs="Arial"/>
        </w:rPr>
        <w:t xml:space="preserve">since the </w:t>
      </w:r>
      <w:r w:rsidR="0089795A" w:rsidRPr="00BB76F6">
        <w:rPr>
          <w:rFonts w:cs="Arial"/>
        </w:rPr>
        <w:t xml:space="preserve">sector is poor at recruitment and </w:t>
      </w:r>
      <w:r w:rsidR="0035262D" w:rsidRPr="00BB76F6">
        <w:rPr>
          <w:rFonts w:cs="Arial"/>
        </w:rPr>
        <w:t>training</w:t>
      </w:r>
      <w:r w:rsidR="00684123" w:rsidRPr="00BB76F6">
        <w:rPr>
          <w:rFonts w:cs="Arial"/>
        </w:rPr>
        <w:t>,</w:t>
      </w:r>
      <w:r w:rsidR="0035262D" w:rsidRPr="00BB76F6">
        <w:rPr>
          <w:rFonts w:cs="Arial"/>
        </w:rPr>
        <w:t xml:space="preserve"> </w:t>
      </w:r>
      <w:r w:rsidR="008349CF" w:rsidRPr="00BB76F6">
        <w:rPr>
          <w:rFonts w:cs="Arial"/>
        </w:rPr>
        <w:t xml:space="preserve">people wanting to </w:t>
      </w:r>
      <w:r w:rsidR="001763F9" w:rsidRPr="00BB76F6">
        <w:rPr>
          <w:rFonts w:cs="Arial"/>
        </w:rPr>
        <w:t>pursue</w:t>
      </w:r>
      <w:r w:rsidR="008349CF" w:rsidRPr="00BB76F6">
        <w:rPr>
          <w:rFonts w:cs="Arial"/>
        </w:rPr>
        <w:t xml:space="preserve"> </w:t>
      </w:r>
      <w:r w:rsidR="001763F9" w:rsidRPr="00BB76F6">
        <w:rPr>
          <w:rFonts w:cs="Arial"/>
        </w:rPr>
        <w:t xml:space="preserve">creative opportunities </w:t>
      </w:r>
      <w:r w:rsidR="0089795A" w:rsidRPr="00BB76F6">
        <w:rPr>
          <w:rFonts w:cs="Arial"/>
        </w:rPr>
        <w:t xml:space="preserve">tend </w:t>
      </w:r>
      <w:r w:rsidR="00E743A9" w:rsidRPr="00BB76F6">
        <w:rPr>
          <w:rFonts w:cs="Arial"/>
        </w:rPr>
        <w:t xml:space="preserve">to </w:t>
      </w:r>
      <w:r w:rsidR="007A18F5" w:rsidRPr="00BB76F6">
        <w:rPr>
          <w:rFonts w:cs="Arial"/>
        </w:rPr>
        <w:t xml:space="preserve">follow in the footsteps of </w:t>
      </w:r>
      <w:r w:rsidR="00E743A9" w:rsidRPr="00BB76F6">
        <w:rPr>
          <w:rFonts w:cs="Arial"/>
        </w:rPr>
        <w:t>role models</w:t>
      </w:r>
      <w:r w:rsidR="00714C3B" w:rsidRPr="00BB76F6">
        <w:rPr>
          <w:rFonts w:cs="Arial"/>
        </w:rPr>
        <w:t>. The</w:t>
      </w:r>
      <w:r w:rsidR="004D1EFE" w:rsidRPr="00BB76F6">
        <w:rPr>
          <w:rFonts w:cs="Arial"/>
        </w:rPr>
        <w:t xml:space="preserve"> lack of role models </w:t>
      </w:r>
      <w:r w:rsidR="00AA7D92" w:rsidRPr="00BB76F6">
        <w:rPr>
          <w:rFonts w:cs="Arial"/>
        </w:rPr>
        <w:t xml:space="preserve">from diverse backgrounds </w:t>
      </w:r>
      <w:r w:rsidR="00313F5F" w:rsidRPr="00BB76F6">
        <w:rPr>
          <w:rFonts w:cs="Arial"/>
        </w:rPr>
        <w:t xml:space="preserve">means </w:t>
      </w:r>
      <w:r w:rsidR="004D1EFE" w:rsidRPr="00BB76F6">
        <w:rPr>
          <w:rFonts w:cs="Arial"/>
        </w:rPr>
        <w:t xml:space="preserve">people </w:t>
      </w:r>
      <w:r w:rsidR="007A18F5" w:rsidRPr="00BB76F6">
        <w:rPr>
          <w:rFonts w:cs="Arial"/>
        </w:rPr>
        <w:t xml:space="preserve">from </w:t>
      </w:r>
      <w:r w:rsidR="00AA7D92" w:rsidRPr="00BB76F6">
        <w:rPr>
          <w:rFonts w:cs="Arial"/>
        </w:rPr>
        <w:t xml:space="preserve">those </w:t>
      </w:r>
      <w:r w:rsidR="007A18F5" w:rsidRPr="00BB76F6">
        <w:rPr>
          <w:rFonts w:cs="Arial"/>
        </w:rPr>
        <w:t xml:space="preserve">communities </w:t>
      </w:r>
      <w:r w:rsidR="006E6722" w:rsidRPr="00BB76F6">
        <w:rPr>
          <w:rFonts w:cs="Arial"/>
        </w:rPr>
        <w:t xml:space="preserve">don’t perceive that creative opportunities are </w:t>
      </w:r>
      <w:r w:rsidR="004D1EFE" w:rsidRPr="00BB76F6">
        <w:rPr>
          <w:rFonts w:cs="Arial"/>
        </w:rPr>
        <w:t xml:space="preserve">either </w:t>
      </w:r>
      <w:r w:rsidR="00375015" w:rsidRPr="00BB76F6">
        <w:rPr>
          <w:rFonts w:cs="Arial"/>
        </w:rPr>
        <w:t>relevant or</w:t>
      </w:r>
      <w:r w:rsidR="00FF4695" w:rsidRPr="00BB76F6">
        <w:rPr>
          <w:rFonts w:cs="Arial"/>
        </w:rPr>
        <w:t xml:space="preserve"> </w:t>
      </w:r>
      <w:r w:rsidR="000F25B2" w:rsidRPr="00BB76F6">
        <w:rPr>
          <w:rFonts w:cs="Arial"/>
        </w:rPr>
        <w:t>a</w:t>
      </w:r>
      <w:r w:rsidR="00375015" w:rsidRPr="00BB76F6">
        <w:rPr>
          <w:rFonts w:cs="Arial"/>
        </w:rPr>
        <w:t>ccessible</w:t>
      </w:r>
      <w:r w:rsidR="00313F5F" w:rsidRPr="00BB76F6">
        <w:rPr>
          <w:rFonts w:cs="Arial"/>
        </w:rPr>
        <w:t xml:space="preserve"> to </w:t>
      </w:r>
      <w:r w:rsidR="00AA7D92" w:rsidRPr="00BB76F6">
        <w:rPr>
          <w:rFonts w:cs="Arial"/>
        </w:rPr>
        <w:t>them and</w:t>
      </w:r>
      <w:r w:rsidR="00313F5F" w:rsidRPr="00BB76F6">
        <w:rPr>
          <w:rFonts w:cs="Arial"/>
        </w:rPr>
        <w:t xml:space="preserve"> aren’t </w:t>
      </w:r>
      <w:r w:rsidR="006E6722" w:rsidRPr="00BB76F6">
        <w:rPr>
          <w:rFonts w:cs="Arial"/>
        </w:rPr>
        <w:t xml:space="preserve">then </w:t>
      </w:r>
      <w:r w:rsidR="00313F5F" w:rsidRPr="00BB76F6">
        <w:rPr>
          <w:rFonts w:cs="Arial"/>
        </w:rPr>
        <w:t>prompted or motivated t</w:t>
      </w:r>
      <w:r w:rsidR="00AA7D92" w:rsidRPr="00BB76F6">
        <w:rPr>
          <w:rFonts w:cs="Arial"/>
        </w:rPr>
        <w:t>o join the sector.</w:t>
      </w:r>
    </w:p>
    <w:p w14:paraId="4A2CD578" w14:textId="77777777" w:rsidR="00AA7D92" w:rsidRPr="00BB76F6" w:rsidRDefault="00AA7D92" w:rsidP="00F44799">
      <w:pPr>
        <w:rPr>
          <w:rFonts w:cs="Arial"/>
        </w:rPr>
      </w:pPr>
    </w:p>
    <w:p w14:paraId="7DD61DD8" w14:textId="7FE6157F" w:rsidR="00F07943" w:rsidRPr="00BB76F6" w:rsidRDefault="004164C6" w:rsidP="00F44799">
      <w:pPr>
        <w:rPr>
          <w:rFonts w:cs="Arial"/>
        </w:rPr>
      </w:pPr>
      <w:r w:rsidRPr="00BB76F6">
        <w:rPr>
          <w:rFonts w:cs="Arial"/>
        </w:rPr>
        <w:t xml:space="preserve">There are lots of ways that councils </w:t>
      </w:r>
      <w:r w:rsidR="00AB44D5" w:rsidRPr="00BB76F6">
        <w:rPr>
          <w:rFonts w:cs="Arial"/>
        </w:rPr>
        <w:t xml:space="preserve">can help </w:t>
      </w:r>
      <w:r w:rsidR="001233C3" w:rsidRPr="00BB76F6">
        <w:rPr>
          <w:rFonts w:cs="Arial"/>
        </w:rPr>
        <w:t xml:space="preserve">grow the skills base </w:t>
      </w:r>
      <w:r w:rsidR="004622BE" w:rsidRPr="00BB76F6">
        <w:rPr>
          <w:rFonts w:cs="Arial"/>
        </w:rPr>
        <w:t xml:space="preserve">for creative industries </w:t>
      </w:r>
      <w:r w:rsidR="001233C3" w:rsidRPr="00BB76F6">
        <w:rPr>
          <w:rFonts w:cs="Arial"/>
        </w:rPr>
        <w:t xml:space="preserve">in their areas. The Creative Industries Federation </w:t>
      </w:r>
      <w:r w:rsidR="008C7E52" w:rsidRPr="00BB76F6">
        <w:rPr>
          <w:rFonts w:cs="Arial"/>
        </w:rPr>
        <w:t xml:space="preserve">recommends that local councils </w:t>
      </w:r>
      <w:r w:rsidR="00877319" w:rsidRPr="00BB76F6">
        <w:rPr>
          <w:rFonts w:cs="Arial"/>
        </w:rPr>
        <w:t xml:space="preserve">work with </w:t>
      </w:r>
      <w:r w:rsidR="006907CE" w:rsidRPr="00BB76F6">
        <w:rPr>
          <w:rFonts w:cs="Arial"/>
        </w:rPr>
        <w:t xml:space="preserve">partners including </w:t>
      </w:r>
      <w:r w:rsidR="00877319" w:rsidRPr="00BB76F6">
        <w:rPr>
          <w:rFonts w:cs="Arial"/>
        </w:rPr>
        <w:t xml:space="preserve">city regions, </w:t>
      </w:r>
      <w:r w:rsidR="00AB44D5" w:rsidRPr="00BB76F6">
        <w:rPr>
          <w:rFonts w:cs="Arial"/>
        </w:rPr>
        <w:t xml:space="preserve">LEPs and </w:t>
      </w:r>
      <w:r w:rsidR="002B756D" w:rsidRPr="00BB76F6">
        <w:rPr>
          <w:rFonts w:cs="Arial"/>
        </w:rPr>
        <w:t xml:space="preserve">businesses </w:t>
      </w:r>
      <w:r w:rsidR="00AB44D5" w:rsidRPr="00BB76F6">
        <w:rPr>
          <w:rFonts w:cs="Arial"/>
        </w:rPr>
        <w:t xml:space="preserve">to </w:t>
      </w:r>
      <w:r w:rsidR="0027193D" w:rsidRPr="00BB76F6">
        <w:rPr>
          <w:rFonts w:cs="Arial"/>
        </w:rPr>
        <w:t xml:space="preserve">prioritise </w:t>
      </w:r>
      <w:r w:rsidR="00F07943" w:rsidRPr="00BB76F6">
        <w:rPr>
          <w:rFonts w:cs="Arial"/>
        </w:rPr>
        <w:t>the creative industries as a key growth sector</w:t>
      </w:r>
      <w:r w:rsidR="007102E1" w:rsidRPr="00BB76F6">
        <w:rPr>
          <w:rFonts w:cs="Arial"/>
        </w:rPr>
        <w:t xml:space="preserve">. These partnerships </w:t>
      </w:r>
      <w:r w:rsidR="00CD5D8F" w:rsidRPr="00BB76F6">
        <w:rPr>
          <w:rFonts w:cs="Arial"/>
        </w:rPr>
        <w:t xml:space="preserve">should </w:t>
      </w:r>
      <w:r w:rsidR="007102E1" w:rsidRPr="00BB76F6">
        <w:rPr>
          <w:rFonts w:cs="Arial"/>
        </w:rPr>
        <w:t>then</w:t>
      </w:r>
      <w:r w:rsidR="00F07943" w:rsidRPr="00BB76F6">
        <w:rPr>
          <w:rFonts w:cs="Arial"/>
        </w:rPr>
        <w:t xml:space="preserve"> </w:t>
      </w:r>
      <w:r w:rsidR="0027193D" w:rsidRPr="00BB76F6">
        <w:rPr>
          <w:rFonts w:cs="Arial"/>
        </w:rPr>
        <w:t xml:space="preserve">design </w:t>
      </w:r>
      <w:r w:rsidR="00F07943" w:rsidRPr="00BB76F6">
        <w:rPr>
          <w:rFonts w:cs="Arial"/>
        </w:rPr>
        <w:t xml:space="preserve">tailored </w:t>
      </w:r>
      <w:r w:rsidR="00CD5D8F" w:rsidRPr="00BB76F6">
        <w:rPr>
          <w:rFonts w:cs="Arial"/>
        </w:rPr>
        <w:t xml:space="preserve">skills </w:t>
      </w:r>
      <w:r w:rsidR="00F07943" w:rsidRPr="00BB76F6">
        <w:rPr>
          <w:rFonts w:cs="Arial"/>
        </w:rPr>
        <w:t>programmes</w:t>
      </w:r>
      <w:r w:rsidR="0027193D" w:rsidRPr="00BB76F6">
        <w:rPr>
          <w:rFonts w:cs="Arial"/>
        </w:rPr>
        <w:t xml:space="preserve"> </w:t>
      </w:r>
      <w:r w:rsidR="00F07943" w:rsidRPr="00BB76F6">
        <w:rPr>
          <w:rFonts w:cs="Arial"/>
        </w:rPr>
        <w:t xml:space="preserve">leveraging investment outside of what </w:t>
      </w:r>
      <w:r w:rsidR="0075615C" w:rsidRPr="00BB76F6">
        <w:rPr>
          <w:rFonts w:cs="Arial"/>
        </w:rPr>
        <w:t xml:space="preserve">can be </w:t>
      </w:r>
      <w:r w:rsidR="00F07943" w:rsidRPr="00BB76F6">
        <w:rPr>
          <w:rFonts w:cs="Arial"/>
        </w:rPr>
        <w:t>received from UK government.</w:t>
      </w:r>
    </w:p>
    <w:p w14:paraId="7A78E622" w14:textId="77777777" w:rsidR="0014057D" w:rsidRPr="00BB76F6" w:rsidRDefault="0014057D" w:rsidP="00F44799">
      <w:pPr>
        <w:rPr>
          <w:rFonts w:cs="Arial"/>
        </w:rPr>
      </w:pPr>
    </w:p>
    <w:p w14:paraId="2021C97E" w14:textId="6201B0E9" w:rsidR="000D6E4E" w:rsidRPr="00BB76F6" w:rsidRDefault="00896E61" w:rsidP="00F377C9">
      <w:pPr>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Top Tip</w:t>
      </w:r>
      <w:r w:rsidR="000D6E4E" w:rsidRPr="00BB76F6">
        <w:rPr>
          <w:rFonts w:cs="Arial"/>
        </w:rPr>
        <w:t>:</w:t>
      </w:r>
    </w:p>
    <w:p w14:paraId="4B3BA02B" w14:textId="77777777" w:rsidR="000D6E4E" w:rsidRPr="00BB76F6" w:rsidRDefault="000D6E4E" w:rsidP="00F377C9">
      <w:pPr>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Neil Hatton, CEO UK Screen Alliance, Chair of the Creative Industries Council group on apprenticeships and T-Levels.</w:t>
      </w:r>
    </w:p>
    <w:p w14:paraId="497C70B4" w14:textId="7A19C8DB" w:rsidR="000D6E4E" w:rsidRPr="00BB76F6" w:rsidRDefault="000D6E4E" w:rsidP="00F377C9">
      <w:pPr>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w:t>
      </w:r>
      <w:r w:rsidR="00F94AE5" w:rsidRPr="00BB76F6">
        <w:rPr>
          <w:rFonts w:cs="Arial"/>
        </w:rPr>
        <w:t xml:space="preserve">The talent and skills supply chain </w:t>
      </w:r>
      <w:proofErr w:type="gramStart"/>
      <w:r w:rsidR="00F94AE5" w:rsidRPr="00BB76F6">
        <w:rPr>
          <w:rFonts w:cs="Arial"/>
        </w:rPr>
        <w:t>is</w:t>
      </w:r>
      <w:proofErr w:type="gramEnd"/>
      <w:r w:rsidR="00F94AE5" w:rsidRPr="00BB76F6">
        <w:rPr>
          <w:rFonts w:cs="Arial"/>
        </w:rPr>
        <w:t xml:space="preserve"> essential for future development of the sector. </w:t>
      </w:r>
      <w:r w:rsidRPr="00BB76F6">
        <w:rPr>
          <w:rFonts w:cs="Arial"/>
        </w:rPr>
        <w:t xml:space="preserve">Councils </w:t>
      </w:r>
      <w:r w:rsidR="005C045C" w:rsidRPr="00BB76F6">
        <w:rPr>
          <w:rFonts w:cs="Arial"/>
        </w:rPr>
        <w:t>can</w:t>
      </w:r>
      <w:r w:rsidRPr="00BB76F6">
        <w:rPr>
          <w:rFonts w:cs="Arial"/>
        </w:rPr>
        <w:t xml:space="preserve"> help with the local education policy and </w:t>
      </w:r>
      <w:r w:rsidR="005C045C" w:rsidRPr="00BB76F6">
        <w:rPr>
          <w:rFonts w:cs="Arial"/>
        </w:rPr>
        <w:t xml:space="preserve">with </w:t>
      </w:r>
      <w:r w:rsidRPr="00BB76F6">
        <w:rPr>
          <w:rFonts w:cs="Arial"/>
        </w:rPr>
        <w:t>apprenticeships by paying or subsidising the wage.”</w:t>
      </w:r>
    </w:p>
    <w:p w14:paraId="37DF67DD" w14:textId="77777777" w:rsidR="000D6E4E" w:rsidRPr="00BB76F6" w:rsidRDefault="000D6E4E" w:rsidP="00F44799">
      <w:pPr>
        <w:rPr>
          <w:rFonts w:cs="Arial"/>
        </w:rPr>
      </w:pPr>
    </w:p>
    <w:p w14:paraId="0B2197A6" w14:textId="2C64FAEF" w:rsidR="0014057D" w:rsidRPr="00BB76F6" w:rsidRDefault="0014057D" w:rsidP="00F44799">
      <w:pPr>
        <w:rPr>
          <w:rFonts w:cs="Arial"/>
        </w:rPr>
      </w:pPr>
      <w:r w:rsidRPr="00BB76F6">
        <w:rPr>
          <w:rFonts w:cs="Arial"/>
        </w:rPr>
        <w:t xml:space="preserve">Some councils are </w:t>
      </w:r>
      <w:r w:rsidR="00F10B71" w:rsidRPr="00BB76F6">
        <w:rPr>
          <w:rFonts w:cs="Arial"/>
        </w:rPr>
        <w:t>doing</w:t>
      </w:r>
      <w:r w:rsidRPr="00BB76F6">
        <w:rPr>
          <w:rFonts w:cs="Arial"/>
        </w:rPr>
        <w:t xml:space="preserve"> this</w:t>
      </w:r>
      <w:r w:rsidR="00F10B71" w:rsidRPr="00BB76F6">
        <w:rPr>
          <w:rFonts w:cs="Arial"/>
        </w:rPr>
        <w:t xml:space="preserve"> on their own.</w:t>
      </w:r>
      <w:r w:rsidRPr="00BB76F6">
        <w:rPr>
          <w:rFonts w:cs="Arial"/>
        </w:rPr>
        <w:t xml:space="preserve"> C</w:t>
      </w:r>
      <w:r w:rsidR="00074DEB" w:rsidRPr="00BB76F6">
        <w:rPr>
          <w:rFonts w:cs="Arial"/>
        </w:rPr>
        <w:t xml:space="preserve">hannel </w:t>
      </w:r>
      <w:r w:rsidRPr="00BB76F6">
        <w:rPr>
          <w:rFonts w:cs="Arial"/>
        </w:rPr>
        <w:t xml:space="preserve">4’s relocation to Leeds </w:t>
      </w:r>
      <w:r w:rsidR="006860FD" w:rsidRPr="00BB76F6">
        <w:rPr>
          <w:rFonts w:cs="Arial"/>
        </w:rPr>
        <w:t xml:space="preserve">has </w:t>
      </w:r>
      <w:r w:rsidR="00F10B71" w:rsidRPr="00BB76F6">
        <w:rPr>
          <w:rFonts w:cs="Arial"/>
        </w:rPr>
        <w:t>highlighted</w:t>
      </w:r>
      <w:r w:rsidRPr="00BB76F6">
        <w:rPr>
          <w:rFonts w:cs="Arial"/>
        </w:rPr>
        <w:t xml:space="preserve"> </w:t>
      </w:r>
      <w:r w:rsidR="0008144A" w:rsidRPr="00BB76F6">
        <w:rPr>
          <w:rFonts w:cs="Arial"/>
        </w:rPr>
        <w:t>that there are</w:t>
      </w:r>
      <w:r w:rsidRPr="00BB76F6">
        <w:rPr>
          <w:rFonts w:cs="Arial"/>
        </w:rPr>
        <w:t xml:space="preserve"> big skills gaps in the city, </w:t>
      </w:r>
      <w:r w:rsidR="0008144A" w:rsidRPr="00BB76F6">
        <w:rPr>
          <w:rFonts w:cs="Arial"/>
        </w:rPr>
        <w:t xml:space="preserve">especially among </w:t>
      </w:r>
      <w:r w:rsidR="006A55EA" w:rsidRPr="00BB76F6">
        <w:rPr>
          <w:rFonts w:cs="Arial"/>
        </w:rPr>
        <w:t>diverse communities</w:t>
      </w:r>
      <w:r w:rsidR="0008144A" w:rsidRPr="00BB76F6">
        <w:rPr>
          <w:rFonts w:cs="Arial"/>
        </w:rPr>
        <w:t xml:space="preserve">. </w:t>
      </w:r>
      <w:r w:rsidR="00874D26" w:rsidRPr="00BB76F6">
        <w:rPr>
          <w:rFonts w:cs="Arial"/>
        </w:rPr>
        <w:t>Many communities</w:t>
      </w:r>
      <w:r w:rsidR="006A55EA" w:rsidRPr="00BB76F6">
        <w:rPr>
          <w:rFonts w:cs="Arial"/>
        </w:rPr>
        <w:t xml:space="preserve">, </w:t>
      </w:r>
      <w:r w:rsidRPr="00BB76F6">
        <w:rPr>
          <w:rFonts w:cs="Arial"/>
        </w:rPr>
        <w:t>especially BAME residents</w:t>
      </w:r>
      <w:r w:rsidR="006A55EA" w:rsidRPr="00BB76F6">
        <w:rPr>
          <w:rFonts w:cs="Arial"/>
        </w:rPr>
        <w:t>, ha</w:t>
      </w:r>
      <w:r w:rsidR="0008144A" w:rsidRPr="00BB76F6">
        <w:rPr>
          <w:rFonts w:cs="Arial"/>
        </w:rPr>
        <w:t>ve</w:t>
      </w:r>
      <w:r w:rsidR="006A55EA" w:rsidRPr="00BB76F6">
        <w:rPr>
          <w:rFonts w:cs="Arial"/>
        </w:rPr>
        <w:t xml:space="preserve"> not </w:t>
      </w:r>
      <w:r w:rsidR="00874D26" w:rsidRPr="00BB76F6">
        <w:rPr>
          <w:rFonts w:cs="Arial"/>
        </w:rPr>
        <w:t xml:space="preserve">traditionally </w:t>
      </w:r>
      <w:r w:rsidR="006A55EA" w:rsidRPr="00BB76F6">
        <w:rPr>
          <w:rFonts w:cs="Arial"/>
        </w:rPr>
        <w:t xml:space="preserve">had access to </w:t>
      </w:r>
      <w:r w:rsidR="00124E7E" w:rsidRPr="00BB76F6">
        <w:rPr>
          <w:rFonts w:cs="Arial"/>
        </w:rPr>
        <w:t xml:space="preserve">the training </w:t>
      </w:r>
      <w:r w:rsidR="0008144A" w:rsidRPr="00BB76F6">
        <w:rPr>
          <w:rFonts w:cs="Arial"/>
        </w:rPr>
        <w:t xml:space="preserve">they needed </w:t>
      </w:r>
      <w:r w:rsidR="00124E7E" w:rsidRPr="00BB76F6">
        <w:rPr>
          <w:rFonts w:cs="Arial"/>
        </w:rPr>
        <w:t xml:space="preserve">to develop skills </w:t>
      </w:r>
      <w:r w:rsidR="0008144A" w:rsidRPr="00BB76F6">
        <w:rPr>
          <w:rFonts w:cs="Arial"/>
        </w:rPr>
        <w:t xml:space="preserve">that would enable them </w:t>
      </w:r>
      <w:r w:rsidR="00124E7E" w:rsidRPr="00BB76F6">
        <w:rPr>
          <w:rFonts w:cs="Arial"/>
        </w:rPr>
        <w:t xml:space="preserve">to take </w:t>
      </w:r>
      <w:r w:rsidR="0008144A" w:rsidRPr="00BB76F6">
        <w:rPr>
          <w:rFonts w:cs="Arial"/>
        </w:rPr>
        <w:t>advantage</w:t>
      </w:r>
      <w:r w:rsidR="00124E7E" w:rsidRPr="00BB76F6">
        <w:rPr>
          <w:rFonts w:cs="Arial"/>
        </w:rPr>
        <w:t xml:space="preserve"> of the new opportunities created by the </w:t>
      </w:r>
      <w:r w:rsidR="0008144A" w:rsidRPr="00BB76F6">
        <w:rPr>
          <w:rFonts w:cs="Arial"/>
        </w:rPr>
        <w:t>arrival of C4</w:t>
      </w:r>
      <w:r w:rsidRPr="00BB76F6">
        <w:rPr>
          <w:rFonts w:cs="Arial"/>
        </w:rPr>
        <w:t xml:space="preserve">. </w:t>
      </w:r>
      <w:r w:rsidR="004E7AFD" w:rsidRPr="00BB76F6">
        <w:rPr>
          <w:rFonts w:cs="Arial"/>
        </w:rPr>
        <w:t>T</w:t>
      </w:r>
      <w:r w:rsidRPr="00BB76F6">
        <w:rPr>
          <w:rFonts w:cs="Arial"/>
        </w:rPr>
        <w:t>he council has worked with Screen Yorkshire to develop a skills programme, Beyond Bronte</w:t>
      </w:r>
      <w:r w:rsidRPr="00BB76F6">
        <w:rPr>
          <w:rStyle w:val="FootnoteReference"/>
          <w:rFonts w:cs="Arial"/>
        </w:rPr>
        <w:footnoteReference w:id="49"/>
      </w:r>
      <w:r w:rsidRPr="00BB76F6">
        <w:rPr>
          <w:rFonts w:cs="Arial"/>
        </w:rPr>
        <w:t xml:space="preserve">, that </w:t>
      </w:r>
      <w:r w:rsidRPr="00BB76F6">
        <w:rPr>
          <w:rFonts w:cs="Arial"/>
        </w:rPr>
        <w:lastRenderedPageBreak/>
        <w:t>is designed to break down the perceived and actual barriers that prevent young people from diverse backgrounds break</w:t>
      </w:r>
      <w:r w:rsidR="00874D26" w:rsidRPr="00BB76F6">
        <w:rPr>
          <w:rFonts w:cs="Arial"/>
        </w:rPr>
        <w:t>ing</w:t>
      </w:r>
      <w:r w:rsidRPr="00BB76F6">
        <w:rPr>
          <w:rFonts w:cs="Arial"/>
        </w:rPr>
        <w:t xml:space="preserve"> into the screen industries.</w:t>
      </w:r>
    </w:p>
    <w:p w14:paraId="6C77ABD6" w14:textId="1CA829D5" w:rsidR="003518A4" w:rsidRPr="00BB76F6" w:rsidRDefault="003518A4" w:rsidP="00F44799">
      <w:pPr>
        <w:rPr>
          <w:rFonts w:cs="Arial"/>
          <w:cs/>
        </w:rPr>
      </w:pPr>
    </w:p>
    <w:p w14:paraId="6356688F" w14:textId="77777777" w:rsidR="00CB619D" w:rsidRPr="00BB76F6" w:rsidRDefault="00CB619D" w:rsidP="00571927">
      <w:pPr>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Top Tip:</w:t>
      </w:r>
    </w:p>
    <w:p w14:paraId="04F62EF6" w14:textId="77777777" w:rsidR="00CB619D" w:rsidRPr="00BB76F6" w:rsidRDefault="00CB619D" w:rsidP="00571927">
      <w:pPr>
        <w:pBdr>
          <w:top w:val="single" w:sz="4" w:space="1" w:color="auto" w:shadow="1"/>
          <w:left w:val="single" w:sz="4" w:space="4" w:color="auto" w:shadow="1"/>
          <w:bottom w:val="single" w:sz="4" w:space="1" w:color="auto" w:shadow="1"/>
          <w:right w:val="single" w:sz="4" w:space="4" w:color="auto" w:shadow="1"/>
        </w:pBdr>
        <w:rPr>
          <w:rFonts w:cs="Arial"/>
          <w:cs/>
        </w:rPr>
      </w:pPr>
      <w:r w:rsidRPr="00BB76F6">
        <w:rPr>
          <w:rFonts w:cs="Arial"/>
        </w:rPr>
        <w:t>Amy Lewis, Cultural Economy Development Manager, Cheshire East.</w:t>
      </w:r>
    </w:p>
    <w:p w14:paraId="73745441" w14:textId="77777777" w:rsidR="00CB619D" w:rsidRPr="00BB76F6" w:rsidRDefault="00CB619D" w:rsidP="00571927">
      <w:pPr>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“Everything takes longer than you think.”</w:t>
      </w:r>
    </w:p>
    <w:p w14:paraId="50D126FE" w14:textId="77777777" w:rsidR="00CB619D" w:rsidRPr="00BB76F6" w:rsidRDefault="00CB619D" w:rsidP="00571927">
      <w:pPr>
        <w:pBdr>
          <w:top w:val="single" w:sz="4" w:space="1" w:color="auto" w:shadow="1"/>
          <w:left w:val="single" w:sz="4" w:space="4" w:color="auto" w:shadow="1"/>
          <w:bottom w:val="single" w:sz="4" w:space="1" w:color="auto" w:shadow="1"/>
          <w:right w:val="single" w:sz="4" w:space="4" w:color="auto" w:shadow="1"/>
        </w:pBdr>
        <w:rPr>
          <w:rFonts w:cs="Arial"/>
          <w:cs/>
        </w:rPr>
      </w:pPr>
      <w:r w:rsidRPr="00BB76F6">
        <w:rPr>
          <w:rFonts w:cs="Arial"/>
        </w:rPr>
        <w:t>Helen Paton, Cultural Economy Manager, Cheshire East.</w:t>
      </w:r>
    </w:p>
    <w:p w14:paraId="02D1AEFA" w14:textId="77777777" w:rsidR="00CB619D" w:rsidRPr="00BB76F6" w:rsidRDefault="00CB619D" w:rsidP="00571927">
      <w:pPr>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“Embrace flexibility, over the course of a three year programme things will change and flex over time with the needs of the participants, so you should plan to change.”</w:t>
      </w:r>
    </w:p>
    <w:p w14:paraId="475B463A" w14:textId="3808249C" w:rsidR="00D34B04" w:rsidRPr="00BB76F6" w:rsidRDefault="00D34B04" w:rsidP="00F44799">
      <w:pPr>
        <w:rPr>
          <w:rFonts w:cs="Arial"/>
        </w:rPr>
      </w:pPr>
    </w:p>
    <w:p w14:paraId="7409B77D" w14:textId="3219076A" w:rsidR="00D34B04" w:rsidRPr="00BB76F6" w:rsidRDefault="008B3C06" w:rsidP="00287C74">
      <w:pPr>
        <w:pBdr>
          <w:top w:val="single" w:sz="4" w:space="1" w:color="auto" w:shadow="1"/>
          <w:left w:val="single" w:sz="4" w:space="4" w:color="auto" w:shadow="1"/>
          <w:bottom w:val="single" w:sz="4" w:space="1" w:color="auto" w:shadow="1"/>
          <w:right w:val="single" w:sz="4" w:space="4" w:color="auto" w:shadow="1"/>
        </w:pBdr>
        <w:rPr>
          <w:rFonts w:cs="Arial"/>
        </w:rPr>
      </w:pPr>
      <w:r w:rsidRPr="008B3C06">
        <w:rPr>
          <w:rFonts w:cs="Arial"/>
        </w:rPr>
        <w:t>Mini Case Study:</w:t>
      </w:r>
      <w:r w:rsidR="00765F43">
        <w:rPr>
          <w:rFonts w:cs="Arial"/>
        </w:rPr>
        <w:t xml:space="preserve"> </w:t>
      </w:r>
      <w:r w:rsidR="00D34B04" w:rsidRPr="00BB76F6">
        <w:rPr>
          <w:rFonts w:cs="Arial"/>
        </w:rPr>
        <w:t xml:space="preserve">Cheshire East council has </w:t>
      </w:r>
      <w:r w:rsidR="004E7AFD" w:rsidRPr="00BB76F6">
        <w:rPr>
          <w:rFonts w:cs="Arial"/>
        </w:rPr>
        <w:t xml:space="preserve">taken a different approach, </w:t>
      </w:r>
      <w:r w:rsidR="00D34B04" w:rsidRPr="00BB76F6">
        <w:rPr>
          <w:rFonts w:cs="Arial"/>
        </w:rPr>
        <w:t>kill</w:t>
      </w:r>
      <w:r w:rsidR="004E7AFD" w:rsidRPr="00BB76F6">
        <w:rPr>
          <w:rFonts w:cs="Arial"/>
        </w:rPr>
        <w:t>ing</w:t>
      </w:r>
      <w:r w:rsidR="00D34B04" w:rsidRPr="00BB76F6">
        <w:rPr>
          <w:rFonts w:cs="Arial"/>
        </w:rPr>
        <w:t xml:space="preserve"> two birds with one stone by creating a skills programme designed to provide their thriving digital and gaming creative cluster with the employees they need but also help </w:t>
      </w:r>
      <w:r w:rsidR="0083761B" w:rsidRPr="00BB76F6">
        <w:rPr>
          <w:rFonts w:cs="Arial"/>
        </w:rPr>
        <w:t xml:space="preserve">train </w:t>
      </w:r>
      <w:r w:rsidR="00D34B04" w:rsidRPr="00BB76F6">
        <w:rPr>
          <w:rFonts w:cs="Arial"/>
        </w:rPr>
        <w:t>young, challenged and vulnerable people. Cheshire East has hundreds of small creative businesses many employing less than 10 people</w:t>
      </w:r>
      <w:r w:rsidR="0083761B" w:rsidRPr="00BB76F6">
        <w:rPr>
          <w:rFonts w:cs="Arial"/>
        </w:rPr>
        <w:t xml:space="preserve"> who</w:t>
      </w:r>
      <w:r w:rsidR="00D34B04" w:rsidRPr="00BB76F6">
        <w:rPr>
          <w:rFonts w:cs="Arial"/>
        </w:rPr>
        <w:t xml:space="preserve"> find recruitment demanding, expensive and risky</w:t>
      </w:r>
      <w:r w:rsidR="0083761B" w:rsidRPr="00BB76F6">
        <w:rPr>
          <w:rFonts w:cs="Arial"/>
        </w:rPr>
        <w:t>.</w:t>
      </w:r>
      <w:r w:rsidR="00D34B04" w:rsidRPr="00BB76F6">
        <w:rPr>
          <w:rFonts w:cs="Arial"/>
        </w:rPr>
        <w:t xml:space="preserve"> </w:t>
      </w:r>
      <w:r w:rsidR="0083761B" w:rsidRPr="00BB76F6">
        <w:rPr>
          <w:rFonts w:cs="Arial"/>
        </w:rPr>
        <w:t>T</w:t>
      </w:r>
      <w:r w:rsidR="00D34B04" w:rsidRPr="00BB76F6">
        <w:rPr>
          <w:rFonts w:cs="Arial"/>
        </w:rPr>
        <w:t xml:space="preserve">o create a pool of potential skilled employees the council is delivering a skills programme aimed at </w:t>
      </w:r>
      <w:r w:rsidR="00E23055" w:rsidRPr="00BB76F6">
        <w:rPr>
          <w:rFonts w:cs="Arial"/>
        </w:rPr>
        <w:t xml:space="preserve">local </w:t>
      </w:r>
      <w:r w:rsidR="00D34B04" w:rsidRPr="00BB76F6">
        <w:rPr>
          <w:rFonts w:cs="Arial"/>
        </w:rPr>
        <w:t>young people. It offers an initial tasting session after which young people can work towards an accredited award with representatives from local companies in structured sessions over an eight or 16-week period. The sessions are focused on enabling young people on the scheme to develop skills in film making, animation, photography, graphic design, audio production, computer game design, music making or creative coding.</w:t>
      </w:r>
    </w:p>
    <w:p w14:paraId="217B4837" w14:textId="118E21ED" w:rsidR="00C22A59" w:rsidRPr="00BB76F6" w:rsidRDefault="00C22A59" w:rsidP="0014057D">
      <w:pPr>
        <w:rPr>
          <w:rFonts w:cs="Arial"/>
        </w:rPr>
      </w:pPr>
    </w:p>
    <w:p w14:paraId="7B91A861" w14:textId="77777777" w:rsidR="00C22A59" w:rsidRPr="00BB76F6" w:rsidRDefault="00C22A59" w:rsidP="00571927">
      <w:pPr>
        <w:keepNext/>
        <w:rPr>
          <w:rFonts w:cs="Arial"/>
        </w:rPr>
      </w:pPr>
      <w:r w:rsidRPr="00BB76F6">
        <w:rPr>
          <w:rFonts w:cs="Arial"/>
        </w:rPr>
        <w:t>Checklist questions:</w:t>
      </w:r>
    </w:p>
    <w:p w14:paraId="0E2D3524" w14:textId="1352F049" w:rsidR="00F90208" w:rsidRDefault="00F90208" w:rsidP="00280B59">
      <w:pPr>
        <w:pStyle w:val="ListParagraph"/>
        <w:numPr>
          <w:ilvl w:val="0"/>
          <w:numId w:val="6"/>
        </w:numPr>
        <w:rPr>
          <w:rFonts w:cs="Arial"/>
        </w:rPr>
      </w:pPr>
      <w:r w:rsidRPr="00BB76F6">
        <w:rPr>
          <w:rFonts w:cs="Arial"/>
        </w:rPr>
        <w:t xml:space="preserve">Have you worked out what skills the creative </w:t>
      </w:r>
      <w:r w:rsidR="001E28AD" w:rsidRPr="00BB76F6">
        <w:rPr>
          <w:rFonts w:cs="Arial"/>
        </w:rPr>
        <w:t>economy</w:t>
      </w:r>
      <w:r w:rsidRPr="00BB76F6">
        <w:rPr>
          <w:rFonts w:cs="Arial"/>
        </w:rPr>
        <w:t xml:space="preserve"> in your area needs?</w:t>
      </w:r>
    </w:p>
    <w:p w14:paraId="2A4E3AED" w14:textId="77777777" w:rsidR="00464292" w:rsidRPr="00464292" w:rsidRDefault="00464292" w:rsidP="00280B59">
      <w:pPr>
        <w:pStyle w:val="ListParagraph"/>
        <w:numPr>
          <w:ilvl w:val="0"/>
          <w:numId w:val="6"/>
        </w:numPr>
        <w:rPr>
          <w:rFonts w:cs="Arial"/>
        </w:rPr>
      </w:pPr>
      <w:r w:rsidRPr="00464292">
        <w:rPr>
          <w:rFonts w:cs="Arial"/>
        </w:rPr>
        <w:t xml:space="preserve">Have you considered surveying enterprises and freelancers in your local creative economy about the skills they need to develop? </w:t>
      </w:r>
    </w:p>
    <w:p w14:paraId="163769CC" w14:textId="77777777" w:rsidR="00464292" w:rsidRPr="00464292" w:rsidRDefault="00464292" w:rsidP="00280B59">
      <w:pPr>
        <w:pStyle w:val="ListParagraph"/>
        <w:numPr>
          <w:ilvl w:val="0"/>
          <w:numId w:val="6"/>
        </w:numPr>
        <w:rPr>
          <w:rFonts w:cs="Arial"/>
        </w:rPr>
      </w:pPr>
      <w:r w:rsidRPr="00464292">
        <w:rPr>
          <w:rFonts w:cs="Arial"/>
        </w:rPr>
        <w:t>Are you working with local skills and training providers to create skills programmes?</w:t>
      </w:r>
    </w:p>
    <w:p w14:paraId="6FD8D916" w14:textId="35F85DE0" w:rsidR="00464292" w:rsidRPr="00464292" w:rsidRDefault="00464292" w:rsidP="00280B59">
      <w:pPr>
        <w:pStyle w:val="ListParagraph"/>
        <w:numPr>
          <w:ilvl w:val="0"/>
          <w:numId w:val="6"/>
        </w:numPr>
        <w:rPr>
          <w:rFonts w:cs="Arial"/>
        </w:rPr>
      </w:pPr>
      <w:r w:rsidRPr="00464292">
        <w:rPr>
          <w:rFonts w:cs="Arial"/>
        </w:rPr>
        <w:t>Are you developing skills programmes to help a diverse set of people join the creative industries?</w:t>
      </w:r>
    </w:p>
    <w:p w14:paraId="674F02CE" w14:textId="5D9E88A6" w:rsidR="00360560" w:rsidRPr="00BB76F6" w:rsidRDefault="00360560" w:rsidP="000E0006">
      <w:pPr>
        <w:pStyle w:val="Heading3"/>
      </w:pPr>
      <w:r w:rsidRPr="00BB76F6">
        <w:t>Attracting businesses and talent</w:t>
      </w:r>
    </w:p>
    <w:p w14:paraId="12E201DD" w14:textId="036E23C0" w:rsidR="005B14A4" w:rsidRPr="00BB76F6" w:rsidRDefault="005B14A4" w:rsidP="008254C6">
      <w:pPr>
        <w:rPr>
          <w:rFonts w:cs="Arial"/>
        </w:rPr>
      </w:pPr>
    </w:p>
    <w:p w14:paraId="687891A2" w14:textId="77777777" w:rsidR="000C7349" w:rsidRPr="00BB76F6" w:rsidRDefault="00914D2D" w:rsidP="005339C0">
      <w:pPr>
        <w:rPr>
          <w:rFonts w:cs="Arial"/>
        </w:rPr>
      </w:pPr>
      <w:r w:rsidRPr="00BB76F6">
        <w:rPr>
          <w:rFonts w:cs="Arial"/>
        </w:rPr>
        <w:t xml:space="preserve">Councils already put a lot of effort into attracting </w:t>
      </w:r>
      <w:r w:rsidR="00312555" w:rsidRPr="00BB76F6">
        <w:rPr>
          <w:rFonts w:cs="Arial"/>
        </w:rPr>
        <w:t>businesses</w:t>
      </w:r>
      <w:r w:rsidRPr="00BB76F6">
        <w:rPr>
          <w:rFonts w:cs="Arial"/>
        </w:rPr>
        <w:t xml:space="preserve"> to their areas, but there are added benefits in </w:t>
      </w:r>
      <w:r w:rsidR="00312555" w:rsidRPr="00BB76F6">
        <w:rPr>
          <w:rFonts w:cs="Arial"/>
        </w:rPr>
        <w:t>bringing</w:t>
      </w:r>
      <w:r w:rsidRPr="00BB76F6">
        <w:rPr>
          <w:rFonts w:cs="Arial"/>
        </w:rPr>
        <w:t xml:space="preserve"> in creative </w:t>
      </w:r>
      <w:r w:rsidR="00312555" w:rsidRPr="00BB76F6">
        <w:rPr>
          <w:rFonts w:cs="Arial"/>
        </w:rPr>
        <w:t xml:space="preserve">and cultural institutions. </w:t>
      </w:r>
      <w:r w:rsidR="001266BA" w:rsidRPr="00BB76F6">
        <w:rPr>
          <w:rFonts w:cs="Arial"/>
        </w:rPr>
        <w:t xml:space="preserve">People like living in areas with a strong artistic, creative and cultural presence, so attracting creative industries </w:t>
      </w:r>
      <w:r w:rsidR="000C7349" w:rsidRPr="00BB76F6">
        <w:rPr>
          <w:rFonts w:cs="Arial"/>
        </w:rPr>
        <w:t>has a multiplier effect as it helps bring in other businesses as well.</w:t>
      </w:r>
    </w:p>
    <w:p w14:paraId="34D57D0F" w14:textId="77777777" w:rsidR="000C7349" w:rsidRPr="00BB76F6" w:rsidRDefault="000C7349" w:rsidP="005339C0">
      <w:pPr>
        <w:rPr>
          <w:rFonts w:cs="Arial"/>
        </w:rPr>
      </w:pPr>
    </w:p>
    <w:p w14:paraId="26A48CA0" w14:textId="72187CAF" w:rsidR="00322D2A" w:rsidRPr="00BB76F6" w:rsidRDefault="005339C0" w:rsidP="009C2B76">
      <w:pPr>
        <w:rPr>
          <w:rFonts w:cs="Arial"/>
        </w:rPr>
      </w:pPr>
      <w:r w:rsidRPr="00BB76F6">
        <w:rPr>
          <w:rFonts w:cs="Arial"/>
        </w:rPr>
        <w:t xml:space="preserve">There are </w:t>
      </w:r>
      <w:r w:rsidR="00B618D5" w:rsidRPr="00BB76F6">
        <w:rPr>
          <w:rFonts w:cs="Arial"/>
        </w:rPr>
        <w:t xml:space="preserve">many different </w:t>
      </w:r>
      <w:r w:rsidRPr="00BB76F6">
        <w:rPr>
          <w:rFonts w:cs="Arial"/>
        </w:rPr>
        <w:t xml:space="preserve">approaches </w:t>
      </w:r>
      <w:r w:rsidR="00703051" w:rsidRPr="00BB76F6">
        <w:rPr>
          <w:rFonts w:cs="Arial"/>
        </w:rPr>
        <w:t xml:space="preserve">that a council </w:t>
      </w:r>
      <w:r w:rsidRPr="00BB76F6">
        <w:rPr>
          <w:rFonts w:cs="Arial"/>
        </w:rPr>
        <w:t>can take</w:t>
      </w:r>
      <w:r w:rsidR="00235E73" w:rsidRPr="00BB76F6">
        <w:rPr>
          <w:rFonts w:cs="Arial"/>
        </w:rPr>
        <w:t>. T</w:t>
      </w:r>
      <w:r w:rsidR="00953450" w:rsidRPr="00BB76F6">
        <w:rPr>
          <w:rFonts w:cs="Arial"/>
        </w:rPr>
        <w:t>hey can</w:t>
      </w:r>
      <w:r w:rsidR="00953450" w:rsidRPr="00BB76F6" w:rsidDel="00152995">
        <w:rPr>
          <w:rFonts w:cs="Arial"/>
        </w:rPr>
        <w:t xml:space="preserve"> </w:t>
      </w:r>
      <w:r w:rsidR="00880A7C" w:rsidRPr="00BB76F6">
        <w:rPr>
          <w:rFonts w:cs="Arial"/>
        </w:rPr>
        <w:t xml:space="preserve">work </w:t>
      </w:r>
      <w:r w:rsidR="009C4908" w:rsidRPr="00BB76F6">
        <w:rPr>
          <w:rFonts w:cs="Arial"/>
        </w:rPr>
        <w:t>to</w:t>
      </w:r>
      <w:r w:rsidR="00322D2A" w:rsidRPr="00BB76F6">
        <w:rPr>
          <w:rFonts w:cs="Arial"/>
        </w:rPr>
        <w:t xml:space="preserve"> </w:t>
      </w:r>
      <w:r w:rsidR="00880A7C" w:rsidRPr="00BB76F6">
        <w:rPr>
          <w:rFonts w:cs="Arial"/>
        </w:rPr>
        <w:t xml:space="preserve">create the physical and professional infrastructure that the creative </w:t>
      </w:r>
      <w:r w:rsidR="000266DF" w:rsidRPr="00BB76F6">
        <w:rPr>
          <w:rFonts w:cs="Arial"/>
        </w:rPr>
        <w:t>economy</w:t>
      </w:r>
      <w:r w:rsidR="00880A7C" w:rsidRPr="00BB76F6">
        <w:rPr>
          <w:rFonts w:cs="Arial"/>
        </w:rPr>
        <w:t xml:space="preserve"> needs</w:t>
      </w:r>
      <w:r w:rsidR="00A45B35" w:rsidRPr="00BB76F6">
        <w:rPr>
          <w:rFonts w:cs="Arial"/>
        </w:rPr>
        <w:t xml:space="preserve">, </w:t>
      </w:r>
      <w:r w:rsidR="005256AC" w:rsidRPr="00BB76F6">
        <w:rPr>
          <w:rFonts w:cs="Arial"/>
        </w:rPr>
        <w:t xml:space="preserve">by, for instance, </w:t>
      </w:r>
      <w:r w:rsidR="00184C72" w:rsidRPr="00BB76F6">
        <w:rPr>
          <w:rFonts w:cs="Arial"/>
        </w:rPr>
        <w:t>attract</w:t>
      </w:r>
      <w:r w:rsidR="005256AC" w:rsidRPr="00BB76F6">
        <w:rPr>
          <w:rFonts w:cs="Arial"/>
        </w:rPr>
        <w:t>ing</w:t>
      </w:r>
      <w:r w:rsidR="00184C72" w:rsidRPr="00BB76F6">
        <w:rPr>
          <w:rFonts w:cs="Arial"/>
        </w:rPr>
        <w:t xml:space="preserve"> a large organisation that will bring in </w:t>
      </w:r>
      <w:r w:rsidR="00156FB1" w:rsidRPr="00BB76F6">
        <w:rPr>
          <w:rFonts w:cs="Arial"/>
        </w:rPr>
        <w:t>other smaller organisations</w:t>
      </w:r>
      <w:r w:rsidR="00A45B35" w:rsidRPr="00BB76F6">
        <w:rPr>
          <w:rFonts w:cs="Arial"/>
        </w:rPr>
        <w:t xml:space="preserve"> in its wake</w:t>
      </w:r>
      <w:r w:rsidR="005256AC" w:rsidRPr="00BB76F6">
        <w:rPr>
          <w:rFonts w:cs="Arial"/>
        </w:rPr>
        <w:t xml:space="preserve">. Another approach is to </w:t>
      </w:r>
      <w:r w:rsidR="00E452A4" w:rsidRPr="00BB76F6">
        <w:rPr>
          <w:rFonts w:cs="Arial"/>
        </w:rPr>
        <w:t xml:space="preserve">stimulate creative </w:t>
      </w:r>
      <w:r w:rsidR="00B4506E" w:rsidRPr="00BB76F6">
        <w:rPr>
          <w:rFonts w:cs="Arial"/>
        </w:rPr>
        <w:t xml:space="preserve">activity </w:t>
      </w:r>
      <w:r w:rsidR="00E452A4" w:rsidRPr="00BB76F6">
        <w:rPr>
          <w:rFonts w:cs="Arial"/>
        </w:rPr>
        <w:t xml:space="preserve">by </w:t>
      </w:r>
      <w:r w:rsidR="009C2B76" w:rsidRPr="00BB76F6">
        <w:rPr>
          <w:rFonts w:cs="Arial"/>
        </w:rPr>
        <w:t>commission</w:t>
      </w:r>
      <w:r w:rsidR="00E452A4" w:rsidRPr="00BB76F6">
        <w:rPr>
          <w:rFonts w:cs="Arial"/>
        </w:rPr>
        <w:t>ing</w:t>
      </w:r>
      <w:r w:rsidR="009C2B76" w:rsidRPr="00BB76F6">
        <w:rPr>
          <w:rFonts w:cs="Arial"/>
        </w:rPr>
        <w:t xml:space="preserve"> their own creative events – or support</w:t>
      </w:r>
      <w:r w:rsidR="00E452A4" w:rsidRPr="00BB76F6">
        <w:rPr>
          <w:rFonts w:cs="Arial"/>
        </w:rPr>
        <w:t>ing</w:t>
      </w:r>
      <w:r w:rsidR="009C2B76" w:rsidRPr="00BB76F6">
        <w:rPr>
          <w:rFonts w:cs="Arial"/>
        </w:rPr>
        <w:t xml:space="preserve"> </w:t>
      </w:r>
      <w:r w:rsidR="00E452A4" w:rsidRPr="00BB76F6">
        <w:rPr>
          <w:rFonts w:cs="Arial"/>
        </w:rPr>
        <w:t xml:space="preserve">community </w:t>
      </w:r>
      <w:r w:rsidR="009C2B76" w:rsidRPr="00BB76F6">
        <w:rPr>
          <w:rFonts w:cs="Arial"/>
        </w:rPr>
        <w:t xml:space="preserve">initiatives. Many councils have done </w:t>
      </w:r>
      <w:r w:rsidR="00966DCB" w:rsidRPr="00BB76F6">
        <w:rPr>
          <w:rFonts w:cs="Arial"/>
        </w:rPr>
        <w:t xml:space="preserve">some </w:t>
      </w:r>
      <w:r w:rsidR="009C2B76" w:rsidRPr="00BB76F6">
        <w:rPr>
          <w:rFonts w:cs="Arial"/>
        </w:rPr>
        <w:t>o</w:t>
      </w:r>
      <w:r w:rsidR="00B4506E" w:rsidRPr="00BB76F6">
        <w:rPr>
          <w:rFonts w:cs="Arial"/>
        </w:rPr>
        <w:t>r</w:t>
      </w:r>
      <w:r w:rsidR="009C2B76" w:rsidRPr="00BB76F6">
        <w:rPr>
          <w:rFonts w:cs="Arial"/>
        </w:rPr>
        <w:t xml:space="preserve"> all of these</w:t>
      </w:r>
      <w:r w:rsidR="00966DCB" w:rsidRPr="00BB76F6">
        <w:rPr>
          <w:rFonts w:cs="Arial"/>
        </w:rPr>
        <w:t xml:space="preserve"> approaches</w:t>
      </w:r>
      <w:r w:rsidR="009C2B76" w:rsidRPr="00BB76F6">
        <w:rPr>
          <w:rFonts w:cs="Arial"/>
        </w:rPr>
        <w:t>.</w:t>
      </w:r>
    </w:p>
    <w:p w14:paraId="1E16EE63" w14:textId="77777777" w:rsidR="00B4506E" w:rsidRPr="00BB76F6" w:rsidRDefault="00B4506E" w:rsidP="009C2B76">
      <w:pPr>
        <w:rPr>
          <w:rFonts w:cs="Arial"/>
          <w:cs/>
        </w:rPr>
      </w:pPr>
    </w:p>
    <w:p w14:paraId="698C58A6" w14:textId="77777777" w:rsidR="00464292" w:rsidRPr="00464292" w:rsidRDefault="00464292" w:rsidP="00464292">
      <w:pPr>
        <w:rPr>
          <w:rFonts w:cs="Arial"/>
        </w:rPr>
      </w:pPr>
      <w:r w:rsidRPr="00464292">
        <w:rPr>
          <w:rFonts w:cs="Arial"/>
        </w:rPr>
        <w:t xml:space="preserve">Attracting and supporting high-profile </w:t>
      </w:r>
      <w:proofErr w:type="spellStart"/>
      <w:r w:rsidRPr="00464292">
        <w:rPr>
          <w:rFonts w:cs="Arial"/>
        </w:rPr>
        <w:t>institiutions</w:t>
      </w:r>
      <w:proofErr w:type="spellEnd"/>
      <w:r w:rsidRPr="00464292">
        <w:rPr>
          <w:rFonts w:cs="Arial"/>
        </w:rPr>
        <w:t xml:space="preserve"> involves </w:t>
      </w:r>
      <w:proofErr w:type="spellStart"/>
      <w:r w:rsidRPr="00464292">
        <w:rPr>
          <w:rFonts w:cs="Arial"/>
        </w:rPr>
        <w:t>involves</w:t>
      </w:r>
      <w:proofErr w:type="spellEnd"/>
      <w:r w:rsidRPr="00464292">
        <w:rPr>
          <w:rFonts w:cs="Arial"/>
        </w:rPr>
        <w:t xml:space="preserve"> taking a financial risk but can pay off, as Kent County Council has shown. Despite the budgetary pressures faced by all councils in the aftermath of the financial crash of 2008 it continued to fund the Turner Contemporary Gallery in Margate for many years. The </w:t>
      </w:r>
      <w:r w:rsidRPr="00464292">
        <w:rPr>
          <w:rFonts w:cs="Arial"/>
        </w:rPr>
        <w:lastRenderedPageBreak/>
        <w:t xml:space="preserve">investment has created enormous economic and cultural value. As well as providing the venue for the 2019 Turner Prize, the gallery has attracted inward investment into local studio spaces, providing a new home for the artist Tracy </w:t>
      </w:r>
      <w:proofErr w:type="spellStart"/>
      <w:r w:rsidRPr="00464292">
        <w:rPr>
          <w:rFonts w:cs="Arial"/>
        </w:rPr>
        <w:t>Emin</w:t>
      </w:r>
      <w:proofErr w:type="spellEnd"/>
      <w:r w:rsidRPr="00464292">
        <w:rPr>
          <w:rFonts w:cs="Arial"/>
        </w:rPr>
        <w:t>. Margate has therefore become a creative hotspot attracting creative practitioners to move to the area.</w:t>
      </w:r>
    </w:p>
    <w:p w14:paraId="4831BB23" w14:textId="77777777" w:rsidR="00464292" w:rsidRPr="00464292" w:rsidRDefault="00464292" w:rsidP="00464292">
      <w:pPr>
        <w:rPr>
          <w:rFonts w:cs="Arial"/>
        </w:rPr>
      </w:pPr>
    </w:p>
    <w:p w14:paraId="36E4F798" w14:textId="77777777" w:rsidR="00464292" w:rsidRPr="00464292" w:rsidRDefault="00464292" w:rsidP="00464292">
      <w:pPr>
        <w:rPr>
          <w:rFonts w:cs="Arial"/>
        </w:rPr>
      </w:pPr>
      <w:r w:rsidRPr="00464292">
        <w:rPr>
          <w:rFonts w:cs="Arial"/>
        </w:rPr>
        <w:t>Variations on the ‘City of Culture’ approach are proving successful. The London Borough of Culture Awards launched in 2017 and have inspired councils across the capital to bid for up to £1m to deliver a programme of cultural activities and a plan to make culture an integral part of the borough’s future. Even London boroughs who entered but were not successful have found that they have had a renewed focus on working with the cultural sector and other creative enterprises. Greater Manchester has repurposed the idea and created the ‘Town of Culture’ scheme, awarded in 2019 to Bury which will benefit from £120,000 of investment, while the Liverpool City Region named St Helens as its first Borough of Culture in 2018, with Wirral following in 2019.</w:t>
      </w:r>
    </w:p>
    <w:p w14:paraId="08FB5FCF" w14:textId="77777777" w:rsidR="00464292" w:rsidRPr="00464292" w:rsidRDefault="00464292" w:rsidP="00464292">
      <w:pPr>
        <w:rPr>
          <w:rFonts w:cs="Arial"/>
        </w:rPr>
      </w:pPr>
    </w:p>
    <w:p w14:paraId="412B0398" w14:textId="7A18962E" w:rsidR="00C22A59" w:rsidRDefault="00464292" w:rsidP="00464292">
      <w:pPr>
        <w:rPr>
          <w:rFonts w:cs="Arial"/>
        </w:rPr>
      </w:pPr>
      <w:r w:rsidRPr="00464292">
        <w:rPr>
          <w:rFonts w:cs="Arial"/>
        </w:rPr>
        <w:t>Leeds City Council also supports the Leeds Digital festival, the largest in the North, which is now self-financing, while in Sheffield the city council supports the long running Documentary Film Festival.</w:t>
      </w:r>
    </w:p>
    <w:p w14:paraId="1C466A09" w14:textId="77777777" w:rsidR="00464292" w:rsidRPr="00BB76F6" w:rsidRDefault="00464292" w:rsidP="00464292">
      <w:pPr>
        <w:rPr>
          <w:rFonts w:cs="Arial"/>
        </w:rPr>
      </w:pPr>
    </w:p>
    <w:p w14:paraId="7E9924DF" w14:textId="77777777" w:rsidR="00C22A59" w:rsidRPr="00BB76F6" w:rsidRDefault="00C22A59" w:rsidP="00F44799">
      <w:pPr>
        <w:rPr>
          <w:rFonts w:cs="Arial"/>
        </w:rPr>
      </w:pPr>
      <w:r w:rsidRPr="00BB76F6">
        <w:rPr>
          <w:rFonts w:cs="Arial"/>
        </w:rPr>
        <w:t>Checklist questions:</w:t>
      </w:r>
    </w:p>
    <w:p w14:paraId="54288967" w14:textId="7249C2B2" w:rsidR="00C22A59" w:rsidRPr="00BB76F6" w:rsidRDefault="001D0E24" w:rsidP="00280B59">
      <w:pPr>
        <w:pStyle w:val="ListParagraph"/>
        <w:numPr>
          <w:ilvl w:val="0"/>
          <w:numId w:val="6"/>
        </w:numPr>
        <w:rPr>
          <w:rFonts w:cs="Arial"/>
        </w:rPr>
      </w:pPr>
      <w:r w:rsidRPr="00BB76F6">
        <w:rPr>
          <w:rFonts w:cs="Arial"/>
        </w:rPr>
        <w:t xml:space="preserve">Do you know why creative </w:t>
      </w:r>
      <w:r w:rsidR="001575FA" w:rsidRPr="00BB76F6">
        <w:rPr>
          <w:rFonts w:cs="Arial"/>
        </w:rPr>
        <w:t xml:space="preserve">professionals </w:t>
      </w:r>
      <w:r w:rsidRPr="00BB76F6">
        <w:rPr>
          <w:rFonts w:cs="Arial"/>
        </w:rPr>
        <w:t>are motivated to move to your area?</w:t>
      </w:r>
    </w:p>
    <w:p w14:paraId="21853DBE" w14:textId="77777777" w:rsidR="00464292" w:rsidRPr="00464292" w:rsidRDefault="00FD4106" w:rsidP="00280B59">
      <w:pPr>
        <w:pStyle w:val="ListParagraph"/>
        <w:numPr>
          <w:ilvl w:val="0"/>
          <w:numId w:val="6"/>
        </w:numPr>
        <w:rPr>
          <w:rFonts w:cs="Arial"/>
        </w:rPr>
      </w:pPr>
      <w:r w:rsidRPr="00464292">
        <w:rPr>
          <w:rFonts w:cs="Arial"/>
        </w:rPr>
        <w:t xml:space="preserve">Do you have an approach to attracting more </w:t>
      </w:r>
      <w:r w:rsidR="001575FA" w:rsidRPr="00464292">
        <w:rPr>
          <w:rFonts w:cs="Arial"/>
        </w:rPr>
        <w:t>creative enterprises</w:t>
      </w:r>
      <w:r w:rsidRPr="00464292">
        <w:rPr>
          <w:rFonts w:cs="Arial"/>
        </w:rPr>
        <w:t>?</w:t>
      </w:r>
      <w:r w:rsidR="00464292" w:rsidRPr="00464292">
        <w:t xml:space="preserve"> </w:t>
      </w:r>
    </w:p>
    <w:p w14:paraId="322C2124" w14:textId="13B5695F" w:rsidR="00EC2444" w:rsidRPr="00464292" w:rsidRDefault="00464292" w:rsidP="00280B59">
      <w:pPr>
        <w:pStyle w:val="ListParagraph"/>
        <w:numPr>
          <w:ilvl w:val="0"/>
          <w:numId w:val="6"/>
        </w:numPr>
        <w:rPr>
          <w:rFonts w:cs="Arial"/>
        </w:rPr>
      </w:pPr>
      <w:r w:rsidRPr="00464292">
        <w:rPr>
          <w:rFonts w:cs="Arial"/>
        </w:rPr>
        <w:t>Can you set up a ‘place of culture’?</w:t>
      </w:r>
    </w:p>
    <w:p w14:paraId="6895D49A" w14:textId="407972D8" w:rsidR="00360560" w:rsidRPr="00BB76F6" w:rsidRDefault="00991215" w:rsidP="005B30A1">
      <w:pPr>
        <w:pStyle w:val="Heading1"/>
      </w:pPr>
      <w:r w:rsidRPr="00BB76F6">
        <w:t>Assets &amp; infrastructure</w:t>
      </w:r>
    </w:p>
    <w:p w14:paraId="1EA12FB8" w14:textId="77777777" w:rsidR="005815EC" w:rsidRPr="00BB76F6" w:rsidRDefault="005815EC" w:rsidP="00857CF5">
      <w:pPr>
        <w:rPr>
          <w:rFonts w:cs="Arial"/>
          <w:cs/>
        </w:rPr>
      </w:pPr>
    </w:p>
    <w:p w14:paraId="2318ADA1" w14:textId="255FB1A7" w:rsidR="00484112" w:rsidRPr="00BB76F6" w:rsidRDefault="00A661FD" w:rsidP="00A661FD">
      <w:pPr>
        <w:rPr>
          <w:rFonts w:cs="Arial"/>
        </w:rPr>
      </w:pPr>
      <w:r w:rsidRPr="00BB76F6">
        <w:rPr>
          <w:rFonts w:cs="Arial"/>
        </w:rPr>
        <w:t xml:space="preserve">The creative sector has a powerful capacity to </w:t>
      </w:r>
      <w:r w:rsidR="002D18AB" w:rsidRPr="00BB76F6">
        <w:rPr>
          <w:rFonts w:cs="Arial"/>
        </w:rPr>
        <w:t xml:space="preserve">drive </w:t>
      </w:r>
      <w:r w:rsidRPr="00BB76F6">
        <w:rPr>
          <w:rFonts w:cs="Arial"/>
        </w:rPr>
        <w:t xml:space="preserve">economic development </w:t>
      </w:r>
      <w:r w:rsidR="002D18AB" w:rsidRPr="00BB76F6">
        <w:rPr>
          <w:rFonts w:cs="Arial"/>
        </w:rPr>
        <w:t xml:space="preserve">and regeneration </w:t>
      </w:r>
      <w:r w:rsidRPr="00BB76F6">
        <w:rPr>
          <w:rFonts w:cs="Arial"/>
        </w:rPr>
        <w:t xml:space="preserve">in a locality, and </w:t>
      </w:r>
      <w:r w:rsidR="005D6118" w:rsidRPr="00BB76F6">
        <w:rPr>
          <w:rFonts w:cs="Arial"/>
        </w:rPr>
        <w:t xml:space="preserve">creative and cultural properties are </w:t>
      </w:r>
      <w:r w:rsidR="001B35D3" w:rsidRPr="00BB76F6">
        <w:rPr>
          <w:rFonts w:cs="Arial"/>
        </w:rPr>
        <w:t xml:space="preserve">major </w:t>
      </w:r>
      <w:r w:rsidRPr="00BB76F6">
        <w:rPr>
          <w:rFonts w:cs="Arial"/>
        </w:rPr>
        <w:t xml:space="preserve">strategic assets for </w:t>
      </w:r>
      <w:r w:rsidR="005D6118" w:rsidRPr="00BB76F6">
        <w:rPr>
          <w:rFonts w:cs="Arial"/>
        </w:rPr>
        <w:t xml:space="preserve">councils </w:t>
      </w:r>
      <w:r w:rsidR="001B35D3" w:rsidRPr="00BB76F6">
        <w:rPr>
          <w:rFonts w:cs="Arial"/>
        </w:rPr>
        <w:t>who are embarking on all sorts of projects to improve the lives of their residents.</w:t>
      </w:r>
      <w:r w:rsidR="00544939" w:rsidRPr="00BB76F6">
        <w:rPr>
          <w:rFonts w:cs="Arial"/>
        </w:rPr>
        <w:t xml:space="preserve"> </w:t>
      </w:r>
      <w:r w:rsidR="001B35D3" w:rsidRPr="00BB76F6">
        <w:rPr>
          <w:rFonts w:cs="Arial"/>
        </w:rPr>
        <w:t>But the creative sector can also be a victim of its own success</w:t>
      </w:r>
      <w:r w:rsidR="00585430" w:rsidRPr="00BB76F6">
        <w:rPr>
          <w:rFonts w:cs="Arial"/>
        </w:rPr>
        <w:t>.</w:t>
      </w:r>
      <w:r w:rsidR="00573E5A" w:rsidRPr="00BB76F6" w:rsidDel="00585430">
        <w:rPr>
          <w:rFonts w:cs="Arial"/>
        </w:rPr>
        <w:t xml:space="preserve"> </w:t>
      </w:r>
      <w:r w:rsidR="00585430" w:rsidRPr="00BB76F6">
        <w:rPr>
          <w:rFonts w:cs="Arial"/>
        </w:rPr>
        <w:t xml:space="preserve">As </w:t>
      </w:r>
      <w:r w:rsidR="00573E5A" w:rsidRPr="00BB76F6">
        <w:rPr>
          <w:rFonts w:cs="Arial"/>
        </w:rPr>
        <w:t xml:space="preserve">creative enterprises </w:t>
      </w:r>
      <w:r w:rsidR="00AC4478" w:rsidRPr="00BB76F6">
        <w:rPr>
          <w:rFonts w:cs="Arial"/>
        </w:rPr>
        <w:t>contribute</w:t>
      </w:r>
      <w:r w:rsidR="00573E5A" w:rsidRPr="00BB76F6">
        <w:rPr>
          <w:rFonts w:cs="Arial"/>
        </w:rPr>
        <w:t xml:space="preserve"> to the increased </w:t>
      </w:r>
      <w:r w:rsidR="00AC4478" w:rsidRPr="00BB76F6">
        <w:rPr>
          <w:rFonts w:cs="Arial"/>
        </w:rPr>
        <w:t>desirability</w:t>
      </w:r>
      <w:r w:rsidR="00573E5A" w:rsidRPr="00BB76F6">
        <w:rPr>
          <w:rFonts w:cs="Arial"/>
        </w:rPr>
        <w:t xml:space="preserve"> of an area they </w:t>
      </w:r>
      <w:r w:rsidR="00AC4478" w:rsidRPr="00BB76F6">
        <w:rPr>
          <w:rFonts w:cs="Arial"/>
        </w:rPr>
        <w:t xml:space="preserve">often end up </w:t>
      </w:r>
      <w:r w:rsidR="001B35D3" w:rsidRPr="00BB76F6">
        <w:rPr>
          <w:rFonts w:cs="Arial"/>
        </w:rPr>
        <w:t xml:space="preserve">being priced out </w:t>
      </w:r>
      <w:r w:rsidR="003C7360" w:rsidRPr="00BB76F6">
        <w:rPr>
          <w:rFonts w:cs="Arial"/>
        </w:rPr>
        <w:t xml:space="preserve">of it </w:t>
      </w:r>
      <w:r w:rsidR="00AC4478" w:rsidRPr="00BB76F6">
        <w:rPr>
          <w:rFonts w:cs="Arial"/>
        </w:rPr>
        <w:t xml:space="preserve">because </w:t>
      </w:r>
      <w:r w:rsidR="00585430" w:rsidRPr="00BB76F6">
        <w:rPr>
          <w:rFonts w:cs="Arial"/>
        </w:rPr>
        <w:t xml:space="preserve">of </w:t>
      </w:r>
      <w:r w:rsidR="00484112" w:rsidRPr="00BB76F6">
        <w:rPr>
          <w:rFonts w:cs="Arial"/>
        </w:rPr>
        <w:t>resulting increases in rents and rates.</w:t>
      </w:r>
    </w:p>
    <w:p w14:paraId="48F1A669" w14:textId="77777777" w:rsidR="00484112" w:rsidRPr="00BB76F6" w:rsidRDefault="00484112" w:rsidP="00A661FD">
      <w:pPr>
        <w:rPr>
          <w:rFonts w:cs="Arial"/>
        </w:rPr>
      </w:pPr>
    </w:p>
    <w:p w14:paraId="48072F85" w14:textId="5F3DB615" w:rsidR="00CF438B" w:rsidRPr="00BB76F6" w:rsidRDefault="00262D1A" w:rsidP="006F1BEF">
      <w:pPr>
        <w:rPr>
          <w:rFonts w:cs="Arial"/>
        </w:rPr>
      </w:pPr>
      <w:r w:rsidRPr="00BB76F6">
        <w:rPr>
          <w:rFonts w:cs="Arial"/>
        </w:rPr>
        <w:t xml:space="preserve">Councils </w:t>
      </w:r>
      <w:r w:rsidR="00800603" w:rsidRPr="00BB76F6">
        <w:rPr>
          <w:rFonts w:cs="Arial"/>
        </w:rPr>
        <w:t>have several ways of supporting the</w:t>
      </w:r>
      <w:r w:rsidR="00B05572" w:rsidRPr="00BB76F6">
        <w:rPr>
          <w:rFonts w:cs="Arial"/>
        </w:rPr>
        <w:t>ir</w:t>
      </w:r>
      <w:r w:rsidR="00800603" w:rsidRPr="00BB76F6">
        <w:rPr>
          <w:rFonts w:cs="Arial"/>
        </w:rPr>
        <w:t xml:space="preserve"> </w:t>
      </w:r>
      <w:r w:rsidR="00B05572" w:rsidRPr="00BB76F6">
        <w:rPr>
          <w:rFonts w:cs="Arial"/>
        </w:rPr>
        <w:t xml:space="preserve">local creative economy </w:t>
      </w:r>
      <w:r w:rsidR="00013391" w:rsidRPr="00BB76F6">
        <w:rPr>
          <w:rFonts w:cs="Arial"/>
        </w:rPr>
        <w:t xml:space="preserve">by taking </w:t>
      </w:r>
      <w:r w:rsidR="00800603" w:rsidRPr="00BB76F6">
        <w:rPr>
          <w:rFonts w:cs="Arial"/>
        </w:rPr>
        <w:t xml:space="preserve">innovative approaches to the use of assets and infrastructure, both theirs and </w:t>
      </w:r>
      <w:r w:rsidR="006277AF" w:rsidRPr="00BB76F6">
        <w:rPr>
          <w:rFonts w:cs="Arial"/>
        </w:rPr>
        <w:t>those owned by other people.</w:t>
      </w:r>
      <w:r w:rsidR="00A661FD" w:rsidRPr="00BB76F6">
        <w:rPr>
          <w:rFonts w:cs="Arial"/>
        </w:rPr>
        <w:t xml:space="preserve"> </w:t>
      </w:r>
    </w:p>
    <w:p w14:paraId="68CDB000" w14:textId="741DA3D0" w:rsidR="00E1303A" w:rsidRPr="00BB76F6" w:rsidRDefault="00E1303A" w:rsidP="000E0006">
      <w:pPr>
        <w:pStyle w:val="Heading3"/>
      </w:pPr>
      <w:r w:rsidRPr="00BB76F6">
        <w:t>Council assets</w:t>
      </w:r>
    </w:p>
    <w:p w14:paraId="2A12A982" w14:textId="77777777" w:rsidR="00464292" w:rsidRPr="00464292" w:rsidRDefault="00464292" w:rsidP="00464292">
      <w:pPr>
        <w:rPr>
          <w:rFonts w:cs="Arial"/>
        </w:rPr>
      </w:pPr>
    </w:p>
    <w:p w14:paraId="36BFE20E" w14:textId="28FDBC8A" w:rsidR="00E23C30" w:rsidRPr="00BB76F6" w:rsidRDefault="00464292" w:rsidP="00464292">
      <w:pPr>
        <w:rPr>
          <w:rFonts w:cs="Arial"/>
        </w:rPr>
      </w:pPr>
      <w:r w:rsidRPr="00464292">
        <w:rPr>
          <w:rFonts w:cs="Arial"/>
        </w:rPr>
        <w:t>As well as thinking about the traditional buildings associated with culture and creativity such as museums, libraries, theatres, cinemas and studios, councils also need to consider emerging needs such as affordable and flexible co-working spaces for SMEs, sole traders and freelancers.</w:t>
      </w:r>
    </w:p>
    <w:tbl>
      <w:tblPr>
        <w:tblStyle w:val="TableGrid"/>
        <w:tblW w:w="0" w:type="auto"/>
        <w:tblLook w:val="04A0" w:firstRow="1" w:lastRow="0" w:firstColumn="1" w:lastColumn="0" w:noHBand="0" w:noVBand="1"/>
      </w:tblPr>
      <w:tblGrid>
        <w:gridCol w:w="9010"/>
      </w:tblGrid>
      <w:tr w:rsidR="002E7B25" w:rsidRPr="00BB76F6" w14:paraId="754B11A5" w14:textId="77777777" w:rsidTr="1F4A9FF8">
        <w:tc>
          <w:tcPr>
            <w:tcW w:w="9010" w:type="dxa"/>
          </w:tcPr>
          <w:p w14:paraId="5BF0DB27" w14:textId="77777777" w:rsidR="002E7B25" w:rsidRPr="00BB76F6" w:rsidRDefault="002E7B25" w:rsidP="005B30A1">
            <w:pPr>
              <w:pStyle w:val="Heading1"/>
            </w:pPr>
            <w:r w:rsidRPr="00BB76F6">
              <w:lastRenderedPageBreak/>
              <w:t>Getting to the next level, rebooting a plan to build a Creative Quarter to stimulate Warwick’s games sector</w:t>
            </w:r>
          </w:p>
          <w:p w14:paraId="42145CE1" w14:textId="77777777" w:rsidR="002E7B25" w:rsidRPr="00BB76F6" w:rsidRDefault="002E7B25" w:rsidP="00EB667A">
            <w:pPr>
              <w:rPr>
                <w:rFonts w:cs="Arial"/>
              </w:rPr>
            </w:pPr>
          </w:p>
          <w:p w14:paraId="223C0B4B" w14:textId="2DC07C4A" w:rsidR="002E7B25" w:rsidRPr="00BB76F6" w:rsidRDefault="002E7B25" w:rsidP="00EB667A">
            <w:pPr>
              <w:rPr>
                <w:rFonts w:cs="Arial"/>
              </w:rPr>
            </w:pPr>
            <w:r w:rsidRPr="00BB76F6">
              <w:rPr>
                <w:rFonts w:cs="Arial"/>
              </w:rPr>
              <w:t xml:space="preserve">Leamington Spa is the third largest digital games cluster in the UK, more than 50 of the UK’s best games businesses are based </w:t>
            </w:r>
            <w:r w:rsidR="001C5917" w:rsidRPr="00BB76F6">
              <w:rPr>
                <w:rFonts w:cs="Arial"/>
              </w:rPr>
              <w:t>in the town</w:t>
            </w:r>
            <w:r w:rsidRPr="00BB76F6">
              <w:rPr>
                <w:rFonts w:cs="Arial"/>
              </w:rPr>
              <w:t xml:space="preserve"> and between 2,000 and 2,500 people have full time jobs in the sector. But the success of ‘Silicon Spa’ meant that companies were running out of available workspace.</w:t>
            </w:r>
          </w:p>
          <w:p w14:paraId="7489F0C5" w14:textId="77777777" w:rsidR="002E7B25" w:rsidRPr="00BB76F6" w:rsidRDefault="002E7B25" w:rsidP="00EB667A">
            <w:pPr>
              <w:rPr>
                <w:rFonts w:cs="Arial"/>
              </w:rPr>
            </w:pPr>
          </w:p>
          <w:p w14:paraId="2BFE2499" w14:textId="0C5501ED" w:rsidR="002E7B25" w:rsidRPr="00BB76F6" w:rsidRDefault="002E7B25" w:rsidP="00EB667A">
            <w:pPr>
              <w:rPr>
                <w:rFonts w:cs="Arial"/>
              </w:rPr>
            </w:pPr>
            <w:r w:rsidRPr="00BB76F6">
              <w:rPr>
                <w:rFonts w:cs="Arial"/>
              </w:rPr>
              <w:t xml:space="preserve">Meanwhile Warwick District Council’s plans to regenerate some run-down buildings in the Old Town of Leamington Spa as a ‘Creative Quarter’ had been stalled for a decade. The council realised that it couldn’t finish the job itself and needed a commercial partner with experience of delivering complex regeneration projects. After a two-year rigorous competitive tendering process, a company called Complex Development Projects (CDP) </w:t>
            </w:r>
            <w:r w:rsidR="00C55C76" w:rsidRPr="00BB76F6">
              <w:rPr>
                <w:rFonts w:cs="Arial"/>
              </w:rPr>
              <w:t>was</w:t>
            </w:r>
            <w:r w:rsidRPr="00BB76F6">
              <w:rPr>
                <w:rFonts w:cs="Arial"/>
              </w:rPr>
              <w:t xml:space="preserve"> appointed in December 2017.</w:t>
            </w:r>
          </w:p>
          <w:p w14:paraId="4FCED520" w14:textId="77777777" w:rsidR="002E7B25" w:rsidRPr="00BB76F6" w:rsidRDefault="002E7B25" w:rsidP="00EB667A">
            <w:pPr>
              <w:rPr>
                <w:rFonts w:cs="Arial"/>
              </w:rPr>
            </w:pPr>
          </w:p>
          <w:p w14:paraId="433B8CEB" w14:textId="77777777" w:rsidR="00C55C76" w:rsidRPr="00BB76F6" w:rsidRDefault="002E7B25" w:rsidP="00EB667A">
            <w:pPr>
              <w:rPr>
                <w:rFonts w:cs="Arial"/>
              </w:rPr>
            </w:pPr>
            <w:r w:rsidRPr="00BB76F6">
              <w:rPr>
                <w:rFonts w:cs="Arial"/>
              </w:rPr>
              <w:t>The councils and CDP jointly developed a masterplan vision, The Big Picture which</w:t>
            </w:r>
            <w:r w:rsidR="00C55C76" w:rsidRPr="00BB76F6">
              <w:rPr>
                <w:rFonts w:cs="Arial"/>
              </w:rPr>
              <w:t>,</w:t>
            </w:r>
            <w:r w:rsidRPr="00BB76F6">
              <w:rPr>
                <w:rFonts w:cs="Arial"/>
              </w:rPr>
              <w:t xml:space="preserve"> after extensive consultation</w:t>
            </w:r>
            <w:r w:rsidR="00C55C76" w:rsidRPr="00BB76F6">
              <w:rPr>
                <w:rFonts w:cs="Arial"/>
              </w:rPr>
              <w:t>,</w:t>
            </w:r>
            <w:r w:rsidRPr="00BB76F6">
              <w:rPr>
                <w:rFonts w:cs="Arial"/>
              </w:rPr>
              <w:t xml:space="preserve"> was adopted in late 2019. </w:t>
            </w:r>
          </w:p>
          <w:p w14:paraId="0C570969" w14:textId="77777777" w:rsidR="00C55C76" w:rsidRPr="00BB76F6" w:rsidRDefault="00C55C76" w:rsidP="00EB667A">
            <w:pPr>
              <w:rPr>
                <w:rFonts w:cs="Arial"/>
              </w:rPr>
            </w:pPr>
          </w:p>
          <w:p w14:paraId="4CD31AC5" w14:textId="634294E5" w:rsidR="002E7B25" w:rsidRPr="00BB76F6" w:rsidRDefault="002E7B25" w:rsidP="00EB667A">
            <w:pPr>
              <w:rPr>
                <w:rFonts w:cs="Arial"/>
              </w:rPr>
            </w:pPr>
            <w:r w:rsidRPr="00BB76F6">
              <w:rPr>
                <w:rFonts w:cs="Arial"/>
              </w:rPr>
              <w:t>The masterplan aims to:</w:t>
            </w:r>
          </w:p>
          <w:p w14:paraId="59B6D1DB" w14:textId="77777777" w:rsidR="002E7B25" w:rsidRPr="00BB76F6" w:rsidRDefault="002E7B25" w:rsidP="00280B59">
            <w:pPr>
              <w:pStyle w:val="ListParagraph"/>
              <w:numPr>
                <w:ilvl w:val="0"/>
                <w:numId w:val="27"/>
              </w:numPr>
              <w:rPr>
                <w:rFonts w:cs="Arial"/>
              </w:rPr>
            </w:pPr>
            <w:r w:rsidRPr="00BB76F6">
              <w:rPr>
                <w:rFonts w:cs="Arial"/>
              </w:rPr>
              <w:t>Regenerate the Old Town as a Creative Quarter.</w:t>
            </w:r>
          </w:p>
          <w:p w14:paraId="559D93AD" w14:textId="77777777" w:rsidR="002E7B25" w:rsidRPr="00BB76F6" w:rsidRDefault="002E7B25" w:rsidP="00280B59">
            <w:pPr>
              <w:pStyle w:val="ListParagraph"/>
              <w:numPr>
                <w:ilvl w:val="0"/>
                <w:numId w:val="27"/>
              </w:numPr>
              <w:rPr>
                <w:rFonts w:cs="Arial"/>
              </w:rPr>
            </w:pPr>
            <w:r w:rsidRPr="00BB76F6">
              <w:rPr>
                <w:rFonts w:cs="Arial"/>
              </w:rPr>
              <w:t>Support the Creative and Digital Industries in Leamington Spa by providing workspace they need to grow.</w:t>
            </w:r>
          </w:p>
          <w:p w14:paraId="19373AE0" w14:textId="77777777" w:rsidR="002E7B25" w:rsidRPr="00BB76F6" w:rsidRDefault="002E7B25" w:rsidP="00280B59">
            <w:pPr>
              <w:pStyle w:val="ListParagraph"/>
              <w:numPr>
                <w:ilvl w:val="0"/>
                <w:numId w:val="27"/>
              </w:numPr>
              <w:rPr>
                <w:rFonts w:cs="Arial"/>
              </w:rPr>
            </w:pPr>
            <w:r w:rsidRPr="00BB76F6">
              <w:rPr>
                <w:rFonts w:cs="Arial"/>
              </w:rPr>
              <w:t>Create a place that satisfies the needs of residents, employers and visitors.</w:t>
            </w:r>
          </w:p>
          <w:p w14:paraId="76DA73D8" w14:textId="77777777" w:rsidR="002E7B25" w:rsidRPr="00BB76F6" w:rsidRDefault="002E7B25" w:rsidP="00280B59">
            <w:pPr>
              <w:pStyle w:val="ListParagraph"/>
              <w:numPr>
                <w:ilvl w:val="0"/>
                <w:numId w:val="27"/>
              </w:numPr>
              <w:rPr>
                <w:rFonts w:cs="Arial"/>
              </w:rPr>
            </w:pPr>
            <w:r w:rsidRPr="00BB76F6">
              <w:rPr>
                <w:rFonts w:cs="Arial"/>
              </w:rPr>
              <w:t>Encourage inward investment into the creative sector.</w:t>
            </w:r>
          </w:p>
          <w:p w14:paraId="359B28D2" w14:textId="77777777" w:rsidR="002E7B25" w:rsidRPr="00BB76F6" w:rsidRDefault="002E7B25" w:rsidP="00EB667A">
            <w:pPr>
              <w:rPr>
                <w:rFonts w:cs="Arial"/>
              </w:rPr>
            </w:pPr>
          </w:p>
          <w:p w14:paraId="1C79C3CD" w14:textId="77777777" w:rsidR="002E7B25" w:rsidRPr="00BB76F6" w:rsidRDefault="002E7B25" w:rsidP="00EB667A">
            <w:pPr>
              <w:rPr>
                <w:rFonts w:cs="Arial"/>
              </w:rPr>
            </w:pPr>
            <w:r w:rsidRPr="00BB76F6">
              <w:rPr>
                <w:rFonts w:cs="Arial"/>
              </w:rPr>
              <w:t>The masterplan is also helping the council meet a number of its other priorities such as its ‘Health, Homes, Communities’, ‘Green, Clean, Safe’ and ‘Infrastructure, Enterprise, Employment’ strands.</w:t>
            </w:r>
          </w:p>
          <w:p w14:paraId="06595C34" w14:textId="77777777" w:rsidR="002E7B25" w:rsidRPr="00BB76F6" w:rsidRDefault="002E7B25" w:rsidP="00EB667A">
            <w:pPr>
              <w:rPr>
                <w:rFonts w:cs="Arial"/>
                <w:highlight w:val="yellow"/>
              </w:rPr>
            </w:pPr>
          </w:p>
          <w:p w14:paraId="2D32EA5E" w14:textId="31133463" w:rsidR="002E7B25" w:rsidRPr="00BB76F6" w:rsidRDefault="00C55C76" w:rsidP="00EB667A">
            <w:pPr>
              <w:rPr>
                <w:rFonts w:cs="Arial"/>
              </w:rPr>
            </w:pPr>
            <w:r w:rsidRPr="00BB76F6">
              <w:rPr>
                <w:rFonts w:cs="Arial"/>
              </w:rPr>
              <w:t xml:space="preserve">As well as </w:t>
            </w:r>
            <w:r w:rsidR="002E7B25" w:rsidRPr="00BB76F6">
              <w:rPr>
                <w:rFonts w:cs="Arial"/>
              </w:rPr>
              <w:t>making its assets available the council has also helped access funding and inform planning decisions. It has also helped with communication, engagement and consultation, making the case for the need to invest. However, it</w:t>
            </w:r>
            <w:r w:rsidRPr="00BB76F6">
              <w:rPr>
                <w:rFonts w:cs="Arial"/>
              </w:rPr>
              <w:t xml:space="preserve"> ha</w:t>
            </w:r>
            <w:r w:rsidR="002E7B25" w:rsidRPr="00BB76F6">
              <w:rPr>
                <w:rFonts w:cs="Arial"/>
              </w:rPr>
              <w:t>s had to maintain a ‘Chinese wall’ between its role as a local planning authority and as a development partner.</w:t>
            </w:r>
          </w:p>
          <w:p w14:paraId="1555E9D3" w14:textId="77777777" w:rsidR="002E7B25" w:rsidRPr="00BB76F6" w:rsidRDefault="002E7B25" w:rsidP="00EB667A">
            <w:pPr>
              <w:rPr>
                <w:rFonts w:cs="Arial"/>
                <w:highlight w:val="yellow"/>
              </w:rPr>
            </w:pPr>
          </w:p>
          <w:p w14:paraId="1BF7F6AE" w14:textId="77777777" w:rsidR="002E7B25" w:rsidRPr="00BB76F6" w:rsidRDefault="002E7B25" w:rsidP="00EB667A">
            <w:pPr>
              <w:rPr>
                <w:rFonts w:cs="Arial"/>
              </w:rPr>
            </w:pPr>
            <w:r w:rsidRPr="00BB76F6">
              <w:rPr>
                <w:rFonts w:cs="Arial"/>
              </w:rPr>
              <w:t xml:space="preserve">Work is planned to start on two buildings in the Creative Quarter in early 2020. Subsequent work will involve the restoration of several key buildings as well as delivering new buildings and public realm improvements. </w:t>
            </w:r>
          </w:p>
          <w:p w14:paraId="3BAE005B" w14:textId="77777777" w:rsidR="003F2C4A" w:rsidRPr="00BB76F6" w:rsidRDefault="003F2C4A" w:rsidP="00EB667A">
            <w:pPr>
              <w:rPr>
                <w:rFonts w:cs="Arial"/>
              </w:rPr>
            </w:pPr>
          </w:p>
          <w:p w14:paraId="437FF607" w14:textId="77777777" w:rsidR="002E7B25" w:rsidRPr="00BB76F6" w:rsidRDefault="002E7B25" w:rsidP="00EB667A">
            <w:pPr>
              <w:rPr>
                <w:rFonts w:cs="Arial"/>
              </w:rPr>
            </w:pPr>
            <w:r w:rsidRPr="00BB76F6">
              <w:rPr>
                <w:rFonts w:cs="Arial"/>
              </w:rPr>
              <w:t>Creative Industries sub-sector</w:t>
            </w:r>
          </w:p>
          <w:p w14:paraId="1F0E4B6D" w14:textId="77777777" w:rsidR="002E7B25" w:rsidRPr="00BB76F6" w:rsidRDefault="002E7B25" w:rsidP="00280B59">
            <w:pPr>
              <w:pStyle w:val="ListParagraph"/>
              <w:numPr>
                <w:ilvl w:val="0"/>
                <w:numId w:val="18"/>
              </w:numPr>
              <w:rPr>
                <w:rFonts w:cs="Arial"/>
              </w:rPr>
            </w:pPr>
            <w:r w:rsidRPr="00BB76F6">
              <w:rPr>
                <w:rFonts w:cs="Arial"/>
              </w:rPr>
              <w:t>IT, software and computer services</w:t>
            </w:r>
          </w:p>
          <w:p w14:paraId="0270691F" w14:textId="77777777" w:rsidR="002E7B25" w:rsidRPr="00BB76F6" w:rsidRDefault="002E7B25" w:rsidP="00280B59">
            <w:pPr>
              <w:pStyle w:val="ListParagraph"/>
              <w:numPr>
                <w:ilvl w:val="0"/>
                <w:numId w:val="18"/>
              </w:numPr>
              <w:rPr>
                <w:rFonts w:cs="Arial"/>
              </w:rPr>
            </w:pPr>
            <w:r w:rsidRPr="00BB76F6">
              <w:rPr>
                <w:rFonts w:cs="Arial"/>
              </w:rPr>
              <w:t>Animation and VFX</w:t>
            </w:r>
          </w:p>
          <w:p w14:paraId="2D7D798B" w14:textId="62B3D7CD" w:rsidR="002E7B25" w:rsidRPr="00BB76F6" w:rsidRDefault="002E7B25" w:rsidP="00280B59">
            <w:pPr>
              <w:pStyle w:val="ListParagraph"/>
              <w:numPr>
                <w:ilvl w:val="0"/>
                <w:numId w:val="18"/>
              </w:numPr>
              <w:rPr>
                <w:rFonts w:cs="Arial"/>
              </w:rPr>
            </w:pPr>
            <w:r w:rsidRPr="00BB76F6">
              <w:rPr>
                <w:rFonts w:cs="Arial"/>
              </w:rPr>
              <w:t>Video games</w:t>
            </w:r>
          </w:p>
          <w:p w14:paraId="286AC3CB" w14:textId="77777777" w:rsidR="003F2C4A" w:rsidRPr="00BB76F6" w:rsidRDefault="003F2C4A" w:rsidP="00F32C04">
            <w:pPr>
              <w:pStyle w:val="ListParagraph"/>
              <w:rPr>
                <w:rFonts w:cs="Arial"/>
              </w:rPr>
            </w:pPr>
          </w:p>
          <w:p w14:paraId="41AC9494" w14:textId="77777777" w:rsidR="002E7B25" w:rsidRPr="00BB76F6" w:rsidRDefault="002E7B25" w:rsidP="00EB667A">
            <w:pPr>
              <w:rPr>
                <w:rFonts w:cs="Arial"/>
              </w:rPr>
            </w:pPr>
            <w:r w:rsidRPr="00BB76F6">
              <w:rPr>
                <w:rFonts w:cs="Arial"/>
              </w:rPr>
              <w:t>Council Policy type used</w:t>
            </w:r>
          </w:p>
          <w:p w14:paraId="4F42D288" w14:textId="754E3929" w:rsidR="002E7B25" w:rsidRDefault="00740016" w:rsidP="00280B59">
            <w:pPr>
              <w:pStyle w:val="ListParagraph"/>
              <w:numPr>
                <w:ilvl w:val="0"/>
                <w:numId w:val="19"/>
              </w:numPr>
              <w:rPr>
                <w:rFonts w:cs="Arial"/>
              </w:rPr>
            </w:pPr>
            <w:r>
              <w:rPr>
                <w:rFonts w:cs="Arial"/>
              </w:rPr>
              <w:t>Local Industrial Strategy</w:t>
            </w:r>
          </w:p>
          <w:p w14:paraId="243D6E16" w14:textId="77777777" w:rsidR="00740016" w:rsidRDefault="008444C4" w:rsidP="00280B59">
            <w:pPr>
              <w:pStyle w:val="ListParagraph"/>
              <w:numPr>
                <w:ilvl w:val="0"/>
                <w:numId w:val="19"/>
              </w:numPr>
              <w:rPr>
                <w:rFonts w:cs="Arial"/>
              </w:rPr>
            </w:pPr>
            <w:r>
              <w:rPr>
                <w:rFonts w:cs="Arial"/>
              </w:rPr>
              <w:t>Planning</w:t>
            </w:r>
          </w:p>
          <w:p w14:paraId="028E76DF" w14:textId="77777777" w:rsidR="008444C4" w:rsidRDefault="008444C4" w:rsidP="00280B59">
            <w:pPr>
              <w:pStyle w:val="ListParagraph"/>
              <w:numPr>
                <w:ilvl w:val="0"/>
                <w:numId w:val="19"/>
              </w:numPr>
              <w:rPr>
                <w:rFonts w:cs="Arial"/>
              </w:rPr>
            </w:pPr>
            <w:r>
              <w:rPr>
                <w:rFonts w:cs="Arial"/>
              </w:rPr>
              <w:t>Regeneration and your local plan</w:t>
            </w:r>
          </w:p>
          <w:p w14:paraId="0EED0F59" w14:textId="77777777" w:rsidR="005666A4" w:rsidRDefault="005666A4" w:rsidP="00280B59">
            <w:pPr>
              <w:pStyle w:val="ListParagraph"/>
              <w:numPr>
                <w:ilvl w:val="0"/>
                <w:numId w:val="19"/>
              </w:numPr>
              <w:rPr>
                <w:rFonts w:cs="Arial"/>
              </w:rPr>
            </w:pPr>
            <w:r>
              <w:rPr>
                <w:rFonts w:cs="Arial"/>
              </w:rPr>
              <w:lastRenderedPageBreak/>
              <w:t>Attracting businesses and talent</w:t>
            </w:r>
          </w:p>
          <w:p w14:paraId="25A939B2" w14:textId="6360AD81" w:rsidR="008444C4" w:rsidRDefault="007348F7" w:rsidP="00280B59">
            <w:pPr>
              <w:pStyle w:val="ListParagraph"/>
              <w:numPr>
                <w:ilvl w:val="0"/>
                <w:numId w:val="19"/>
              </w:numPr>
              <w:rPr>
                <w:rFonts w:cs="Arial"/>
              </w:rPr>
            </w:pPr>
            <w:r>
              <w:rPr>
                <w:rFonts w:cs="Arial"/>
              </w:rPr>
              <w:t>Council assets</w:t>
            </w:r>
          </w:p>
          <w:p w14:paraId="7728E65B" w14:textId="77777777" w:rsidR="007348F7" w:rsidRDefault="007348F7" w:rsidP="00280B59">
            <w:pPr>
              <w:pStyle w:val="ListParagraph"/>
              <w:numPr>
                <w:ilvl w:val="0"/>
                <w:numId w:val="19"/>
              </w:numPr>
              <w:rPr>
                <w:rFonts w:cs="Arial"/>
              </w:rPr>
            </w:pPr>
            <w:r>
              <w:rPr>
                <w:rFonts w:cs="Arial"/>
              </w:rPr>
              <w:t>Others’ assets</w:t>
            </w:r>
          </w:p>
          <w:p w14:paraId="7B2A6741" w14:textId="77777777" w:rsidR="00F2219C" w:rsidRDefault="00F2219C" w:rsidP="00280B59">
            <w:pPr>
              <w:pStyle w:val="ListParagraph"/>
              <w:numPr>
                <w:ilvl w:val="0"/>
                <w:numId w:val="19"/>
              </w:numPr>
              <w:rPr>
                <w:rFonts w:cs="Arial"/>
              </w:rPr>
            </w:pPr>
            <w:r>
              <w:rPr>
                <w:rFonts w:cs="Arial"/>
              </w:rPr>
              <w:t>Public Realm</w:t>
            </w:r>
          </w:p>
          <w:p w14:paraId="57A78ED1" w14:textId="521EC62F" w:rsidR="00F2219C" w:rsidRDefault="00A0102C" w:rsidP="00280B59">
            <w:pPr>
              <w:pStyle w:val="ListParagraph"/>
              <w:numPr>
                <w:ilvl w:val="0"/>
                <w:numId w:val="19"/>
              </w:numPr>
              <w:rPr>
                <w:rFonts w:cs="Arial"/>
              </w:rPr>
            </w:pPr>
            <w:r>
              <w:rPr>
                <w:rFonts w:cs="Arial"/>
              </w:rPr>
              <w:t>Using council budgets</w:t>
            </w:r>
          </w:p>
          <w:p w14:paraId="0995AE6D" w14:textId="77777777" w:rsidR="00A0102C" w:rsidRDefault="00302A9D" w:rsidP="00280B59">
            <w:pPr>
              <w:pStyle w:val="ListParagraph"/>
              <w:numPr>
                <w:ilvl w:val="0"/>
                <w:numId w:val="19"/>
              </w:numPr>
              <w:rPr>
                <w:rFonts w:cs="Arial"/>
              </w:rPr>
            </w:pPr>
            <w:r>
              <w:rPr>
                <w:rFonts w:cs="Arial"/>
              </w:rPr>
              <w:t>Inward investment</w:t>
            </w:r>
          </w:p>
          <w:p w14:paraId="0BC4EAE3" w14:textId="4A395C63" w:rsidR="00302A9D" w:rsidRDefault="00F3299C" w:rsidP="00280B59">
            <w:pPr>
              <w:pStyle w:val="ListParagraph"/>
              <w:numPr>
                <w:ilvl w:val="0"/>
                <w:numId w:val="19"/>
              </w:numPr>
              <w:rPr>
                <w:rFonts w:cs="Arial"/>
              </w:rPr>
            </w:pPr>
            <w:r>
              <w:rPr>
                <w:rFonts w:cs="Arial"/>
              </w:rPr>
              <w:t>Convening power</w:t>
            </w:r>
          </w:p>
          <w:p w14:paraId="509383E9" w14:textId="1CFF76AD" w:rsidR="00F3299C" w:rsidRDefault="00894F3A" w:rsidP="00280B59">
            <w:pPr>
              <w:pStyle w:val="ListParagraph"/>
              <w:numPr>
                <w:ilvl w:val="0"/>
                <w:numId w:val="19"/>
              </w:numPr>
              <w:rPr>
                <w:rFonts w:cs="Arial"/>
              </w:rPr>
            </w:pPr>
            <w:r>
              <w:rPr>
                <w:rFonts w:cs="Arial"/>
              </w:rPr>
              <w:t>Engagement</w:t>
            </w:r>
            <w:r w:rsidR="005532E9">
              <w:rPr>
                <w:rFonts w:cs="Arial"/>
              </w:rPr>
              <w:t xml:space="preserve"> &amp; Consultation</w:t>
            </w:r>
          </w:p>
          <w:p w14:paraId="75F93AA0" w14:textId="7EA8B6D8" w:rsidR="00057DFC" w:rsidRPr="00F2219C" w:rsidRDefault="00057DFC" w:rsidP="00280B59">
            <w:pPr>
              <w:pStyle w:val="ListParagraph"/>
              <w:numPr>
                <w:ilvl w:val="0"/>
                <w:numId w:val="19"/>
              </w:numPr>
              <w:rPr>
                <w:rFonts w:cs="Arial"/>
              </w:rPr>
            </w:pPr>
            <w:r>
              <w:rPr>
                <w:rFonts w:cs="Arial"/>
              </w:rPr>
              <w:t>New Organisational structures</w:t>
            </w:r>
          </w:p>
        </w:tc>
      </w:tr>
    </w:tbl>
    <w:p w14:paraId="3CBA49D7" w14:textId="77777777" w:rsidR="00C61D05" w:rsidRPr="00BB76F6" w:rsidRDefault="00C61D05" w:rsidP="00765637">
      <w:pPr>
        <w:rPr>
          <w:rFonts w:cs="Arial"/>
        </w:rPr>
      </w:pPr>
    </w:p>
    <w:p w14:paraId="73684E42" w14:textId="6F0B8908" w:rsidR="004B3BD5" w:rsidRPr="00BB76F6" w:rsidRDefault="003C20DC" w:rsidP="006F1BEF">
      <w:pPr>
        <w:rPr>
          <w:rFonts w:cs="Arial"/>
        </w:rPr>
      </w:pPr>
      <w:r w:rsidRPr="00BB76F6">
        <w:rPr>
          <w:rFonts w:cs="Arial"/>
        </w:rPr>
        <w:t>Leeds</w:t>
      </w:r>
      <w:r w:rsidR="004363FF" w:rsidRPr="00BB76F6">
        <w:rPr>
          <w:rFonts w:cs="Arial"/>
        </w:rPr>
        <w:t xml:space="preserve"> City C</w:t>
      </w:r>
      <w:r w:rsidRPr="00BB76F6">
        <w:rPr>
          <w:rFonts w:cs="Arial"/>
        </w:rPr>
        <w:t xml:space="preserve">ouncil responded to the </w:t>
      </w:r>
      <w:r w:rsidR="004363FF" w:rsidRPr="00BB76F6">
        <w:rPr>
          <w:rFonts w:cs="Arial"/>
        </w:rPr>
        <w:t xml:space="preserve">decision by </w:t>
      </w:r>
      <w:r w:rsidRPr="00BB76F6">
        <w:rPr>
          <w:rFonts w:cs="Arial"/>
        </w:rPr>
        <w:t xml:space="preserve">C4 </w:t>
      </w:r>
      <w:r w:rsidR="004363FF" w:rsidRPr="00BB76F6">
        <w:rPr>
          <w:rFonts w:cs="Arial"/>
        </w:rPr>
        <w:t xml:space="preserve">to move </w:t>
      </w:r>
      <w:r w:rsidR="00A01D20" w:rsidRPr="00BB76F6">
        <w:rPr>
          <w:rFonts w:cs="Arial"/>
        </w:rPr>
        <w:t xml:space="preserve">its headquarters to the city by reviewing </w:t>
      </w:r>
      <w:r w:rsidR="00E33575" w:rsidRPr="00BB76F6">
        <w:rPr>
          <w:rFonts w:cs="Arial"/>
        </w:rPr>
        <w:t xml:space="preserve">the </w:t>
      </w:r>
      <w:r w:rsidRPr="00BB76F6">
        <w:rPr>
          <w:rFonts w:cs="Arial"/>
        </w:rPr>
        <w:t xml:space="preserve">infrastructure </w:t>
      </w:r>
      <w:r w:rsidR="00E33575" w:rsidRPr="00BB76F6">
        <w:rPr>
          <w:rFonts w:cs="Arial"/>
        </w:rPr>
        <w:t xml:space="preserve">that </w:t>
      </w:r>
      <w:r w:rsidR="00A01D20" w:rsidRPr="00BB76F6">
        <w:rPr>
          <w:rFonts w:cs="Arial"/>
        </w:rPr>
        <w:t xml:space="preserve">was </w:t>
      </w:r>
      <w:r w:rsidR="00295D4E" w:rsidRPr="00BB76F6">
        <w:rPr>
          <w:rFonts w:cs="Arial"/>
        </w:rPr>
        <w:t>need</w:t>
      </w:r>
      <w:r w:rsidR="00A01D20" w:rsidRPr="00BB76F6">
        <w:rPr>
          <w:rFonts w:cs="Arial"/>
        </w:rPr>
        <w:t>ed</w:t>
      </w:r>
      <w:r w:rsidR="00295D4E" w:rsidRPr="00BB76F6">
        <w:rPr>
          <w:rFonts w:cs="Arial"/>
        </w:rPr>
        <w:t xml:space="preserve"> </w:t>
      </w:r>
      <w:r w:rsidRPr="00BB76F6">
        <w:rPr>
          <w:rFonts w:cs="Arial"/>
        </w:rPr>
        <w:t xml:space="preserve">to support </w:t>
      </w:r>
      <w:r w:rsidR="00F51EDF" w:rsidRPr="00BB76F6">
        <w:rPr>
          <w:rFonts w:cs="Arial"/>
        </w:rPr>
        <w:t xml:space="preserve">all </w:t>
      </w:r>
      <w:r w:rsidRPr="00BB76F6">
        <w:rPr>
          <w:rFonts w:cs="Arial"/>
        </w:rPr>
        <w:t xml:space="preserve">the </w:t>
      </w:r>
      <w:r w:rsidR="00F51EDF" w:rsidRPr="00BB76F6">
        <w:rPr>
          <w:rFonts w:cs="Arial"/>
        </w:rPr>
        <w:t xml:space="preserve">other </w:t>
      </w:r>
      <w:r w:rsidRPr="00BB76F6">
        <w:rPr>
          <w:rFonts w:cs="Arial"/>
        </w:rPr>
        <w:t xml:space="preserve">creative </w:t>
      </w:r>
      <w:r w:rsidR="00F51EDF" w:rsidRPr="00BB76F6">
        <w:rPr>
          <w:rFonts w:cs="Arial"/>
        </w:rPr>
        <w:t>organisations that will follow in the broadcaster’s wake</w:t>
      </w:r>
      <w:r w:rsidRPr="00BB76F6">
        <w:rPr>
          <w:rFonts w:cs="Arial"/>
        </w:rPr>
        <w:t xml:space="preserve">. </w:t>
      </w:r>
      <w:r w:rsidR="00E33575" w:rsidRPr="00BB76F6">
        <w:rPr>
          <w:rFonts w:cs="Arial"/>
        </w:rPr>
        <w:t xml:space="preserve">Having identified a lack of </w:t>
      </w:r>
      <w:r w:rsidR="00D042B8" w:rsidRPr="00BB76F6">
        <w:rPr>
          <w:rFonts w:cs="Arial"/>
        </w:rPr>
        <w:t>cheap and flexible office and co-working space they created a fund that will invest in three buildings on the periphery of the city centre.</w:t>
      </w:r>
      <w:r w:rsidR="00F26CD1" w:rsidRPr="00BB76F6">
        <w:rPr>
          <w:rFonts w:cs="Arial"/>
        </w:rPr>
        <w:t xml:space="preserve"> </w:t>
      </w:r>
      <w:r w:rsidR="008D7D52" w:rsidRPr="00BB76F6">
        <w:rPr>
          <w:rFonts w:cs="Arial"/>
        </w:rPr>
        <w:t xml:space="preserve">They </w:t>
      </w:r>
      <w:r w:rsidR="008C142F" w:rsidRPr="00BB76F6">
        <w:rPr>
          <w:rFonts w:cs="Arial"/>
        </w:rPr>
        <w:t xml:space="preserve">also </w:t>
      </w:r>
      <w:r w:rsidR="00D90305" w:rsidRPr="00BB76F6">
        <w:rPr>
          <w:rFonts w:cs="Arial"/>
        </w:rPr>
        <w:t xml:space="preserve">worked out that they needed more TV production space </w:t>
      </w:r>
      <w:r w:rsidR="00057615" w:rsidRPr="00BB76F6">
        <w:rPr>
          <w:rFonts w:cs="Arial"/>
        </w:rPr>
        <w:t>and</w:t>
      </w:r>
      <w:r w:rsidR="00480F4E" w:rsidRPr="00BB76F6">
        <w:rPr>
          <w:rFonts w:cs="Arial"/>
        </w:rPr>
        <w:t xml:space="preserve"> </w:t>
      </w:r>
      <w:r w:rsidR="009928BC" w:rsidRPr="00BB76F6">
        <w:rPr>
          <w:rFonts w:cs="Arial"/>
        </w:rPr>
        <w:t xml:space="preserve">have </w:t>
      </w:r>
      <w:r w:rsidRPr="00BB76F6">
        <w:rPr>
          <w:rFonts w:cs="Arial"/>
        </w:rPr>
        <w:t xml:space="preserve">worked with external partners to create a film studio which will open in 2020 on </w:t>
      </w:r>
      <w:r w:rsidR="00945C9E" w:rsidRPr="00BB76F6">
        <w:rPr>
          <w:rFonts w:cs="Arial"/>
        </w:rPr>
        <w:t xml:space="preserve">former derelict </w:t>
      </w:r>
      <w:r w:rsidRPr="00BB76F6">
        <w:rPr>
          <w:rFonts w:cs="Arial"/>
        </w:rPr>
        <w:t xml:space="preserve">land </w:t>
      </w:r>
      <w:r w:rsidR="004C689B" w:rsidRPr="00BB76F6">
        <w:rPr>
          <w:rFonts w:cs="Arial"/>
        </w:rPr>
        <w:t xml:space="preserve">they </w:t>
      </w:r>
      <w:r w:rsidRPr="00BB76F6">
        <w:rPr>
          <w:rFonts w:cs="Arial"/>
        </w:rPr>
        <w:t>ow</w:t>
      </w:r>
      <w:r w:rsidR="00E245D8" w:rsidRPr="00BB76F6">
        <w:rPr>
          <w:rFonts w:cs="Arial"/>
        </w:rPr>
        <w:t>n</w:t>
      </w:r>
      <w:r w:rsidR="003E05AF" w:rsidRPr="00BB76F6">
        <w:rPr>
          <w:rFonts w:cs="Arial"/>
        </w:rPr>
        <w:t>ed</w:t>
      </w:r>
      <w:r w:rsidRPr="00BB76F6">
        <w:rPr>
          <w:rFonts w:cs="Arial"/>
        </w:rPr>
        <w:t xml:space="preserve">. </w:t>
      </w:r>
      <w:r w:rsidR="00E245D8" w:rsidRPr="00BB76F6">
        <w:rPr>
          <w:rFonts w:cs="Arial"/>
        </w:rPr>
        <w:t xml:space="preserve">They are also </w:t>
      </w:r>
      <w:r w:rsidRPr="00BB76F6">
        <w:rPr>
          <w:rFonts w:cs="Arial"/>
        </w:rPr>
        <w:t>offer</w:t>
      </w:r>
      <w:r w:rsidR="00E245D8" w:rsidRPr="00BB76F6">
        <w:rPr>
          <w:rFonts w:cs="Arial"/>
        </w:rPr>
        <w:t>ing</w:t>
      </w:r>
      <w:r w:rsidRPr="00BB76F6">
        <w:rPr>
          <w:rFonts w:cs="Arial"/>
        </w:rPr>
        <w:t xml:space="preserve"> another council building, the historic former ‘Engine Room’, to the market, though private companies will have to refurbish it</w:t>
      </w:r>
      <w:r w:rsidR="004B3BD5" w:rsidRPr="00BB76F6">
        <w:rPr>
          <w:rFonts w:cs="Arial"/>
        </w:rPr>
        <w:t>.</w:t>
      </w:r>
    </w:p>
    <w:p w14:paraId="72C7AFFB" w14:textId="71B72478" w:rsidR="008A2653" w:rsidRPr="00BB76F6" w:rsidRDefault="008A2653" w:rsidP="00F44799">
      <w:pPr>
        <w:rPr>
          <w:rFonts w:cs="Arial"/>
          <w:cs/>
        </w:rPr>
      </w:pPr>
    </w:p>
    <w:p w14:paraId="370AF411" w14:textId="77777777" w:rsidR="008A2653" w:rsidRPr="00BB76F6" w:rsidRDefault="008A2653" w:rsidP="00287C74">
      <w:pPr>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Top Tip:</w:t>
      </w:r>
    </w:p>
    <w:p w14:paraId="019B4ABF" w14:textId="773C67FF" w:rsidR="008A2653" w:rsidRPr="00BB76F6" w:rsidRDefault="008A2653" w:rsidP="00287C74">
      <w:pPr>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 xml:space="preserve">Safiya </w:t>
      </w:r>
      <w:proofErr w:type="spellStart"/>
      <w:r w:rsidRPr="00BB76F6">
        <w:rPr>
          <w:rFonts w:cs="Arial"/>
        </w:rPr>
        <w:t>Laher</w:t>
      </w:r>
      <w:proofErr w:type="spellEnd"/>
      <w:r w:rsidRPr="00BB76F6">
        <w:rPr>
          <w:rFonts w:cs="Arial"/>
        </w:rPr>
        <w:t>, Leeds City Council, Chief Officer Economic Development</w:t>
      </w:r>
      <w:r w:rsidR="002600F3" w:rsidRPr="00BB76F6">
        <w:rPr>
          <w:rFonts w:cs="Arial"/>
        </w:rPr>
        <w:t>.</w:t>
      </w:r>
    </w:p>
    <w:p w14:paraId="19FF0C34" w14:textId="0F7898DA" w:rsidR="008A2653" w:rsidRPr="00BB76F6" w:rsidRDefault="00FB44C6" w:rsidP="00287C74">
      <w:pPr>
        <w:pBdr>
          <w:top w:val="single" w:sz="4" w:space="1" w:color="auto" w:shadow="1"/>
          <w:left w:val="single" w:sz="4" w:space="4" w:color="auto" w:shadow="1"/>
          <w:bottom w:val="single" w:sz="4" w:space="1" w:color="auto" w:shadow="1"/>
          <w:right w:val="single" w:sz="4" w:space="4" w:color="auto" w:shadow="1"/>
        </w:pBdr>
        <w:rPr>
          <w:rFonts w:cs="Arial"/>
          <w:cs/>
        </w:rPr>
      </w:pPr>
      <w:r w:rsidRPr="00BB76F6">
        <w:rPr>
          <w:rFonts w:cs="Arial"/>
        </w:rPr>
        <w:t>“</w:t>
      </w:r>
      <w:r w:rsidR="008A2653" w:rsidRPr="00BB76F6">
        <w:rPr>
          <w:rFonts w:cs="Arial"/>
        </w:rPr>
        <w:t xml:space="preserve">You need a strategy which outlines the detail of </w:t>
      </w:r>
      <w:r w:rsidR="6A794542" w:rsidRPr="00BB76F6">
        <w:rPr>
          <w:rFonts w:cs="Arial"/>
        </w:rPr>
        <w:t xml:space="preserve">how </w:t>
      </w:r>
      <w:r w:rsidR="008A2653" w:rsidRPr="00BB76F6">
        <w:rPr>
          <w:rFonts w:cs="Arial"/>
        </w:rPr>
        <w:t xml:space="preserve">you will </w:t>
      </w:r>
      <w:r w:rsidR="124CA058" w:rsidRPr="00BB76F6">
        <w:rPr>
          <w:rFonts w:cs="Arial"/>
        </w:rPr>
        <w:t>‘</w:t>
      </w:r>
      <w:r w:rsidR="008A2653" w:rsidRPr="00BB76F6">
        <w:rPr>
          <w:rFonts w:cs="Arial"/>
        </w:rPr>
        <w:t>seed</w:t>
      </w:r>
      <w:r w:rsidR="628769DE" w:rsidRPr="00BB76F6">
        <w:rPr>
          <w:rFonts w:cs="Arial"/>
        </w:rPr>
        <w:t>’</w:t>
      </w:r>
      <w:r w:rsidR="008A2653" w:rsidRPr="00BB76F6">
        <w:rPr>
          <w:rFonts w:cs="Arial"/>
        </w:rPr>
        <w:t xml:space="preserve"> </w:t>
      </w:r>
      <w:r w:rsidRPr="00BB76F6">
        <w:rPr>
          <w:rFonts w:cs="Arial"/>
        </w:rPr>
        <w:t xml:space="preserve">the </w:t>
      </w:r>
      <w:r w:rsidR="00FD6AD9" w:rsidRPr="00BB76F6">
        <w:rPr>
          <w:rFonts w:cs="Arial"/>
        </w:rPr>
        <w:t xml:space="preserve">local creative economy </w:t>
      </w:r>
      <w:r w:rsidR="008A2653" w:rsidRPr="00BB76F6">
        <w:rPr>
          <w:rFonts w:cs="Arial"/>
        </w:rPr>
        <w:t>to enable it to grow. Leeds looked at what Salford has done and decided to offer facilities for a different kind of TV programme - not 'shiny-floor' studios</w:t>
      </w:r>
      <w:r w:rsidR="003539AB" w:rsidRPr="00BB76F6">
        <w:rPr>
          <w:rFonts w:cs="Arial"/>
        </w:rPr>
        <w:t>,</w:t>
      </w:r>
      <w:r w:rsidR="008A2653" w:rsidRPr="00BB76F6">
        <w:rPr>
          <w:rFonts w:cs="Arial"/>
        </w:rPr>
        <w:t xml:space="preserve"> as Salford had cornered that market in the north.</w:t>
      </w:r>
      <w:r w:rsidRPr="00BB76F6">
        <w:rPr>
          <w:rFonts w:cs="Arial"/>
        </w:rPr>
        <w:t>”</w:t>
      </w:r>
    </w:p>
    <w:p w14:paraId="29392E1B" w14:textId="77777777" w:rsidR="004B3BD5" w:rsidRPr="00BB76F6" w:rsidRDefault="004B3BD5" w:rsidP="00544899">
      <w:pPr>
        <w:rPr>
          <w:rFonts w:cs="Arial"/>
          <w:cs/>
        </w:rPr>
      </w:pPr>
    </w:p>
    <w:p w14:paraId="50904E9A" w14:textId="77777777" w:rsidR="00464292" w:rsidRPr="00464292" w:rsidRDefault="00464292" w:rsidP="00464292">
      <w:pPr>
        <w:rPr>
          <w:rFonts w:cs="Arial"/>
        </w:rPr>
      </w:pPr>
      <w:r w:rsidRPr="00464292">
        <w:rPr>
          <w:rFonts w:cs="Arial"/>
        </w:rPr>
        <w:t xml:space="preserve">Councils should also think about the best way of making a return on their buildings, it might not be by maximising the financial returns, it may be better to offer reduced or peppercorn rents to creative enterprises which will stimulate other business and therefore economic returns. Many creative enterprises, especially smaller venues with less than 500 seats, struggle to make ends meet and reduced rents or business rates may make the difference between surviving and going under. They also need stability so councils should also offer long-term leases of at least 20 years to enable creative companies to justify investments. </w:t>
      </w:r>
    </w:p>
    <w:p w14:paraId="4B2447FB" w14:textId="77777777" w:rsidR="00464292" w:rsidRPr="00464292" w:rsidRDefault="00464292" w:rsidP="00464292">
      <w:pPr>
        <w:rPr>
          <w:rFonts w:cs="Arial"/>
        </w:rPr>
      </w:pPr>
    </w:p>
    <w:p w14:paraId="4A514232" w14:textId="27B254DD" w:rsidR="00634CCD" w:rsidRDefault="00464292" w:rsidP="00464292">
      <w:pPr>
        <w:rPr>
          <w:rFonts w:cs="Arial"/>
        </w:rPr>
      </w:pPr>
      <w:r w:rsidRPr="00464292">
        <w:rPr>
          <w:rFonts w:cs="Arial"/>
        </w:rPr>
        <w:t>Buildings don’t have to be expensively refurbished to be useful to the creative industries – some creative organisations make a lot of noise and mess so artists, musicians and performers will often happily use un</w:t>
      </w:r>
      <w:r w:rsidR="001E2404">
        <w:rPr>
          <w:rFonts w:cs="Arial"/>
        </w:rPr>
        <w:t>-</w:t>
      </w:r>
      <w:r w:rsidRPr="00464292">
        <w:rPr>
          <w:rFonts w:cs="Arial"/>
        </w:rPr>
        <w:t>refurbished buildings as studios or rehearsal spaces that might not be suitable for other sectors.</w:t>
      </w:r>
    </w:p>
    <w:p w14:paraId="2B48ECD4" w14:textId="77777777" w:rsidR="001E2404" w:rsidRPr="00BB76F6" w:rsidRDefault="001E2404" w:rsidP="00464292">
      <w:pPr>
        <w:rPr>
          <w:rFonts w:cs="Arial"/>
          <w:cs/>
        </w:rPr>
      </w:pPr>
    </w:p>
    <w:p w14:paraId="2ADF8C72" w14:textId="614EDFF2" w:rsidR="00A06565" w:rsidRPr="00BB76F6" w:rsidRDefault="00A06565" w:rsidP="00287C74">
      <w:pPr>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T</w:t>
      </w:r>
      <w:r w:rsidR="002E3D75" w:rsidRPr="00BB76F6">
        <w:rPr>
          <w:rFonts w:cs="Arial"/>
        </w:rPr>
        <w:t>op Tip</w:t>
      </w:r>
      <w:r w:rsidRPr="00BB76F6">
        <w:rPr>
          <w:rFonts w:cs="Arial"/>
        </w:rPr>
        <w:t>:</w:t>
      </w:r>
    </w:p>
    <w:p w14:paraId="5D1BC927" w14:textId="77777777" w:rsidR="00A06565" w:rsidRPr="00BB76F6" w:rsidRDefault="00A06565" w:rsidP="00287C74">
      <w:pPr>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 xml:space="preserve">Rosy </w:t>
      </w:r>
      <w:proofErr w:type="spellStart"/>
      <w:r w:rsidRPr="00BB76F6">
        <w:rPr>
          <w:rFonts w:cs="Arial"/>
        </w:rPr>
        <w:t>Greenlees</w:t>
      </w:r>
      <w:proofErr w:type="spellEnd"/>
      <w:r w:rsidRPr="00BB76F6">
        <w:rPr>
          <w:rFonts w:cs="Arial"/>
        </w:rPr>
        <w:t>, Executive Director, Crafts Council.</w:t>
      </w:r>
    </w:p>
    <w:p w14:paraId="6454F8F4" w14:textId="523111B2" w:rsidR="00A06565" w:rsidRPr="00BB76F6" w:rsidRDefault="00A06565" w:rsidP="00287C74">
      <w:pPr>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“Councils might not be revenue rich</w:t>
      </w:r>
      <w:r w:rsidR="00CB619D" w:rsidRPr="00BB76F6">
        <w:rPr>
          <w:rFonts w:cs="Arial"/>
        </w:rPr>
        <w:t>,</w:t>
      </w:r>
      <w:r w:rsidRPr="00BB76F6">
        <w:rPr>
          <w:rFonts w:cs="Arial"/>
        </w:rPr>
        <w:t xml:space="preserve"> but they are capital rich</w:t>
      </w:r>
      <w:r w:rsidR="00CB619D" w:rsidRPr="00BB76F6">
        <w:rPr>
          <w:rFonts w:cs="Arial"/>
        </w:rPr>
        <w:t>.</w:t>
      </w:r>
      <w:r w:rsidRPr="00BB76F6">
        <w:rPr>
          <w:rFonts w:cs="Arial"/>
        </w:rPr>
        <w:t xml:space="preserve"> </w:t>
      </w:r>
      <w:r w:rsidR="00CB619D" w:rsidRPr="00BB76F6">
        <w:rPr>
          <w:rFonts w:cs="Arial"/>
        </w:rPr>
        <w:t>T</w:t>
      </w:r>
      <w:r w:rsidRPr="00BB76F6">
        <w:rPr>
          <w:rFonts w:cs="Arial"/>
        </w:rPr>
        <w:t>hey should look at their assets, buildings and spaces and understand the need for basic things like physical space. This can be used to give people security for their businesses by not always having to move.”</w:t>
      </w:r>
    </w:p>
    <w:p w14:paraId="2047AB5A" w14:textId="77777777" w:rsidR="00680FB6" w:rsidRPr="00BB76F6" w:rsidRDefault="00680FB6" w:rsidP="00D80B28">
      <w:pPr>
        <w:rPr>
          <w:rFonts w:cs="Arial"/>
        </w:rPr>
      </w:pPr>
    </w:p>
    <w:p w14:paraId="57850E5D" w14:textId="3D2B2BFC" w:rsidR="00AC6A55" w:rsidRPr="00BB76F6" w:rsidRDefault="003342A5" w:rsidP="006F1BEF">
      <w:pPr>
        <w:rPr>
          <w:rFonts w:cs="Arial"/>
        </w:rPr>
      </w:pPr>
      <w:r w:rsidRPr="00BB76F6">
        <w:rPr>
          <w:rFonts w:cs="Arial"/>
        </w:rPr>
        <w:lastRenderedPageBreak/>
        <w:t xml:space="preserve">In </w:t>
      </w:r>
      <w:r w:rsidR="00170039" w:rsidRPr="00BB76F6">
        <w:rPr>
          <w:rFonts w:cs="Arial"/>
        </w:rPr>
        <w:t>Sheffield</w:t>
      </w:r>
      <w:r w:rsidRPr="00BB76F6">
        <w:rPr>
          <w:rFonts w:cs="Arial"/>
        </w:rPr>
        <w:t xml:space="preserve">, </w:t>
      </w:r>
      <w:r w:rsidR="00680FB6" w:rsidRPr="00BB76F6">
        <w:rPr>
          <w:rFonts w:cs="Arial"/>
        </w:rPr>
        <w:t xml:space="preserve">where </w:t>
      </w:r>
      <w:r w:rsidR="002C7522" w:rsidRPr="00BB76F6">
        <w:rPr>
          <w:rFonts w:cs="Arial"/>
        </w:rPr>
        <w:t>t</w:t>
      </w:r>
      <w:r w:rsidR="00AC6A55" w:rsidRPr="00BB76F6">
        <w:rPr>
          <w:rFonts w:cs="Arial"/>
        </w:rPr>
        <w:t xml:space="preserve">he Yorkshire Art Space has been turning former industrial buildings into affordable artist studios and makerspaces since 1977 </w:t>
      </w:r>
      <w:r w:rsidR="00680FB6" w:rsidRPr="00BB76F6">
        <w:rPr>
          <w:rFonts w:cs="Arial"/>
        </w:rPr>
        <w:t>the City Council</w:t>
      </w:r>
      <w:r w:rsidR="002C7522" w:rsidRPr="00BB76F6">
        <w:rPr>
          <w:rFonts w:cs="Arial"/>
        </w:rPr>
        <w:t xml:space="preserve"> </w:t>
      </w:r>
      <w:r w:rsidR="00AC6A55" w:rsidRPr="00BB76F6">
        <w:rPr>
          <w:rFonts w:cs="Arial"/>
        </w:rPr>
        <w:t xml:space="preserve">has recently given them a </w:t>
      </w:r>
      <w:r w:rsidR="006850F1" w:rsidRPr="00BB76F6">
        <w:rPr>
          <w:rFonts w:cs="Arial"/>
        </w:rPr>
        <w:t>long-term</w:t>
      </w:r>
      <w:r w:rsidR="00AC6A55" w:rsidRPr="00BB76F6">
        <w:rPr>
          <w:rFonts w:cs="Arial"/>
        </w:rPr>
        <w:t xml:space="preserve"> lease on a building in the historic </w:t>
      </w:r>
      <w:proofErr w:type="spellStart"/>
      <w:r w:rsidR="00AC6A55" w:rsidRPr="00BB76F6">
        <w:rPr>
          <w:rFonts w:cs="Arial"/>
        </w:rPr>
        <w:t>Castlegate</w:t>
      </w:r>
      <w:proofErr w:type="spellEnd"/>
      <w:r w:rsidR="00AC6A55" w:rsidRPr="00BB76F6">
        <w:rPr>
          <w:rFonts w:cs="Arial"/>
        </w:rPr>
        <w:t xml:space="preserve"> district at less than market rents.</w:t>
      </w:r>
    </w:p>
    <w:p w14:paraId="3C433CFC" w14:textId="7A877299" w:rsidR="00D337D2" w:rsidRPr="00BB76F6" w:rsidRDefault="00D337D2" w:rsidP="00F44799">
      <w:pPr>
        <w:rPr>
          <w:rFonts w:cs="Arial"/>
          <w:cs/>
        </w:rPr>
      </w:pPr>
    </w:p>
    <w:p w14:paraId="35FC3817" w14:textId="77777777" w:rsidR="00315855" w:rsidRPr="00BB76F6" w:rsidRDefault="00315855" w:rsidP="002E3C35">
      <w:pPr>
        <w:keepNext/>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Top Tip:</w:t>
      </w:r>
    </w:p>
    <w:p w14:paraId="75E8F153" w14:textId="77777777" w:rsidR="00084474" w:rsidRPr="00BB76F6" w:rsidRDefault="00084474" w:rsidP="00287C74">
      <w:pPr>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 xml:space="preserve">Guy Collier, Programme Manager Town Centres Development Services, Warwick District Council. </w:t>
      </w:r>
    </w:p>
    <w:p w14:paraId="39445CBB" w14:textId="51C461CE" w:rsidR="00D337D2" w:rsidRPr="00BB76F6" w:rsidRDefault="00315855" w:rsidP="00287C74">
      <w:pPr>
        <w:pBdr>
          <w:top w:val="single" w:sz="4" w:space="1" w:color="auto" w:shadow="1"/>
          <w:left w:val="single" w:sz="4" w:space="4" w:color="auto" w:shadow="1"/>
          <w:bottom w:val="single" w:sz="4" w:space="1" w:color="auto" w:shadow="1"/>
          <w:right w:val="single" w:sz="4" w:space="4" w:color="auto" w:shadow="1"/>
        </w:pBdr>
        <w:rPr>
          <w:rFonts w:cs="Arial"/>
          <w:cs/>
        </w:rPr>
      </w:pPr>
      <w:r w:rsidRPr="00BB76F6">
        <w:rPr>
          <w:rFonts w:cs="Arial"/>
        </w:rPr>
        <w:t>“</w:t>
      </w:r>
      <w:r w:rsidR="00D337D2" w:rsidRPr="00BB76F6">
        <w:rPr>
          <w:rFonts w:cs="Arial"/>
        </w:rPr>
        <w:t>Understand the time it takes. You need partners who really understand the landscape and the requirements.</w:t>
      </w:r>
      <w:r w:rsidR="006B2242" w:rsidRPr="00BB76F6">
        <w:rPr>
          <w:rFonts w:cs="Arial"/>
        </w:rPr>
        <w:t xml:space="preserve"> </w:t>
      </w:r>
      <w:r w:rsidR="00D337D2" w:rsidRPr="00BB76F6">
        <w:rPr>
          <w:rFonts w:cs="Arial"/>
        </w:rPr>
        <w:t>Understand that beyond the buildings you need to be clear about what you want to achieve.</w:t>
      </w:r>
      <w:r w:rsidR="006B2242" w:rsidRPr="00BB76F6">
        <w:rPr>
          <w:rFonts w:cs="Arial"/>
        </w:rPr>
        <w:t xml:space="preserve"> </w:t>
      </w:r>
      <w:r w:rsidR="00D337D2" w:rsidRPr="00BB76F6">
        <w:rPr>
          <w:rFonts w:cs="Arial"/>
        </w:rPr>
        <w:t>Understand the role of partners</w:t>
      </w:r>
      <w:r w:rsidR="00D45BD1" w:rsidRPr="00BB76F6">
        <w:rPr>
          <w:rFonts w:cs="Arial"/>
        </w:rPr>
        <w:t>.</w:t>
      </w:r>
      <w:r w:rsidRPr="00BB76F6">
        <w:rPr>
          <w:rFonts w:cs="Arial"/>
        </w:rPr>
        <w:t>”</w:t>
      </w:r>
    </w:p>
    <w:p w14:paraId="55A25477" w14:textId="77777777" w:rsidR="00B2126D" w:rsidRPr="00BB76F6" w:rsidRDefault="00B2126D" w:rsidP="00765637">
      <w:pPr>
        <w:rPr>
          <w:rFonts w:cs="Arial"/>
          <w:cs/>
        </w:rPr>
      </w:pPr>
    </w:p>
    <w:p w14:paraId="6A51DF02" w14:textId="3FF8298F" w:rsidR="00C6383A" w:rsidRPr="00BB76F6" w:rsidRDefault="00F80990" w:rsidP="006F1BEF">
      <w:pPr>
        <w:rPr>
          <w:rFonts w:cs="Arial"/>
          <w:cs/>
        </w:rPr>
      </w:pPr>
      <w:r w:rsidRPr="00BB76F6">
        <w:rPr>
          <w:rFonts w:cs="Arial"/>
        </w:rPr>
        <w:t xml:space="preserve">Many </w:t>
      </w:r>
      <w:r w:rsidR="00F33993" w:rsidRPr="00BB76F6">
        <w:rPr>
          <w:rFonts w:cs="Arial"/>
        </w:rPr>
        <w:t xml:space="preserve">councils are being creative about how they run their own venues, often contracting them out to third parties. </w:t>
      </w:r>
      <w:r w:rsidR="009638C1" w:rsidRPr="00BB76F6">
        <w:rPr>
          <w:rFonts w:cs="Arial"/>
        </w:rPr>
        <w:t>In Stockton on Tees the borough council has signed up the Ambassador Theatre group to reopen the art-deco Stockton Globe in late 2020, hoping to bring £18m into the local economy by attracting audiences who currently travel north to Newcastle or south to Leeds. Alongside the reopened venue there will be improvements to transport, a new hotel and new restaurants.</w:t>
      </w:r>
      <w:r w:rsidR="00D70DDE" w:rsidRPr="00BB76F6">
        <w:rPr>
          <w:rFonts w:cs="Arial"/>
        </w:rPr>
        <w:t xml:space="preserve"> In Croydon the recently revamped Fairfield Halls is being managed by BH live, a social enterprise</w:t>
      </w:r>
      <w:r w:rsidR="006F1F91" w:rsidRPr="00BB76F6">
        <w:rPr>
          <w:rFonts w:cs="Arial"/>
        </w:rPr>
        <w:t>,</w:t>
      </w:r>
      <w:r w:rsidR="00D70DDE" w:rsidRPr="00BB76F6">
        <w:rPr>
          <w:rFonts w:cs="Arial"/>
        </w:rPr>
        <w:t xml:space="preserve"> which has enabled them to host creative organisations with a social purpose which might struggle to afford space at commercial rates.</w:t>
      </w:r>
    </w:p>
    <w:p w14:paraId="34C5344F" w14:textId="530E0ED6" w:rsidR="00C6383A" w:rsidRPr="00BB76F6" w:rsidRDefault="00C6383A" w:rsidP="00F44799">
      <w:pPr>
        <w:rPr>
          <w:rFonts w:cs="Arial"/>
          <w:cs/>
        </w:rPr>
      </w:pPr>
    </w:p>
    <w:p w14:paraId="21F35C60" w14:textId="4330D2C0" w:rsidR="1F4A9FF8" w:rsidRDefault="001E2404" w:rsidP="1F4A9FF8">
      <w:pPr>
        <w:rPr>
          <w:rFonts w:cs="Arial"/>
        </w:rPr>
      </w:pPr>
      <w:r w:rsidRPr="001E2404">
        <w:rPr>
          <w:rFonts w:cs="Arial"/>
        </w:rPr>
        <w:t>Councils already have the country’s most successful cultural and creative institutions. Taken together, the UK’s 3,000 public libraries have the biggest reach of any creative or cultural institution in the country. Libraries typically generate more than 200m visits every year, attracting a diverse audience that do not always participate in arts and culture. They act as enablers and catalysts for wider cultural and creative enrichment. Across the country libraries have been are working with partners to facilitate innovative approaches to creative and cultural activities and events including:</w:t>
      </w:r>
    </w:p>
    <w:p w14:paraId="4311D608" w14:textId="77777777" w:rsidR="001E2404" w:rsidRPr="00BB76F6" w:rsidRDefault="001E2404" w:rsidP="1F4A9FF8">
      <w:pPr>
        <w:rPr>
          <w:rFonts w:cs="Arial"/>
        </w:rPr>
      </w:pPr>
    </w:p>
    <w:p w14:paraId="7FE89D4C" w14:textId="7F507EA3" w:rsidR="00180793" w:rsidRPr="00BB76F6" w:rsidRDefault="00845030" w:rsidP="00280B59">
      <w:pPr>
        <w:pStyle w:val="ListParagraph"/>
        <w:numPr>
          <w:ilvl w:val="0"/>
          <w:numId w:val="11"/>
        </w:numPr>
        <w:rPr>
          <w:rFonts w:cs="Arial"/>
        </w:rPr>
      </w:pPr>
      <w:r w:rsidRPr="00BB76F6">
        <w:rPr>
          <w:rFonts w:cs="Arial"/>
        </w:rPr>
        <w:t>A</w:t>
      </w:r>
      <w:r w:rsidR="00180793" w:rsidRPr="00BB76F6">
        <w:rPr>
          <w:rFonts w:cs="Arial"/>
        </w:rPr>
        <w:t xml:space="preserve">s venues for cultural and creative activities hosted by library staff. </w:t>
      </w:r>
    </w:p>
    <w:p w14:paraId="19E777AE" w14:textId="77777777" w:rsidR="00180793" w:rsidRPr="00BB76F6" w:rsidRDefault="00180793" w:rsidP="00280B59">
      <w:pPr>
        <w:pStyle w:val="ListParagraph"/>
        <w:numPr>
          <w:ilvl w:val="0"/>
          <w:numId w:val="11"/>
        </w:numPr>
        <w:rPr>
          <w:rFonts w:cs="Arial"/>
        </w:rPr>
      </w:pPr>
      <w:r w:rsidRPr="00BB76F6">
        <w:rPr>
          <w:rFonts w:cs="Arial"/>
        </w:rPr>
        <w:t xml:space="preserve">Creative commissioning with arts and cultural professionals to inspire experimentation, proto-typing, piloting, taking risks and ‘trying things out’. </w:t>
      </w:r>
    </w:p>
    <w:p w14:paraId="5FE7067B" w14:textId="71E446C4" w:rsidR="00180793" w:rsidRPr="00BB76F6" w:rsidRDefault="00845030" w:rsidP="00280B59">
      <w:pPr>
        <w:pStyle w:val="ListParagraph"/>
        <w:numPr>
          <w:ilvl w:val="0"/>
          <w:numId w:val="11"/>
        </w:numPr>
        <w:rPr>
          <w:rFonts w:cs="Arial"/>
        </w:rPr>
      </w:pPr>
      <w:r w:rsidRPr="00BB76F6">
        <w:rPr>
          <w:rFonts w:cs="Arial"/>
        </w:rPr>
        <w:t>A</w:t>
      </w:r>
      <w:r w:rsidR="00180793" w:rsidRPr="00BB76F6">
        <w:rPr>
          <w:rFonts w:cs="Arial"/>
        </w:rPr>
        <w:t xml:space="preserve">s cultural hubs and creative making spaces. </w:t>
      </w:r>
    </w:p>
    <w:p w14:paraId="3CF08655" w14:textId="182A5029" w:rsidR="00180793" w:rsidRPr="00BB76F6" w:rsidRDefault="00180793" w:rsidP="00280B59">
      <w:pPr>
        <w:pStyle w:val="ListParagraph"/>
        <w:numPr>
          <w:ilvl w:val="0"/>
          <w:numId w:val="11"/>
        </w:numPr>
        <w:rPr>
          <w:rFonts w:cs="Arial"/>
        </w:rPr>
      </w:pPr>
      <w:r w:rsidRPr="00BB76F6">
        <w:rPr>
          <w:rFonts w:cs="Arial"/>
        </w:rPr>
        <w:t xml:space="preserve">Simulcasting high profile cultural experience in a central library that </w:t>
      </w:r>
      <w:r w:rsidR="00814D2B" w:rsidRPr="00BB76F6">
        <w:rPr>
          <w:rFonts w:cs="Arial"/>
        </w:rPr>
        <w:t xml:space="preserve">have been </w:t>
      </w:r>
      <w:r w:rsidRPr="00BB76F6">
        <w:rPr>
          <w:rFonts w:cs="Arial"/>
        </w:rPr>
        <w:t xml:space="preserve">streamed or toured to a network of smaller local libraries. </w:t>
      </w:r>
    </w:p>
    <w:p w14:paraId="725E4910" w14:textId="729DF098" w:rsidR="00180793" w:rsidRPr="00BB76F6" w:rsidRDefault="00180793" w:rsidP="00280B59">
      <w:pPr>
        <w:pStyle w:val="ListParagraph"/>
        <w:numPr>
          <w:ilvl w:val="0"/>
          <w:numId w:val="11"/>
        </w:numPr>
        <w:rPr>
          <w:rFonts w:cs="Arial"/>
          <w:cs/>
        </w:rPr>
      </w:pPr>
      <w:r w:rsidRPr="00BB76F6">
        <w:rPr>
          <w:rFonts w:cs="Arial"/>
        </w:rPr>
        <w:t>Using libraries as venues for creative leadership</w:t>
      </w:r>
      <w:r w:rsidR="00AD0D53" w:rsidRPr="00BB76F6">
        <w:rPr>
          <w:rFonts w:cs="Arial"/>
        </w:rPr>
        <w:t xml:space="preserve"> by</w:t>
      </w:r>
      <w:r w:rsidRPr="00BB76F6">
        <w:rPr>
          <w:rFonts w:cs="Arial"/>
        </w:rPr>
        <w:t xml:space="preserve"> empowering artists to lead and co-ordinate cultural events and activities. </w:t>
      </w:r>
    </w:p>
    <w:p w14:paraId="5D5C0613" w14:textId="1B129BC2" w:rsidR="00180793" w:rsidRPr="00BB76F6" w:rsidRDefault="00180793" w:rsidP="00F44799">
      <w:pPr>
        <w:rPr>
          <w:rFonts w:cs="Arial"/>
          <w:cs/>
        </w:rPr>
      </w:pPr>
    </w:p>
    <w:p w14:paraId="45F6966C" w14:textId="481E356C" w:rsidR="6625FAEF" w:rsidRPr="00BB76F6" w:rsidRDefault="6625FAEF" w:rsidP="1F4A9FF8">
      <w:pPr>
        <w:rPr>
          <w:rFonts w:cs="Arial"/>
        </w:rPr>
      </w:pPr>
      <w:r w:rsidRPr="00BB76F6">
        <w:rPr>
          <w:rFonts w:cs="Arial"/>
        </w:rPr>
        <w:t>Even with their buildings closed during the lockdown, libraries were at the forefront of creative innovation, investing in e-books, curating online events and reaching out to new</w:t>
      </w:r>
      <w:r w:rsidR="3B5C7890" w:rsidRPr="00BB76F6">
        <w:rPr>
          <w:rFonts w:cs="Arial"/>
        </w:rPr>
        <w:t xml:space="preserve"> digital audiences.</w:t>
      </w:r>
    </w:p>
    <w:p w14:paraId="5A3DBA4F" w14:textId="3A74E249" w:rsidR="1F4A9FF8" w:rsidRPr="00BB76F6" w:rsidRDefault="1F4A9FF8" w:rsidP="1F4A9FF8">
      <w:pPr>
        <w:rPr>
          <w:rFonts w:cs="Arial"/>
        </w:rPr>
      </w:pPr>
    </w:p>
    <w:p w14:paraId="4BCCDA0F" w14:textId="77777777" w:rsidR="001E2404" w:rsidRPr="001E2404" w:rsidRDefault="001E2404" w:rsidP="001E2404">
      <w:pPr>
        <w:pBdr>
          <w:top w:val="single" w:sz="4" w:space="1" w:color="auto" w:shadow="1"/>
          <w:left w:val="single" w:sz="4" w:space="4" w:color="auto" w:shadow="1"/>
          <w:bottom w:val="single" w:sz="4" w:space="1" w:color="auto" w:shadow="1"/>
          <w:right w:val="single" w:sz="4" w:space="4" w:color="auto" w:shadow="1"/>
        </w:pBdr>
        <w:rPr>
          <w:rFonts w:cs="Arial"/>
        </w:rPr>
      </w:pPr>
      <w:r w:rsidRPr="001E2404">
        <w:rPr>
          <w:rFonts w:cs="Arial"/>
        </w:rPr>
        <w:t>Mini Case Study:</w:t>
      </w:r>
    </w:p>
    <w:p w14:paraId="73884649" w14:textId="0CD6618C" w:rsidR="00AF5C32" w:rsidRPr="00BB76F6" w:rsidRDefault="001E2404" w:rsidP="001E2404">
      <w:pPr>
        <w:pBdr>
          <w:top w:val="single" w:sz="4" w:space="1" w:color="auto" w:shadow="1"/>
          <w:left w:val="single" w:sz="4" w:space="4" w:color="auto" w:shadow="1"/>
          <w:bottom w:val="single" w:sz="4" w:space="1" w:color="auto" w:shadow="1"/>
          <w:right w:val="single" w:sz="4" w:space="4" w:color="auto" w:shadow="1"/>
        </w:pBdr>
        <w:rPr>
          <w:rFonts w:cs="Arial"/>
        </w:rPr>
      </w:pPr>
      <w:r w:rsidRPr="001E2404">
        <w:rPr>
          <w:rFonts w:cs="Arial"/>
        </w:rPr>
        <w:t xml:space="preserve">A good example of a creative use of libraries was a partnership with the BBC who carried out a major research project with libraries across the country, testing audience’s reaction to emerging Virtual Reality tech. </w:t>
      </w:r>
      <w:r w:rsidR="00AF5C32" w:rsidRPr="00BB76F6">
        <w:rPr>
          <w:rFonts w:cs="Arial"/>
        </w:rPr>
        <w:t xml:space="preserve">The BBC needed venues that enabled them to rapidly consumer-test editorial propositions with a wide user base at venues that would enable them to cut through the hype around the new technology. </w:t>
      </w:r>
      <w:r w:rsidR="00AF5C32" w:rsidRPr="00BB76F6">
        <w:rPr>
          <w:rFonts w:cs="Arial"/>
        </w:rPr>
        <w:lastRenderedPageBreak/>
        <w:t>Libraries turned out to be ideal, they</w:t>
      </w:r>
      <w:r w:rsidR="00AF5C32" w:rsidRPr="00BB76F6" w:rsidDel="00AD0D53">
        <w:rPr>
          <w:rFonts w:cs="Arial"/>
        </w:rPr>
        <w:t xml:space="preserve"> </w:t>
      </w:r>
      <w:r w:rsidR="00AD0D53" w:rsidRPr="00BB76F6">
        <w:rPr>
          <w:rFonts w:cs="Arial"/>
        </w:rPr>
        <w:t xml:space="preserve">enabled </w:t>
      </w:r>
      <w:r w:rsidR="00AF5C32" w:rsidRPr="00BB76F6">
        <w:rPr>
          <w:rFonts w:cs="Arial"/>
        </w:rPr>
        <w:t>a wide range of audiences that don’t always engage with the BBC</w:t>
      </w:r>
      <w:r w:rsidR="00AD0D53" w:rsidRPr="00BB76F6">
        <w:rPr>
          <w:rFonts w:cs="Arial"/>
        </w:rPr>
        <w:t xml:space="preserve"> to take part</w:t>
      </w:r>
      <w:r w:rsidR="00FE0B10" w:rsidRPr="00BB76F6">
        <w:rPr>
          <w:rFonts w:cs="Arial"/>
        </w:rPr>
        <w:t xml:space="preserve">. Because those </w:t>
      </w:r>
      <w:r w:rsidR="00AF5C32" w:rsidRPr="00BB76F6">
        <w:rPr>
          <w:rFonts w:cs="Arial"/>
        </w:rPr>
        <w:t>audiences trusted the space</w:t>
      </w:r>
      <w:r w:rsidR="00AF5C32" w:rsidRPr="00BB76F6" w:rsidDel="00FE0B10">
        <w:rPr>
          <w:rFonts w:cs="Arial"/>
        </w:rPr>
        <w:t xml:space="preserve"> </w:t>
      </w:r>
      <w:r w:rsidR="00FE0B10" w:rsidRPr="00BB76F6">
        <w:rPr>
          <w:rFonts w:cs="Arial"/>
        </w:rPr>
        <w:t xml:space="preserve">that </w:t>
      </w:r>
      <w:r w:rsidR="00AF5C32" w:rsidRPr="00BB76F6">
        <w:rPr>
          <w:rFonts w:cs="Arial"/>
        </w:rPr>
        <w:t>helped them engage with an unfamiliar technology.</w:t>
      </w:r>
    </w:p>
    <w:p w14:paraId="0E831D57" w14:textId="77777777" w:rsidR="00C22A59" w:rsidRPr="00BB76F6" w:rsidRDefault="00C22A59" w:rsidP="0014057D">
      <w:pPr>
        <w:rPr>
          <w:rFonts w:cs="Arial"/>
        </w:rPr>
      </w:pPr>
    </w:p>
    <w:p w14:paraId="4D0A053D" w14:textId="77777777" w:rsidR="00C22A59" w:rsidRPr="00BB76F6" w:rsidRDefault="00C22A59" w:rsidP="006F1BEF">
      <w:pPr>
        <w:rPr>
          <w:rFonts w:cs="Arial"/>
        </w:rPr>
      </w:pPr>
      <w:r w:rsidRPr="00BB76F6">
        <w:rPr>
          <w:rFonts w:cs="Arial"/>
        </w:rPr>
        <w:t>Checklist questions:</w:t>
      </w:r>
    </w:p>
    <w:p w14:paraId="1477D6A5" w14:textId="0C2B6A47" w:rsidR="00C22A59" w:rsidRPr="00BB76F6" w:rsidRDefault="00565BF5" w:rsidP="00280B59">
      <w:pPr>
        <w:pStyle w:val="ListParagraph"/>
        <w:numPr>
          <w:ilvl w:val="0"/>
          <w:numId w:val="6"/>
        </w:numPr>
        <w:rPr>
          <w:rFonts w:cs="Arial"/>
        </w:rPr>
      </w:pPr>
      <w:r w:rsidRPr="00BB76F6">
        <w:rPr>
          <w:rFonts w:cs="Arial"/>
        </w:rPr>
        <w:t xml:space="preserve">Do you know if you have under-used buildings that might be available to help </w:t>
      </w:r>
      <w:r w:rsidR="00FD6AD9" w:rsidRPr="00BB76F6">
        <w:rPr>
          <w:rFonts w:cs="Arial"/>
        </w:rPr>
        <w:t>your local creative economy</w:t>
      </w:r>
      <w:r w:rsidRPr="00BB76F6">
        <w:rPr>
          <w:rFonts w:cs="Arial"/>
        </w:rPr>
        <w:t>?</w:t>
      </w:r>
    </w:p>
    <w:p w14:paraId="0DDF18C5" w14:textId="77777777" w:rsidR="00773599" w:rsidRPr="00773599" w:rsidRDefault="00773599" w:rsidP="00280B59">
      <w:pPr>
        <w:pStyle w:val="ListParagraph"/>
        <w:numPr>
          <w:ilvl w:val="0"/>
          <w:numId w:val="6"/>
        </w:numPr>
        <w:rPr>
          <w:rFonts w:cs="Arial"/>
        </w:rPr>
      </w:pPr>
      <w:r w:rsidRPr="00773599">
        <w:rPr>
          <w:rFonts w:cs="Arial"/>
        </w:rPr>
        <w:t>Do you know what sort of physical infrastructure or assets your local creative economy needs?</w:t>
      </w:r>
    </w:p>
    <w:p w14:paraId="5472377B" w14:textId="08A0D25D" w:rsidR="00C22A59" w:rsidRPr="00BB76F6" w:rsidRDefault="008D6BF9" w:rsidP="00280B59">
      <w:pPr>
        <w:pStyle w:val="ListParagraph"/>
        <w:numPr>
          <w:ilvl w:val="0"/>
          <w:numId w:val="6"/>
        </w:numPr>
        <w:rPr>
          <w:rFonts w:cs="Arial"/>
        </w:rPr>
      </w:pPr>
      <w:r w:rsidRPr="00BB76F6">
        <w:rPr>
          <w:rFonts w:cs="Arial"/>
        </w:rPr>
        <w:t xml:space="preserve">Have you rethought how you </w:t>
      </w:r>
      <w:r w:rsidR="00AD7706" w:rsidRPr="00BB76F6">
        <w:rPr>
          <w:rFonts w:cs="Arial"/>
        </w:rPr>
        <w:t xml:space="preserve">calculate the </w:t>
      </w:r>
      <w:r w:rsidRPr="00BB76F6">
        <w:rPr>
          <w:rFonts w:cs="Arial"/>
        </w:rPr>
        <w:t xml:space="preserve">value </w:t>
      </w:r>
      <w:r w:rsidR="00AD7706" w:rsidRPr="00BB76F6">
        <w:rPr>
          <w:rFonts w:cs="Arial"/>
        </w:rPr>
        <w:t xml:space="preserve">generated by your buildings or </w:t>
      </w:r>
      <w:r w:rsidR="00BE5494" w:rsidRPr="00BB76F6">
        <w:rPr>
          <w:rFonts w:cs="Arial"/>
        </w:rPr>
        <w:t xml:space="preserve">other </w:t>
      </w:r>
      <w:r w:rsidR="00AD7706" w:rsidRPr="00BB76F6">
        <w:rPr>
          <w:rFonts w:cs="Arial"/>
        </w:rPr>
        <w:t>physical assets?</w:t>
      </w:r>
    </w:p>
    <w:p w14:paraId="74CF3AA7" w14:textId="2A31E27C" w:rsidR="00C22A59" w:rsidRPr="00BB76F6" w:rsidRDefault="00AD7706" w:rsidP="00280B59">
      <w:pPr>
        <w:pStyle w:val="ListParagraph"/>
        <w:numPr>
          <w:ilvl w:val="0"/>
          <w:numId w:val="6"/>
        </w:numPr>
        <w:rPr>
          <w:rFonts w:cs="Arial"/>
          <w:cs/>
        </w:rPr>
      </w:pPr>
      <w:r w:rsidRPr="00BB76F6">
        <w:rPr>
          <w:rFonts w:cs="Arial"/>
        </w:rPr>
        <w:t>Have you thought about different ways of managing your buildings or physical assets?</w:t>
      </w:r>
    </w:p>
    <w:p w14:paraId="35E5DDEC" w14:textId="474F2791" w:rsidR="00E1303A" w:rsidRPr="00BB76F6" w:rsidRDefault="00E1303A" w:rsidP="000E0006">
      <w:pPr>
        <w:pStyle w:val="Heading3"/>
      </w:pPr>
      <w:r w:rsidRPr="00BB76F6">
        <w:t>Others’ assets</w:t>
      </w:r>
    </w:p>
    <w:p w14:paraId="74EBE72F" w14:textId="2A408E9A" w:rsidR="0014057D" w:rsidRPr="00BB76F6" w:rsidRDefault="0014057D" w:rsidP="00287C74">
      <w:pPr>
        <w:keepNext/>
        <w:rPr>
          <w:rFonts w:cs="Arial"/>
        </w:rPr>
      </w:pPr>
    </w:p>
    <w:p w14:paraId="0FA17919" w14:textId="24BD3A94" w:rsidR="00C72EDD" w:rsidRPr="00BB76F6" w:rsidRDefault="00C72EDD" w:rsidP="00F44799">
      <w:pPr>
        <w:rPr>
          <w:rFonts w:cs="Arial"/>
        </w:rPr>
      </w:pPr>
      <w:r w:rsidRPr="00BB76F6">
        <w:rPr>
          <w:rFonts w:cs="Arial"/>
        </w:rPr>
        <w:t xml:space="preserve">Councils </w:t>
      </w:r>
      <w:r w:rsidR="00D44445" w:rsidRPr="00BB76F6">
        <w:rPr>
          <w:rFonts w:cs="Arial"/>
        </w:rPr>
        <w:t xml:space="preserve">will already have relationships with </w:t>
      </w:r>
      <w:r w:rsidRPr="00BB76F6">
        <w:rPr>
          <w:rFonts w:cs="Arial"/>
        </w:rPr>
        <w:t xml:space="preserve">local property developers, landlords and heritage bodies </w:t>
      </w:r>
      <w:r w:rsidR="0059267B" w:rsidRPr="00BB76F6">
        <w:rPr>
          <w:rFonts w:cs="Arial"/>
        </w:rPr>
        <w:t xml:space="preserve">who own buildings and land </w:t>
      </w:r>
      <w:r w:rsidR="009841F2" w:rsidRPr="00BB76F6">
        <w:rPr>
          <w:rFonts w:cs="Arial"/>
        </w:rPr>
        <w:t xml:space="preserve">and </w:t>
      </w:r>
      <w:r w:rsidR="00A27A18" w:rsidRPr="00BB76F6">
        <w:rPr>
          <w:rFonts w:cs="Arial"/>
        </w:rPr>
        <w:t xml:space="preserve">it will be important to </w:t>
      </w:r>
      <w:r w:rsidR="009841F2" w:rsidRPr="00BB76F6">
        <w:rPr>
          <w:rFonts w:cs="Arial"/>
        </w:rPr>
        <w:t xml:space="preserve">work with them to make sure they are considering the needs of </w:t>
      </w:r>
      <w:r w:rsidRPr="00BB76F6">
        <w:rPr>
          <w:rFonts w:cs="Arial"/>
        </w:rPr>
        <w:t xml:space="preserve">creative enterprises. </w:t>
      </w:r>
    </w:p>
    <w:p w14:paraId="497658B7" w14:textId="4114E4AB" w:rsidR="00E93755" w:rsidRPr="00BB76F6" w:rsidRDefault="00E93755" w:rsidP="00F44799">
      <w:pPr>
        <w:rPr>
          <w:rFonts w:cs="Arial"/>
          <w:cs/>
        </w:rPr>
      </w:pPr>
    </w:p>
    <w:p w14:paraId="21E3890E" w14:textId="310AD6E8" w:rsidR="00A23DD8" w:rsidRDefault="00773599" w:rsidP="1F4A9FF8">
      <w:pPr>
        <w:rPr>
          <w:rFonts w:cs="Arial"/>
        </w:rPr>
      </w:pPr>
      <w:r w:rsidRPr="00773599">
        <w:rPr>
          <w:rFonts w:cs="Arial"/>
        </w:rPr>
        <w:t>An approach which can help both your local creative economy and property owners is the trend for ‘meanwhile spaces’, where vacant buildings or spaces are used for creative or cultural reasons whilst long-term plans are finalised. ‘Meanwhile spaces’ can be available for as little as a few weeks or for as long as several years, depending on where the space is and who owns it. Uses of ‘meanwhile spaces’ are very varied, from putting shipping containers on undeveloped land to make pop-up food or retail courts to the use of empty lots in retail malls as temporary museums</w:t>
      </w:r>
      <w:r w:rsidR="0074455B" w:rsidRPr="00BB76F6">
        <w:rPr>
          <w:rFonts w:cs="Arial"/>
        </w:rPr>
        <w:t xml:space="preserve">. </w:t>
      </w:r>
    </w:p>
    <w:p w14:paraId="29C4C818" w14:textId="77777777" w:rsidR="00A23DD8" w:rsidRDefault="00A23DD8" w:rsidP="1F4A9FF8">
      <w:pPr>
        <w:rPr>
          <w:rFonts w:cs="Arial"/>
        </w:rPr>
      </w:pPr>
    </w:p>
    <w:p w14:paraId="2A716566" w14:textId="1CC0D95E" w:rsidR="00E93755" w:rsidRPr="00BB76F6" w:rsidRDefault="001D5EED" w:rsidP="1F4A9FF8">
      <w:pPr>
        <w:rPr>
          <w:rFonts w:cs="Arial"/>
        </w:rPr>
      </w:pPr>
      <w:r w:rsidRPr="00BB76F6">
        <w:rPr>
          <w:rFonts w:cs="Arial"/>
        </w:rPr>
        <w:t>By transforming dilapidated or difficult buildings into something that can be used for creative or cultural purposes for a very low cost</w:t>
      </w:r>
      <w:r w:rsidR="002C21EA" w:rsidRPr="00BB76F6">
        <w:rPr>
          <w:rFonts w:cs="Arial"/>
        </w:rPr>
        <w:t xml:space="preserve"> ‘m</w:t>
      </w:r>
      <w:r w:rsidR="008A41A8" w:rsidRPr="00BB76F6">
        <w:rPr>
          <w:rFonts w:cs="Arial"/>
        </w:rPr>
        <w:t>eanwhile use</w:t>
      </w:r>
      <w:r w:rsidR="0015563E" w:rsidRPr="00BB76F6">
        <w:rPr>
          <w:rFonts w:cs="Arial"/>
        </w:rPr>
        <w:t>’</w:t>
      </w:r>
      <w:r w:rsidR="008A41A8" w:rsidRPr="00BB76F6">
        <w:rPr>
          <w:rFonts w:cs="Arial"/>
        </w:rPr>
        <w:t xml:space="preserve"> unlocks underused space for the benefit of </w:t>
      </w:r>
      <w:r w:rsidR="00C34B0C" w:rsidRPr="00BB76F6">
        <w:rPr>
          <w:rFonts w:cs="Arial"/>
        </w:rPr>
        <w:t xml:space="preserve">creative and </w:t>
      </w:r>
      <w:r w:rsidR="008A41A8" w:rsidRPr="00BB76F6">
        <w:rPr>
          <w:rFonts w:cs="Arial"/>
        </w:rPr>
        <w:t>cultural activity</w:t>
      </w:r>
      <w:r w:rsidR="002E3B1D" w:rsidRPr="00BB76F6">
        <w:rPr>
          <w:rFonts w:cs="Arial"/>
        </w:rPr>
        <w:t xml:space="preserve"> as well as </w:t>
      </w:r>
      <w:r w:rsidR="002C21EA" w:rsidRPr="00BB76F6">
        <w:rPr>
          <w:rFonts w:cs="Arial"/>
        </w:rPr>
        <w:t xml:space="preserve">facilitating </w:t>
      </w:r>
      <w:r w:rsidR="008A41A8" w:rsidRPr="00BB76F6">
        <w:rPr>
          <w:rFonts w:cs="Arial"/>
        </w:rPr>
        <w:t>community cohesion and enterprise.</w:t>
      </w:r>
      <w:r w:rsidR="0A2C5074" w:rsidRPr="00BB76F6">
        <w:rPr>
          <w:rFonts w:cs="Arial"/>
        </w:rPr>
        <w:t xml:space="preserve"> It is worth noting that shopfronts in town centres left empty by </w:t>
      </w:r>
      <w:r w:rsidR="00A54570">
        <w:rPr>
          <w:rFonts w:cs="Arial"/>
        </w:rPr>
        <w:t xml:space="preserve">the impact of </w:t>
      </w:r>
      <w:r w:rsidR="0A2C5074" w:rsidRPr="00BB76F6">
        <w:rPr>
          <w:rFonts w:cs="Arial"/>
        </w:rPr>
        <w:t>C</w:t>
      </w:r>
      <w:r w:rsidR="00787D73">
        <w:rPr>
          <w:rFonts w:cs="Arial"/>
        </w:rPr>
        <w:t>OVID</w:t>
      </w:r>
      <w:r w:rsidR="0A2C5074" w:rsidRPr="00BB76F6">
        <w:rPr>
          <w:rFonts w:cs="Arial"/>
        </w:rPr>
        <w:t>-19 could in some cases be repurposed to offer space for creative and cultural organisations.</w:t>
      </w:r>
    </w:p>
    <w:p w14:paraId="6202EEC0" w14:textId="77777777" w:rsidR="00C22A59" w:rsidRPr="00BB76F6" w:rsidRDefault="00C22A59" w:rsidP="00F44799">
      <w:pPr>
        <w:rPr>
          <w:rFonts w:cs="Arial"/>
        </w:rPr>
      </w:pPr>
    </w:p>
    <w:p w14:paraId="68E40E8F" w14:textId="77777777" w:rsidR="00C22A59" w:rsidRPr="00BB76F6" w:rsidRDefault="00C22A59" w:rsidP="00F44799">
      <w:pPr>
        <w:rPr>
          <w:rFonts w:cs="Arial"/>
        </w:rPr>
      </w:pPr>
      <w:r w:rsidRPr="00BB76F6">
        <w:rPr>
          <w:rFonts w:cs="Arial"/>
        </w:rPr>
        <w:t>Checklist questions:</w:t>
      </w:r>
    </w:p>
    <w:p w14:paraId="38F7A712" w14:textId="77777777" w:rsidR="00BB716E" w:rsidRDefault="009A058F" w:rsidP="00280B59">
      <w:pPr>
        <w:pStyle w:val="ListParagraph"/>
        <w:numPr>
          <w:ilvl w:val="0"/>
          <w:numId w:val="6"/>
        </w:numPr>
        <w:rPr>
          <w:rFonts w:cs="Arial"/>
        </w:rPr>
      </w:pPr>
      <w:r w:rsidRPr="00BB76F6">
        <w:rPr>
          <w:rFonts w:cs="Arial"/>
        </w:rPr>
        <w:t xml:space="preserve">Are </w:t>
      </w:r>
      <w:r w:rsidR="00100B1C" w:rsidRPr="00BB76F6">
        <w:rPr>
          <w:rFonts w:cs="Arial"/>
        </w:rPr>
        <w:t>you</w:t>
      </w:r>
      <w:r w:rsidRPr="00BB76F6">
        <w:rPr>
          <w:rFonts w:cs="Arial"/>
        </w:rPr>
        <w:t xml:space="preserve"> talking to property developers or</w:t>
      </w:r>
      <w:r w:rsidR="00100B1C" w:rsidRPr="00BB76F6">
        <w:rPr>
          <w:rFonts w:cs="Arial"/>
        </w:rPr>
        <w:t xml:space="preserve"> building owners about how they might use their assets to help </w:t>
      </w:r>
      <w:r w:rsidR="00590652" w:rsidRPr="00BB76F6">
        <w:rPr>
          <w:rFonts w:cs="Arial"/>
        </w:rPr>
        <w:t>your local creative economy</w:t>
      </w:r>
      <w:r w:rsidR="00100B1C" w:rsidRPr="00BB76F6">
        <w:rPr>
          <w:rFonts w:cs="Arial"/>
        </w:rPr>
        <w:t>?</w:t>
      </w:r>
    </w:p>
    <w:p w14:paraId="0B5720F5" w14:textId="54DE82D2" w:rsidR="00773599" w:rsidRPr="00BB716E" w:rsidRDefault="00773599" w:rsidP="00280B59">
      <w:pPr>
        <w:pStyle w:val="ListParagraph"/>
        <w:numPr>
          <w:ilvl w:val="0"/>
          <w:numId w:val="6"/>
        </w:numPr>
        <w:rPr>
          <w:rFonts w:cs="Arial"/>
        </w:rPr>
      </w:pPr>
      <w:r w:rsidRPr="00BB716E">
        <w:rPr>
          <w:rFonts w:cs="Arial"/>
        </w:rPr>
        <w:t>Are there ways in which vacant or under-used buildings can be used to support your local creative economy?</w:t>
      </w:r>
    </w:p>
    <w:p w14:paraId="4E7F6C1E" w14:textId="42ADCD9B" w:rsidR="00E1303A" w:rsidRPr="00BB76F6" w:rsidRDefault="00E1303A" w:rsidP="000E0006">
      <w:pPr>
        <w:pStyle w:val="Heading3"/>
      </w:pPr>
      <w:r w:rsidRPr="00BB76F6">
        <w:t>Public realm</w:t>
      </w:r>
    </w:p>
    <w:p w14:paraId="16F720F7" w14:textId="21B86E49" w:rsidR="0014057D" w:rsidRPr="00BB76F6" w:rsidRDefault="0014057D" w:rsidP="00F44799">
      <w:pPr>
        <w:rPr>
          <w:rFonts w:cs="Arial"/>
        </w:rPr>
      </w:pPr>
    </w:p>
    <w:p w14:paraId="00457478" w14:textId="0B7300BB" w:rsidR="0014057D" w:rsidRPr="00BB76F6" w:rsidRDefault="0014057D" w:rsidP="00F44799">
      <w:pPr>
        <w:rPr>
          <w:rFonts w:cs="Arial"/>
        </w:rPr>
      </w:pPr>
      <w:r w:rsidRPr="00BB76F6">
        <w:rPr>
          <w:rFonts w:cs="Arial"/>
        </w:rPr>
        <w:t xml:space="preserve">Councils have a leading role in placemaking, creating places that are prosperous and welcoming to the benefit of both businesses and residents. They are also often the landlord or leaseholder for cultural and creative assets and other buildings. This gives councils a significant role in creating an environment that supports </w:t>
      </w:r>
      <w:r w:rsidR="00590652" w:rsidRPr="00BB76F6">
        <w:rPr>
          <w:rFonts w:cs="Arial"/>
        </w:rPr>
        <w:t xml:space="preserve">your local creative economy </w:t>
      </w:r>
      <w:r w:rsidRPr="00BB76F6">
        <w:rPr>
          <w:rFonts w:cs="Arial"/>
        </w:rPr>
        <w:t>which, in turn, improves the places where residents live.</w:t>
      </w:r>
    </w:p>
    <w:p w14:paraId="2EC5F60C" w14:textId="7B7CF057" w:rsidR="00733262" w:rsidRPr="00BB76F6" w:rsidRDefault="00733262" w:rsidP="00F44799">
      <w:pPr>
        <w:rPr>
          <w:rFonts w:cs="Arial"/>
          <w:cs/>
        </w:rPr>
      </w:pPr>
    </w:p>
    <w:p w14:paraId="45D5211D" w14:textId="77777777" w:rsidR="00733262" w:rsidRPr="00BB76F6" w:rsidRDefault="00733262" w:rsidP="00287C74">
      <w:pPr>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Top-Tip:</w:t>
      </w:r>
    </w:p>
    <w:p w14:paraId="37BCD172" w14:textId="1D1712AB" w:rsidR="00733262" w:rsidRPr="00BB76F6" w:rsidRDefault="00733262" w:rsidP="00287C74">
      <w:pPr>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lastRenderedPageBreak/>
        <w:t>Jon Morgan, CEO, Theatres Trust</w:t>
      </w:r>
    </w:p>
    <w:p w14:paraId="031D2C79" w14:textId="0E4B8D9F" w:rsidR="00733262" w:rsidRPr="00BB76F6" w:rsidRDefault="00733262" w:rsidP="00287C74">
      <w:pPr>
        <w:pBdr>
          <w:top w:val="single" w:sz="4" w:space="1" w:color="auto" w:shadow="1"/>
          <w:left w:val="single" w:sz="4" w:space="4" w:color="auto" w:shadow="1"/>
          <w:bottom w:val="single" w:sz="4" w:space="1" w:color="auto" w:shadow="1"/>
          <w:right w:val="single" w:sz="4" w:space="4" w:color="auto" w:shadow="1"/>
        </w:pBdr>
        <w:rPr>
          <w:rFonts w:cs="Arial"/>
          <w:cs/>
        </w:rPr>
      </w:pPr>
      <w:r w:rsidRPr="00BB76F6">
        <w:rPr>
          <w:rFonts w:cs="Arial"/>
        </w:rPr>
        <w:t>“Think about the place-making value of culture</w:t>
      </w:r>
      <w:r w:rsidR="007A1706" w:rsidRPr="00BB76F6">
        <w:rPr>
          <w:rFonts w:cs="Arial"/>
        </w:rPr>
        <w:t xml:space="preserve">. </w:t>
      </w:r>
      <w:r w:rsidRPr="00BB76F6">
        <w:rPr>
          <w:rFonts w:cs="Arial"/>
        </w:rPr>
        <w:t xml:space="preserve">Councils need to have places where people want to </w:t>
      </w:r>
      <w:r w:rsidR="00C63FE9" w:rsidRPr="00BB76F6">
        <w:rPr>
          <w:rFonts w:cs="Arial"/>
        </w:rPr>
        <w:t>live</w:t>
      </w:r>
      <w:r w:rsidRPr="00BB76F6">
        <w:rPr>
          <w:rFonts w:cs="Arial"/>
        </w:rPr>
        <w:t xml:space="preserve"> and work</w:t>
      </w:r>
      <w:r w:rsidR="007A1706" w:rsidRPr="00BB76F6">
        <w:rPr>
          <w:rFonts w:cs="Arial"/>
        </w:rPr>
        <w:t xml:space="preserve">. </w:t>
      </w:r>
      <w:r w:rsidR="00C63FE9" w:rsidRPr="00BB76F6">
        <w:rPr>
          <w:rFonts w:cs="Arial"/>
        </w:rPr>
        <w:t xml:space="preserve">Place-making is as much about activities that give people pleasure </w:t>
      </w:r>
      <w:r w:rsidR="00BE7384" w:rsidRPr="00BB76F6">
        <w:rPr>
          <w:rFonts w:cs="Arial"/>
        </w:rPr>
        <w:t xml:space="preserve">as it is about nice </w:t>
      </w:r>
      <w:r w:rsidRPr="00BB76F6">
        <w:rPr>
          <w:rFonts w:cs="Arial"/>
        </w:rPr>
        <w:t>buildings.”</w:t>
      </w:r>
    </w:p>
    <w:p w14:paraId="0391E2BC" w14:textId="77777777" w:rsidR="0014057D" w:rsidRPr="00BB76F6" w:rsidRDefault="0014057D" w:rsidP="0014057D">
      <w:pPr>
        <w:rPr>
          <w:rFonts w:cs="Arial"/>
        </w:rPr>
      </w:pPr>
    </w:p>
    <w:p w14:paraId="46B410EC" w14:textId="0081F1F0" w:rsidR="006257DA" w:rsidRPr="00BB76F6" w:rsidRDefault="0014057D" w:rsidP="006F1BEF">
      <w:pPr>
        <w:rPr>
          <w:rFonts w:cs="Arial"/>
          <w:cs/>
        </w:rPr>
      </w:pPr>
      <w:r w:rsidRPr="00BB76F6">
        <w:rPr>
          <w:rFonts w:cs="Arial"/>
        </w:rPr>
        <w:t>Getting architects and other creative professionals on board at the beginning can lead to as much better imagined scheme. The LGA has recently been working with RIBA on the ‘Future Place’ programme</w:t>
      </w:r>
      <w:r w:rsidRPr="00BB76F6">
        <w:rPr>
          <w:rStyle w:val="FootnoteReference"/>
          <w:rFonts w:cs="Arial"/>
        </w:rPr>
        <w:footnoteReference w:id="50"/>
      </w:r>
      <w:r w:rsidRPr="00BB76F6">
        <w:rPr>
          <w:rFonts w:cs="Arial"/>
        </w:rPr>
        <w:t xml:space="preserve"> an initiative designed to improve the potential of </w:t>
      </w:r>
      <w:r w:rsidRPr="00BB76F6">
        <w:rPr>
          <w:rFonts w:eastAsia="Gill Sans Light" w:cs="Arial"/>
        </w:rPr>
        <w:t xml:space="preserve">placemaking </w:t>
      </w:r>
      <w:r w:rsidRPr="00BB76F6">
        <w:rPr>
          <w:rFonts w:cs="Arial"/>
        </w:rPr>
        <w:t>at a local level through quality in design, future thinking, and knowledge sharing. Involving an architectural practice in developing the masterplan has enabled Great Yarmouth Borough Council to develop a holistic scheme that identified and linked together four areas of the town which serve different needs, including the local tourist economy, its status as England’s offshore energy capital</w:t>
      </w:r>
      <w:r w:rsidR="00BF73DC" w:rsidRPr="00BB76F6">
        <w:rPr>
          <w:rFonts w:cs="Arial"/>
        </w:rPr>
        <w:t>,</w:t>
      </w:r>
      <w:r w:rsidRPr="00BB76F6">
        <w:rPr>
          <w:rFonts w:cs="Arial"/>
        </w:rPr>
        <w:t xml:space="preserve"> and residential and retail areas. </w:t>
      </w:r>
    </w:p>
    <w:p w14:paraId="70F13C8B" w14:textId="77777777" w:rsidR="006850F1" w:rsidRPr="00BB76F6" w:rsidRDefault="006850F1" w:rsidP="00F44799">
      <w:pPr>
        <w:rPr>
          <w:rFonts w:cs="Arial"/>
          <w:cs/>
        </w:rPr>
      </w:pPr>
    </w:p>
    <w:p w14:paraId="4480338B" w14:textId="3D9BE59A" w:rsidR="00B9292D" w:rsidRPr="00BB76F6" w:rsidRDefault="000B3CCA" w:rsidP="00F44799">
      <w:pPr>
        <w:rPr>
          <w:rFonts w:cs="Arial"/>
        </w:rPr>
      </w:pPr>
      <w:r w:rsidRPr="00BB76F6">
        <w:rPr>
          <w:rFonts w:cs="Arial"/>
        </w:rPr>
        <w:t xml:space="preserve">Councils are also developing </w:t>
      </w:r>
      <w:r w:rsidR="00A2666F" w:rsidRPr="00BB76F6">
        <w:rPr>
          <w:rFonts w:cs="Arial"/>
        </w:rPr>
        <w:t xml:space="preserve">policies to deal with places where </w:t>
      </w:r>
      <w:r w:rsidR="0014057D" w:rsidRPr="00BB76F6">
        <w:rPr>
          <w:rFonts w:cs="Arial"/>
        </w:rPr>
        <w:t xml:space="preserve">creative </w:t>
      </w:r>
      <w:r w:rsidR="00826C94" w:rsidRPr="00BB76F6">
        <w:rPr>
          <w:rFonts w:cs="Arial"/>
        </w:rPr>
        <w:t>enterprises and freelancers</w:t>
      </w:r>
      <w:r w:rsidR="00055369" w:rsidRPr="00BB76F6">
        <w:rPr>
          <w:rFonts w:cs="Arial"/>
        </w:rPr>
        <w:t xml:space="preserve"> </w:t>
      </w:r>
      <w:r w:rsidR="00A2666F" w:rsidRPr="00BB76F6">
        <w:rPr>
          <w:rFonts w:cs="Arial"/>
        </w:rPr>
        <w:t xml:space="preserve">have </w:t>
      </w:r>
      <w:r w:rsidR="00055369" w:rsidRPr="00BB76F6">
        <w:rPr>
          <w:rFonts w:cs="Arial"/>
        </w:rPr>
        <w:t>becom</w:t>
      </w:r>
      <w:r w:rsidR="00A2666F" w:rsidRPr="00BB76F6">
        <w:rPr>
          <w:rFonts w:cs="Arial"/>
        </w:rPr>
        <w:t>e</w:t>
      </w:r>
      <w:r w:rsidR="00055369" w:rsidRPr="00BB76F6">
        <w:rPr>
          <w:rFonts w:cs="Arial"/>
        </w:rPr>
        <w:t xml:space="preserve"> victims of their own success. Artists and </w:t>
      </w:r>
      <w:r w:rsidR="0014057D" w:rsidRPr="00BB76F6">
        <w:rPr>
          <w:rFonts w:cs="Arial"/>
        </w:rPr>
        <w:t xml:space="preserve">creative </w:t>
      </w:r>
      <w:r w:rsidR="00055369" w:rsidRPr="00BB76F6">
        <w:rPr>
          <w:rFonts w:cs="Arial"/>
        </w:rPr>
        <w:t xml:space="preserve">practitioners are </w:t>
      </w:r>
      <w:r w:rsidR="0014057D" w:rsidRPr="00BB76F6">
        <w:rPr>
          <w:rFonts w:cs="Arial"/>
        </w:rPr>
        <w:t xml:space="preserve">early </w:t>
      </w:r>
      <w:r w:rsidR="002E3710" w:rsidRPr="00BB76F6">
        <w:rPr>
          <w:rFonts w:cs="Arial"/>
        </w:rPr>
        <w:t xml:space="preserve">adopters </w:t>
      </w:r>
      <w:r w:rsidR="0014057D" w:rsidRPr="00BB76F6">
        <w:rPr>
          <w:rFonts w:cs="Arial"/>
        </w:rPr>
        <w:t xml:space="preserve">of run-down areas, creating community wealth and </w:t>
      </w:r>
      <w:r w:rsidRPr="00BB76F6">
        <w:rPr>
          <w:rFonts w:cs="Arial"/>
        </w:rPr>
        <w:t xml:space="preserve">becoming </w:t>
      </w:r>
      <w:r w:rsidR="0014057D" w:rsidRPr="00BB76F6">
        <w:rPr>
          <w:rFonts w:cs="Arial"/>
        </w:rPr>
        <w:t xml:space="preserve">early agents of regeneration. </w:t>
      </w:r>
      <w:r w:rsidR="00174F8C" w:rsidRPr="00BB76F6">
        <w:rPr>
          <w:rFonts w:cs="Arial"/>
        </w:rPr>
        <w:t xml:space="preserve">As property prices or rental values rise as a </w:t>
      </w:r>
      <w:r w:rsidR="00055369" w:rsidRPr="00BB76F6">
        <w:rPr>
          <w:rFonts w:cs="Arial"/>
        </w:rPr>
        <w:t>result</w:t>
      </w:r>
      <w:r w:rsidR="00174F8C" w:rsidRPr="00BB76F6">
        <w:rPr>
          <w:rFonts w:cs="Arial"/>
        </w:rPr>
        <w:t>,</w:t>
      </w:r>
      <w:r w:rsidR="0014057D" w:rsidRPr="00BB76F6">
        <w:rPr>
          <w:rFonts w:cs="Arial"/>
        </w:rPr>
        <w:t xml:space="preserve"> the</w:t>
      </w:r>
      <w:r w:rsidR="00B9292D" w:rsidRPr="00BB76F6">
        <w:rPr>
          <w:rFonts w:cs="Arial"/>
        </w:rPr>
        <w:t>y can be</w:t>
      </w:r>
      <w:r w:rsidR="0014057D" w:rsidRPr="00BB76F6">
        <w:rPr>
          <w:rFonts w:cs="Arial"/>
        </w:rPr>
        <w:t xml:space="preserve"> priced out of areas they have helped regenerate</w:t>
      </w:r>
      <w:r w:rsidR="00174F8C" w:rsidRPr="00BB76F6">
        <w:rPr>
          <w:rFonts w:cs="Arial"/>
        </w:rPr>
        <w:t>.</w:t>
      </w:r>
    </w:p>
    <w:p w14:paraId="71E35C97" w14:textId="77777777" w:rsidR="00B9292D" w:rsidRPr="00BB76F6" w:rsidRDefault="00B9292D" w:rsidP="00F44799">
      <w:pPr>
        <w:rPr>
          <w:rFonts w:cs="Arial"/>
        </w:rPr>
      </w:pPr>
    </w:p>
    <w:p w14:paraId="5AFFBBAC" w14:textId="3A640591" w:rsidR="0014057D" w:rsidRPr="00BB76F6" w:rsidRDefault="00174F8C" w:rsidP="00F44799">
      <w:pPr>
        <w:rPr>
          <w:rFonts w:cs="Arial"/>
        </w:rPr>
      </w:pPr>
      <w:r w:rsidRPr="00BB76F6">
        <w:rPr>
          <w:rFonts w:cs="Arial"/>
        </w:rPr>
        <w:t xml:space="preserve">An approach to tackle this is </w:t>
      </w:r>
      <w:r w:rsidR="006D1F74" w:rsidRPr="00BB76F6">
        <w:rPr>
          <w:rFonts w:cs="Arial"/>
        </w:rPr>
        <w:t>the London Mayor’s Cre</w:t>
      </w:r>
      <w:r w:rsidR="0014057D" w:rsidRPr="00BB76F6">
        <w:rPr>
          <w:rFonts w:cs="Arial"/>
        </w:rPr>
        <w:t>ative Enterprise Zones</w:t>
      </w:r>
      <w:r w:rsidR="006D1F74" w:rsidRPr="00BB76F6">
        <w:rPr>
          <w:rFonts w:cs="Arial"/>
        </w:rPr>
        <w:t xml:space="preserve">, which </w:t>
      </w:r>
    </w:p>
    <w:p w14:paraId="4B1E1C41" w14:textId="258E1F8F" w:rsidR="0014057D" w:rsidRPr="00BB76F6" w:rsidRDefault="0014057D" w:rsidP="00F44799">
      <w:pPr>
        <w:rPr>
          <w:rFonts w:cs="Arial"/>
        </w:rPr>
      </w:pPr>
      <w:r w:rsidRPr="00BB76F6">
        <w:rPr>
          <w:rFonts w:cs="Arial"/>
        </w:rPr>
        <w:t xml:space="preserve">is now </w:t>
      </w:r>
      <w:r w:rsidR="008F1A99" w:rsidRPr="00BB76F6">
        <w:rPr>
          <w:rFonts w:cs="Arial"/>
        </w:rPr>
        <w:t xml:space="preserve">being adopted by councils across the country, including </w:t>
      </w:r>
      <w:r w:rsidR="00AD4465" w:rsidRPr="00BB76F6">
        <w:rPr>
          <w:rFonts w:cs="Arial"/>
        </w:rPr>
        <w:t xml:space="preserve">in the south-east and in Lincolnshire. </w:t>
      </w:r>
      <w:r w:rsidRPr="00BB76F6">
        <w:rPr>
          <w:rFonts w:cs="Arial"/>
        </w:rPr>
        <w:t xml:space="preserve">Launched in 2017, </w:t>
      </w:r>
      <w:r w:rsidR="003A7C2C" w:rsidRPr="00BB76F6">
        <w:rPr>
          <w:rFonts w:cs="Arial"/>
        </w:rPr>
        <w:t>t</w:t>
      </w:r>
      <w:r w:rsidR="00D84A42" w:rsidRPr="00BB76F6">
        <w:rPr>
          <w:rFonts w:cs="Arial"/>
        </w:rPr>
        <w:t xml:space="preserve">he CEZs </w:t>
      </w:r>
      <w:r w:rsidR="002B3B16" w:rsidRPr="00BB76F6">
        <w:rPr>
          <w:rFonts w:cs="Arial"/>
        </w:rPr>
        <w:t xml:space="preserve">differ from </w:t>
      </w:r>
      <w:r w:rsidRPr="00BB76F6">
        <w:rPr>
          <w:rFonts w:cs="Arial"/>
        </w:rPr>
        <w:t xml:space="preserve">a Business Enterprise Zone as </w:t>
      </w:r>
      <w:r w:rsidR="008D176A" w:rsidRPr="00BB76F6">
        <w:rPr>
          <w:rFonts w:cs="Arial"/>
        </w:rPr>
        <w:t xml:space="preserve">they </w:t>
      </w:r>
      <w:r w:rsidRPr="00BB76F6">
        <w:rPr>
          <w:rFonts w:cs="Arial"/>
        </w:rPr>
        <w:t>explicitly target the creative industries</w:t>
      </w:r>
      <w:r w:rsidR="001A17FF" w:rsidRPr="00BB76F6">
        <w:rPr>
          <w:rFonts w:cs="Arial"/>
        </w:rPr>
        <w:t xml:space="preserve"> </w:t>
      </w:r>
      <w:r w:rsidR="003A7C2C" w:rsidRPr="00BB76F6">
        <w:rPr>
          <w:rFonts w:cs="Arial"/>
        </w:rPr>
        <w:t xml:space="preserve">by focussing on creating affordable permanent workspaces, offering relevant skills and support, </w:t>
      </w:r>
      <w:r w:rsidR="00002608" w:rsidRPr="00BB76F6">
        <w:rPr>
          <w:rFonts w:cs="Arial"/>
        </w:rPr>
        <w:t xml:space="preserve">supporting the creative sector in local plans and policies and </w:t>
      </w:r>
      <w:r w:rsidR="00342267" w:rsidRPr="00BB76F6">
        <w:rPr>
          <w:rFonts w:cs="Arial"/>
        </w:rPr>
        <w:t>building</w:t>
      </w:r>
      <w:r w:rsidR="00002608" w:rsidRPr="00BB76F6">
        <w:rPr>
          <w:rFonts w:cs="Arial"/>
        </w:rPr>
        <w:t xml:space="preserve"> </w:t>
      </w:r>
      <w:r w:rsidR="00342267" w:rsidRPr="00BB76F6">
        <w:rPr>
          <w:rFonts w:cs="Arial"/>
        </w:rPr>
        <w:t>supportive</w:t>
      </w:r>
      <w:r w:rsidR="00002608" w:rsidRPr="00BB76F6">
        <w:rPr>
          <w:rFonts w:cs="Arial"/>
        </w:rPr>
        <w:t xml:space="preserve"> communities</w:t>
      </w:r>
      <w:r w:rsidRPr="00BB76F6">
        <w:rPr>
          <w:rFonts w:cs="Arial"/>
        </w:rPr>
        <w:t xml:space="preserve">. </w:t>
      </w:r>
    </w:p>
    <w:p w14:paraId="585D7954" w14:textId="15047731" w:rsidR="00C22A59" w:rsidRPr="00BB76F6" w:rsidRDefault="00C22A59" w:rsidP="00F44799">
      <w:pPr>
        <w:rPr>
          <w:rFonts w:cs="Arial"/>
        </w:rPr>
      </w:pPr>
    </w:p>
    <w:p w14:paraId="0077C24E" w14:textId="77777777" w:rsidR="00C22A59" w:rsidRPr="00BB76F6" w:rsidRDefault="00C22A59" w:rsidP="00F44799">
      <w:pPr>
        <w:rPr>
          <w:rFonts w:cs="Arial"/>
        </w:rPr>
      </w:pPr>
      <w:r w:rsidRPr="00BB76F6">
        <w:rPr>
          <w:rFonts w:cs="Arial"/>
        </w:rPr>
        <w:t>Checklist questions:</w:t>
      </w:r>
    </w:p>
    <w:p w14:paraId="72F1D684" w14:textId="47646B8F" w:rsidR="00A24E2C" w:rsidRPr="00BB76F6" w:rsidRDefault="00A24E2C" w:rsidP="00280B59">
      <w:pPr>
        <w:pStyle w:val="ListParagraph"/>
        <w:numPr>
          <w:ilvl w:val="0"/>
          <w:numId w:val="6"/>
        </w:numPr>
        <w:rPr>
          <w:rFonts w:cs="Arial"/>
        </w:rPr>
      </w:pPr>
      <w:r w:rsidRPr="00BB76F6">
        <w:rPr>
          <w:rFonts w:cs="Arial"/>
        </w:rPr>
        <w:t xml:space="preserve">Are there places where </w:t>
      </w:r>
      <w:r w:rsidR="00B9292D" w:rsidRPr="00BB76F6">
        <w:rPr>
          <w:rFonts w:cs="Arial"/>
        </w:rPr>
        <w:t xml:space="preserve">people in </w:t>
      </w:r>
      <w:r w:rsidRPr="00BB76F6">
        <w:rPr>
          <w:rFonts w:cs="Arial"/>
        </w:rPr>
        <w:t xml:space="preserve">the </w:t>
      </w:r>
      <w:r w:rsidR="00B9292D" w:rsidRPr="00BB76F6">
        <w:rPr>
          <w:rFonts w:cs="Arial"/>
        </w:rPr>
        <w:t xml:space="preserve">local </w:t>
      </w:r>
      <w:r w:rsidRPr="00BB76F6">
        <w:rPr>
          <w:rFonts w:cs="Arial"/>
        </w:rPr>
        <w:t xml:space="preserve">creative </w:t>
      </w:r>
      <w:r w:rsidR="00B9292D" w:rsidRPr="00BB76F6">
        <w:rPr>
          <w:rFonts w:cs="Arial"/>
        </w:rPr>
        <w:t xml:space="preserve">economy </w:t>
      </w:r>
      <w:r w:rsidRPr="00BB76F6">
        <w:rPr>
          <w:rFonts w:cs="Arial"/>
        </w:rPr>
        <w:t>are being priced out of your locality?</w:t>
      </w:r>
    </w:p>
    <w:p w14:paraId="0C5A46FA" w14:textId="77777777" w:rsidR="00BB716E" w:rsidRDefault="00A24E2C" w:rsidP="00280B59">
      <w:pPr>
        <w:pStyle w:val="ListParagraph"/>
        <w:numPr>
          <w:ilvl w:val="0"/>
          <w:numId w:val="6"/>
        </w:numPr>
        <w:rPr>
          <w:rFonts w:cs="Arial"/>
        </w:rPr>
      </w:pPr>
      <w:r w:rsidRPr="00BB76F6">
        <w:rPr>
          <w:rFonts w:cs="Arial"/>
        </w:rPr>
        <w:t>Will the CEZ approach work for you?</w:t>
      </w:r>
    </w:p>
    <w:p w14:paraId="27955D17" w14:textId="3F3C6E25" w:rsidR="00BB716E" w:rsidRPr="00BB716E" w:rsidRDefault="00BB716E" w:rsidP="00280B59">
      <w:pPr>
        <w:pStyle w:val="ListParagraph"/>
        <w:numPr>
          <w:ilvl w:val="0"/>
          <w:numId w:val="6"/>
        </w:numPr>
        <w:rPr>
          <w:rFonts w:cs="Arial"/>
        </w:rPr>
      </w:pPr>
      <w:r w:rsidRPr="00BB716E">
        <w:rPr>
          <w:rFonts w:cs="Arial"/>
        </w:rPr>
        <w:t>Have you got an overarching plan about how the creative industries can help improve the public realm?</w:t>
      </w:r>
    </w:p>
    <w:p w14:paraId="08B61B1E" w14:textId="74CE9141" w:rsidR="001A64A2" w:rsidRPr="00BB76F6" w:rsidRDefault="00E1303A" w:rsidP="000E0006">
      <w:pPr>
        <w:pStyle w:val="Heading3"/>
      </w:pPr>
      <w:r w:rsidRPr="00BB76F6">
        <w:t>Digital – infrastructure &amp; data</w:t>
      </w:r>
    </w:p>
    <w:p w14:paraId="516952C3" w14:textId="5098E9CA" w:rsidR="0014057D" w:rsidRPr="00BB76F6" w:rsidRDefault="0014057D" w:rsidP="00F44799">
      <w:pPr>
        <w:rPr>
          <w:rFonts w:cs="Arial"/>
        </w:rPr>
      </w:pPr>
    </w:p>
    <w:p w14:paraId="4D45879E" w14:textId="0C312E69" w:rsidR="00432B61" w:rsidRPr="00BB76F6" w:rsidRDefault="00563941" w:rsidP="00F44799">
      <w:pPr>
        <w:rPr>
          <w:rFonts w:cs="Arial"/>
        </w:rPr>
      </w:pPr>
      <w:r w:rsidRPr="00BB76F6">
        <w:rPr>
          <w:rFonts w:cs="Arial"/>
        </w:rPr>
        <w:t xml:space="preserve">Good connectivity either via </w:t>
      </w:r>
      <w:r w:rsidR="00B674A4" w:rsidRPr="00BB76F6">
        <w:rPr>
          <w:rFonts w:cs="Arial"/>
        </w:rPr>
        <w:t xml:space="preserve">broadband </w:t>
      </w:r>
      <w:r w:rsidRPr="00BB76F6">
        <w:rPr>
          <w:rFonts w:cs="Arial"/>
        </w:rPr>
        <w:t xml:space="preserve">or fast mobile </w:t>
      </w:r>
      <w:r w:rsidR="00B674A4" w:rsidRPr="00BB76F6">
        <w:rPr>
          <w:rFonts w:cs="Arial"/>
        </w:rPr>
        <w:t xml:space="preserve">networks </w:t>
      </w:r>
      <w:r w:rsidRPr="00BB76F6">
        <w:rPr>
          <w:rFonts w:cs="Arial"/>
        </w:rPr>
        <w:t xml:space="preserve">is </w:t>
      </w:r>
      <w:r w:rsidR="00B674A4" w:rsidRPr="00BB76F6">
        <w:rPr>
          <w:rFonts w:cs="Arial"/>
        </w:rPr>
        <w:t xml:space="preserve">vital to </w:t>
      </w:r>
      <w:r w:rsidR="00EC2CA3" w:rsidRPr="00BB76F6">
        <w:rPr>
          <w:rFonts w:cs="Arial"/>
        </w:rPr>
        <w:t>your local creative economy</w:t>
      </w:r>
      <w:r w:rsidR="00494D5A" w:rsidRPr="00BB76F6">
        <w:rPr>
          <w:rFonts w:cs="Arial"/>
        </w:rPr>
        <w:t xml:space="preserve">. Because the sector is largely made up of </w:t>
      </w:r>
      <w:r w:rsidR="0027298A" w:rsidRPr="00BB76F6">
        <w:rPr>
          <w:rFonts w:cs="Arial"/>
        </w:rPr>
        <w:t>SMEs and freelancers</w:t>
      </w:r>
      <w:r w:rsidR="003A01DF" w:rsidRPr="00BB76F6">
        <w:rPr>
          <w:rFonts w:cs="Arial"/>
        </w:rPr>
        <w:t xml:space="preserve">, creative practitioners </w:t>
      </w:r>
      <w:r w:rsidR="00DF3E8D" w:rsidRPr="00BB76F6">
        <w:rPr>
          <w:rFonts w:cs="Arial"/>
        </w:rPr>
        <w:t xml:space="preserve">work </w:t>
      </w:r>
      <w:r w:rsidR="00A841D2" w:rsidRPr="00BB76F6">
        <w:rPr>
          <w:rFonts w:cs="Arial"/>
        </w:rPr>
        <w:t>flexibly</w:t>
      </w:r>
      <w:r w:rsidR="003A01DF" w:rsidRPr="00BB76F6">
        <w:rPr>
          <w:rFonts w:cs="Arial"/>
        </w:rPr>
        <w:t xml:space="preserve">, from home, from coffee shops, from flexible working </w:t>
      </w:r>
      <w:r w:rsidR="00812A27" w:rsidRPr="00BB76F6">
        <w:rPr>
          <w:rFonts w:cs="Arial"/>
        </w:rPr>
        <w:t>spaces</w:t>
      </w:r>
      <w:r w:rsidR="003A01DF" w:rsidRPr="00BB76F6">
        <w:rPr>
          <w:rFonts w:cs="Arial"/>
        </w:rPr>
        <w:t xml:space="preserve"> and even from their local par</w:t>
      </w:r>
      <w:r w:rsidR="00812A27" w:rsidRPr="00BB76F6">
        <w:rPr>
          <w:rFonts w:cs="Arial"/>
        </w:rPr>
        <w:t>k</w:t>
      </w:r>
      <w:r w:rsidR="001F4336" w:rsidRPr="00BB76F6">
        <w:rPr>
          <w:rFonts w:cs="Arial"/>
        </w:rPr>
        <w:t>! T</w:t>
      </w:r>
      <w:r w:rsidR="00812A27" w:rsidRPr="00BB76F6">
        <w:rPr>
          <w:rFonts w:cs="Arial"/>
        </w:rPr>
        <w:t>hey need to be online wherever and whenever they can be</w:t>
      </w:r>
      <w:r w:rsidR="001F4336" w:rsidRPr="00BB76F6">
        <w:rPr>
          <w:rFonts w:cs="Arial"/>
        </w:rPr>
        <w:t xml:space="preserve"> and </w:t>
      </w:r>
      <w:r w:rsidR="00812A27" w:rsidRPr="00BB76F6">
        <w:rPr>
          <w:rFonts w:cs="Arial"/>
        </w:rPr>
        <w:t xml:space="preserve">need </w:t>
      </w:r>
      <w:r w:rsidR="00A841D2" w:rsidRPr="00BB76F6">
        <w:rPr>
          <w:rFonts w:cs="Arial"/>
        </w:rPr>
        <w:t>good connectivity</w:t>
      </w:r>
      <w:r w:rsidR="00133825" w:rsidRPr="00BB76F6">
        <w:rPr>
          <w:rFonts w:cs="Arial"/>
        </w:rPr>
        <w:t xml:space="preserve"> </w:t>
      </w:r>
      <w:r w:rsidR="00812A27" w:rsidRPr="00BB76F6">
        <w:rPr>
          <w:rFonts w:cs="Arial"/>
        </w:rPr>
        <w:t>t</w:t>
      </w:r>
      <w:r w:rsidR="00133825" w:rsidRPr="00BB76F6">
        <w:rPr>
          <w:rFonts w:cs="Arial"/>
        </w:rPr>
        <w:t xml:space="preserve">o </w:t>
      </w:r>
      <w:r w:rsidR="001E2DF8" w:rsidRPr="00BB76F6">
        <w:rPr>
          <w:rFonts w:cs="Arial"/>
        </w:rPr>
        <w:t>collab</w:t>
      </w:r>
      <w:r w:rsidR="00133825" w:rsidRPr="00BB76F6">
        <w:rPr>
          <w:rFonts w:cs="Arial"/>
        </w:rPr>
        <w:t>orate</w:t>
      </w:r>
      <w:r w:rsidR="00432B61" w:rsidRPr="00BB76F6">
        <w:rPr>
          <w:rFonts w:cs="Arial"/>
        </w:rPr>
        <w:t>, create content</w:t>
      </w:r>
      <w:r w:rsidR="00133825" w:rsidRPr="00BB76F6">
        <w:rPr>
          <w:rFonts w:cs="Arial"/>
        </w:rPr>
        <w:t xml:space="preserve"> </w:t>
      </w:r>
      <w:r w:rsidR="00B25EE1" w:rsidRPr="00BB76F6">
        <w:rPr>
          <w:rFonts w:cs="Arial"/>
        </w:rPr>
        <w:t xml:space="preserve">and </w:t>
      </w:r>
      <w:r w:rsidR="00133825" w:rsidRPr="00BB76F6">
        <w:rPr>
          <w:rFonts w:cs="Arial"/>
        </w:rPr>
        <w:t>share large files</w:t>
      </w:r>
      <w:r w:rsidR="0076682C" w:rsidRPr="00BB76F6">
        <w:rPr>
          <w:rFonts w:cs="Arial"/>
        </w:rPr>
        <w:t>.</w:t>
      </w:r>
    </w:p>
    <w:p w14:paraId="1B371063" w14:textId="77777777" w:rsidR="00432B61" w:rsidRPr="00BB76F6" w:rsidRDefault="00432B61" w:rsidP="00F44799">
      <w:pPr>
        <w:rPr>
          <w:rFonts w:cs="Arial"/>
        </w:rPr>
      </w:pPr>
    </w:p>
    <w:p w14:paraId="66C2CD37" w14:textId="4F17A54B" w:rsidR="00E77B7A" w:rsidRPr="00BB76F6" w:rsidRDefault="00D96096" w:rsidP="009E316A">
      <w:pPr>
        <w:rPr>
          <w:rFonts w:cs="Arial"/>
        </w:rPr>
      </w:pPr>
      <w:r w:rsidRPr="00BB76F6">
        <w:rPr>
          <w:rFonts w:cs="Arial"/>
        </w:rPr>
        <w:t xml:space="preserve">Councils may need to </w:t>
      </w:r>
      <w:r w:rsidR="007F5040" w:rsidRPr="00BB76F6">
        <w:rPr>
          <w:rFonts w:cs="Arial"/>
        </w:rPr>
        <w:t xml:space="preserve">do more to help the rollout of digital connectivity in their areas. </w:t>
      </w:r>
      <w:r w:rsidR="00966E77" w:rsidRPr="00BB76F6">
        <w:rPr>
          <w:rFonts w:cs="Arial"/>
        </w:rPr>
        <w:t>According to Ofcom, t</w:t>
      </w:r>
      <w:r w:rsidR="00506ECE" w:rsidRPr="00BB76F6">
        <w:rPr>
          <w:rFonts w:cs="Arial"/>
        </w:rPr>
        <w:t xml:space="preserve">he rollout of the fastest </w:t>
      </w:r>
      <w:r w:rsidR="00722DDD" w:rsidRPr="00BB76F6">
        <w:rPr>
          <w:rFonts w:cs="Arial"/>
        </w:rPr>
        <w:t xml:space="preserve">full-fibre broadband </w:t>
      </w:r>
      <w:r w:rsidR="00C56E88" w:rsidRPr="00BB76F6">
        <w:rPr>
          <w:rFonts w:cs="Arial"/>
        </w:rPr>
        <w:t xml:space="preserve">networks </w:t>
      </w:r>
      <w:r w:rsidR="001A6354" w:rsidRPr="00BB76F6">
        <w:rPr>
          <w:rFonts w:cs="Arial"/>
        </w:rPr>
        <w:t>is speeding up</w:t>
      </w:r>
      <w:r w:rsidR="00440BAD" w:rsidRPr="00BB76F6">
        <w:rPr>
          <w:rFonts w:cs="Arial"/>
        </w:rPr>
        <w:t>,</w:t>
      </w:r>
      <w:r w:rsidR="00966E77" w:rsidRPr="00BB76F6">
        <w:rPr>
          <w:rFonts w:cs="Arial"/>
        </w:rPr>
        <w:t xml:space="preserve"> </w:t>
      </w:r>
      <w:r w:rsidR="001A6354" w:rsidRPr="00BB76F6">
        <w:rPr>
          <w:rFonts w:cs="Arial"/>
        </w:rPr>
        <w:t>but still less than 10</w:t>
      </w:r>
      <w:r w:rsidR="00A23DD8">
        <w:rPr>
          <w:rFonts w:cs="Arial"/>
        </w:rPr>
        <w:t xml:space="preserve"> </w:t>
      </w:r>
      <w:r w:rsidR="00BF5EE2" w:rsidRPr="00BB76F6">
        <w:rPr>
          <w:rFonts w:cs="Arial"/>
        </w:rPr>
        <w:t>per cent</w:t>
      </w:r>
      <w:r w:rsidR="001A6354" w:rsidRPr="00BB76F6">
        <w:rPr>
          <w:rFonts w:cs="Arial"/>
        </w:rPr>
        <w:t xml:space="preserve"> of households in the UK </w:t>
      </w:r>
      <w:r w:rsidR="00722DDD" w:rsidRPr="00BB76F6">
        <w:rPr>
          <w:rFonts w:cs="Arial"/>
        </w:rPr>
        <w:t xml:space="preserve">can get it. </w:t>
      </w:r>
      <w:r w:rsidR="00642DDE" w:rsidRPr="00BB76F6">
        <w:rPr>
          <w:rFonts w:cs="Arial"/>
        </w:rPr>
        <w:t xml:space="preserve">About half the </w:t>
      </w:r>
      <w:r w:rsidR="006117E3" w:rsidRPr="00BB76F6">
        <w:rPr>
          <w:rFonts w:cs="Arial"/>
        </w:rPr>
        <w:t xml:space="preserve">country is </w:t>
      </w:r>
      <w:r w:rsidR="007C3114" w:rsidRPr="00BB76F6">
        <w:rPr>
          <w:rFonts w:cs="Arial"/>
        </w:rPr>
        <w:t xml:space="preserve">capable of being </w:t>
      </w:r>
      <w:r w:rsidR="006117E3" w:rsidRPr="00BB76F6">
        <w:rPr>
          <w:rFonts w:cs="Arial"/>
        </w:rPr>
        <w:t xml:space="preserve">connected to </w:t>
      </w:r>
      <w:r w:rsidR="00C31FFB" w:rsidRPr="00BB76F6">
        <w:rPr>
          <w:rFonts w:cs="Arial"/>
        </w:rPr>
        <w:t xml:space="preserve">‘Ultrafast’ </w:t>
      </w:r>
      <w:r w:rsidR="00C55031" w:rsidRPr="00BB76F6">
        <w:rPr>
          <w:rFonts w:cs="Arial"/>
        </w:rPr>
        <w:t>broadband (</w:t>
      </w:r>
      <w:r w:rsidR="00906E53" w:rsidRPr="00BB76F6">
        <w:rPr>
          <w:rFonts w:cs="Arial"/>
        </w:rPr>
        <w:t xml:space="preserve">more than </w:t>
      </w:r>
      <w:r w:rsidR="00906E53" w:rsidRPr="00BB76F6">
        <w:rPr>
          <w:rFonts w:cs="Arial"/>
          <w:color w:val="333333"/>
          <w:sz w:val="26"/>
          <w:szCs w:val="26"/>
          <w:shd w:val="clear" w:color="auto" w:fill="FFFFFF"/>
        </w:rPr>
        <w:lastRenderedPageBreak/>
        <w:t>300Mbps</w:t>
      </w:r>
      <w:r w:rsidR="00906E53" w:rsidRPr="00BB76F6">
        <w:rPr>
          <w:rFonts w:cs="Arial"/>
        </w:rPr>
        <w:t xml:space="preserve">) </w:t>
      </w:r>
      <w:r w:rsidR="00247886" w:rsidRPr="00BB76F6">
        <w:rPr>
          <w:rFonts w:cs="Arial"/>
        </w:rPr>
        <w:t xml:space="preserve">with the rest connected to </w:t>
      </w:r>
      <w:r w:rsidR="004A6F64" w:rsidRPr="00BB76F6">
        <w:rPr>
          <w:rFonts w:cs="Arial"/>
        </w:rPr>
        <w:t>‘</w:t>
      </w:r>
      <w:r w:rsidR="006117E3" w:rsidRPr="00BB76F6">
        <w:rPr>
          <w:rFonts w:cs="Arial"/>
        </w:rPr>
        <w:t>S</w:t>
      </w:r>
      <w:r w:rsidR="00E120E5" w:rsidRPr="00BB76F6">
        <w:rPr>
          <w:rFonts w:cs="Arial"/>
        </w:rPr>
        <w:t>uperfast’</w:t>
      </w:r>
      <w:r w:rsidR="00642DDE" w:rsidRPr="00BB76F6">
        <w:rPr>
          <w:rFonts w:cs="Arial"/>
        </w:rPr>
        <w:t xml:space="preserve"> </w:t>
      </w:r>
      <w:r w:rsidR="00247886" w:rsidRPr="00BB76F6">
        <w:rPr>
          <w:rFonts w:cs="Arial"/>
        </w:rPr>
        <w:t>(</w:t>
      </w:r>
      <w:r w:rsidR="0F186FDA" w:rsidRPr="00BB76F6">
        <w:rPr>
          <w:rFonts w:cs="Arial"/>
        </w:rPr>
        <w:t xml:space="preserve">up to </w:t>
      </w:r>
      <w:r w:rsidR="00247886" w:rsidRPr="00BB76F6">
        <w:rPr>
          <w:rFonts w:cs="Arial"/>
        </w:rPr>
        <w:t xml:space="preserve">24Mbps). But </w:t>
      </w:r>
      <w:r w:rsidR="00311B5C" w:rsidRPr="00BB76F6">
        <w:rPr>
          <w:rFonts w:cs="Arial"/>
        </w:rPr>
        <w:t>as the COVID-19 lockdown has s</w:t>
      </w:r>
      <w:r w:rsidR="00AC7B96" w:rsidRPr="00BB76F6">
        <w:rPr>
          <w:rFonts w:cs="Arial"/>
        </w:rPr>
        <w:t>h</w:t>
      </w:r>
      <w:r w:rsidR="00311B5C" w:rsidRPr="00BB76F6">
        <w:rPr>
          <w:rFonts w:cs="Arial"/>
        </w:rPr>
        <w:t xml:space="preserve">own, for many people ‘Superfast’ </w:t>
      </w:r>
      <w:r w:rsidR="00F53204" w:rsidRPr="00BB76F6">
        <w:rPr>
          <w:rFonts w:cs="Arial"/>
        </w:rPr>
        <w:t>isn’t good enough to let them run uninterrupted video calls while working from home</w:t>
      </w:r>
      <w:r w:rsidR="00D81E74" w:rsidRPr="00BB76F6">
        <w:rPr>
          <w:rFonts w:cs="Arial"/>
        </w:rPr>
        <w:t>, especially of more than one person in a household is online at the same time.</w:t>
      </w:r>
    </w:p>
    <w:p w14:paraId="16A971E0" w14:textId="77777777" w:rsidR="00571E1D" w:rsidRPr="00BB76F6" w:rsidRDefault="00571E1D" w:rsidP="00F44799">
      <w:pPr>
        <w:rPr>
          <w:rFonts w:cs="Arial"/>
          <w:cs/>
        </w:rPr>
      </w:pPr>
    </w:p>
    <w:p w14:paraId="7D826089" w14:textId="77777777" w:rsidR="00571E1D" w:rsidRPr="00BB76F6" w:rsidRDefault="00571E1D" w:rsidP="00A07F1A">
      <w:pPr>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Top Tip:</w:t>
      </w:r>
    </w:p>
    <w:p w14:paraId="0DBE5086" w14:textId="77777777" w:rsidR="00571E1D" w:rsidRPr="00BB76F6" w:rsidRDefault="00571E1D" w:rsidP="00A07F1A">
      <w:pPr>
        <w:pBdr>
          <w:top w:val="single" w:sz="4" w:space="1" w:color="auto" w:shadow="1"/>
          <w:left w:val="single" w:sz="4" w:space="4" w:color="auto" w:shadow="1"/>
          <w:bottom w:val="single" w:sz="4" w:space="1" w:color="auto" w:shadow="1"/>
          <w:right w:val="single" w:sz="4" w:space="4" w:color="auto" w:shadow="1"/>
        </w:pBdr>
        <w:rPr>
          <w:rFonts w:cs="Arial"/>
          <w:cs/>
        </w:rPr>
      </w:pPr>
      <w:r w:rsidRPr="00BB76F6">
        <w:rPr>
          <w:rFonts w:cs="Arial"/>
        </w:rPr>
        <w:t>Stuart Clarke</w:t>
      </w:r>
      <w:r w:rsidRPr="00BB76F6">
        <w:rPr>
          <w:rFonts w:cs="Arial"/>
          <w:cs/>
        </w:rPr>
        <w:t xml:space="preserve">, </w:t>
      </w:r>
      <w:r w:rsidRPr="00BB76F6">
        <w:rPr>
          <w:rFonts w:cs="Arial"/>
        </w:rPr>
        <w:t>Leeds Digital Festival.</w:t>
      </w:r>
    </w:p>
    <w:p w14:paraId="5923D5C2" w14:textId="77777777" w:rsidR="00571E1D" w:rsidRPr="00BB76F6" w:rsidRDefault="00571E1D" w:rsidP="00A07F1A">
      <w:pPr>
        <w:pBdr>
          <w:top w:val="single" w:sz="4" w:space="1" w:color="auto" w:shadow="1"/>
          <w:left w:val="single" w:sz="4" w:space="4" w:color="auto" w:shadow="1"/>
          <w:bottom w:val="single" w:sz="4" w:space="1" w:color="auto" w:shadow="1"/>
          <w:right w:val="single" w:sz="4" w:space="4" w:color="auto" w:shadow="1"/>
        </w:pBdr>
        <w:rPr>
          <w:rFonts w:cs="Arial"/>
          <w:cs/>
        </w:rPr>
      </w:pPr>
      <w:r w:rsidRPr="00BB76F6">
        <w:rPr>
          <w:rFonts w:cs="Arial"/>
        </w:rPr>
        <w:t>“Just get on with it, people are inherently collaborative</w:t>
      </w:r>
      <w:r w:rsidRPr="00BB76F6">
        <w:rPr>
          <w:rFonts w:cs="Arial"/>
          <w:cs/>
        </w:rPr>
        <w:t>.”</w:t>
      </w:r>
    </w:p>
    <w:p w14:paraId="5A37B991" w14:textId="77777777" w:rsidR="00EF694A" w:rsidRPr="00BB76F6" w:rsidRDefault="00EF694A" w:rsidP="00EF694A">
      <w:pPr>
        <w:rPr>
          <w:rFonts w:cs="Arial"/>
        </w:rPr>
      </w:pPr>
    </w:p>
    <w:p w14:paraId="26D6D462" w14:textId="5D5863D8" w:rsidR="00EF694A" w:rsidRPr="00BB76F6" w:rsidRDefault="00EF694A" w:rsidP="006F1BEF">
      <w:pPr>
        <w:rPr>
          <w:rFonts w:cs="Arial"/>
        </w:rPr>
      </w:pPr>
      <w:r w:rsidRPr="00BB76F6">
        <w:rPr>
          <w:rFonts w:cs="Arial"/>
        </w:rPr>
        <w:t xml:space="preserve">Councils have a variety of ways in which they can help broadband companies and </w:t>
      </w:r>
      <w:r w:rsidR="00571E1D" w:rsidRPr="00BB76F6">
        <w:rPr>
          <w:rFonts w:cs="Arial"/>
        </w:rPr>
        <w:t xml:space="preserve">mobile network operators (MNOs) </w:t>
      </w:r>
      <w:r w:rsidRPr="00BB76F6">
        <w:rPr>
          <w:rFonts w:cs="Arial"/>
        </w:rPr>
        <w:t xml:space="preserve">speed up their network roll outs. As well as helping smooth street works by using barrier busting teams, councils can also help demonstrate demand which in turn helps companies make the investment cases they need. The LGA has a handbook which explores this in detail - A </w:t>
      </w:r>
      <w:r w:rsidR="0041719E" w:rsidRPr="00BB76F6">
        <w:rPr>
          <w:rFonts w:cs="Arial"/>
        </w:rPr>
        <w:t>C</w:t>
      </w:r>
      <w:r w:rsidRPr="00BB76F6">
        <w:rPr>
          <w:rFonts w:cs="Arial"/>
        </w:rPr>
        <w:t xml:space="preserve">ouncillor's </w:t>
      </w:r>
      <w:r w:rsidR="0041719E" w:rsidRPr="00BB76F6">
        <w:rPr>
          <w:rFonts w:cs="Arial"/>
        </w:rPr>
        <w:t>G</w:t>
      </w:r>
      <w:r w:rsidRPr="00BB76F6">
        <w:rPr>
          <w:rFonts w:cs="Arial"/>
        </w:rPr>
        <w:t xml:space="preserve">uide to </w:t>
      </w:r>
      <w:r w:rsidR="0041719E" w:rsidRPr="00BB76F6">
        <w:rPr>
          <w:rFonts w:cs="Arial"/>
        </w:rPr>
        <w:t>D</w:t>
      </w:r>
      <w:r w:rsidRPr="00BB76F6">
        <w:rPr>
          <w:rFonts w:cs="Arial"/>
        </w:rPr>
        <w:t xml:space="preserve">igital </w:t>
      </w:r>
      <w:r w:rsidR="0041719E" w:rsidRPr="00BB76F6">
        <w:rPr>
          <w:rFonts w:cs="Arial"/>
        </w:rPr>
        <w:t>C</w:t>
      </w:r>
      <w:r w:rsidRPr="00BB76F6">
        <w:rPr>
          <w:rFonts w:cs="Arial"/>
        </w:rPr>
        <w:t>onnectivity which is available on the LGA website</w:t>
      </w:r>
      <w:r w:rsidRPr="00BB76F6">
        <w:rPr>
          <w:rFonts w:cs="Arial"/>
          <w:vertAlign w:val="superscript"/>
        </w:rPr>
        <w:footnoteReference w:id="51"/>
      </w:r>
      <w:r w:rsidRPr="00BB76F6">
        <w:rPr>
          <w:rFonts w:cs="Arial"/>
        </w:rPr>
        <w:t xml:space="preserve">. </w:t>
      </w:r>
    </w:p>
    <w:p w14:paraId="0723F31C" w14:textId="77777777" w:rsidR="00E77B7A" w:rsidRPr="00BB76F6" w:rsidRDefault="00E77B7A" w:rsidP="009E316A">
      <w:pPr>
        <w:rPr>
          <w:rFonts w:cs="Arial"/>
        </w:rPr>
      </w:pPr>
    </w:p>
    <w:p w14:paraId="60A956B6" w14:textId="0A82A9EF" w:rsidR="00BB716E" w:rsidRDefault="00BB716E" w:rsidP="00F44799">
      <w:pPr>
        <w:rPr>
          <w:rFonts w:cs="Arial"/>
        </w:rPr>
      </w:pPr>
      <w:r w:rsidRPr="00BB716E">
        <w:rPr>
          <w:rFonts w:cs="Arial"/>
        </w:rPr>
        <w:t>Full-fibre broadband is necessary to enable the MNOs to roll out the latest 5G networks, which will offer enormous opportunities to the local creative economy. Councils have a role to play here thinking about how they can use 5G networks and the latest digital technologies such as internet-connected sensors to support their local creative economy. There may be opportunities to bid for money from government and other funds to stimulate opportunities in industries including film, TV and video games among others.</w:t>
      </w:r>
    </w:p>
    <w:p w14:paraId="51BDEFD1" w14:textId="77777777" w:rsidR="009B25B7" w:rsidRPr="00BB76F6" w:rsidRDefault="009B25B7" w:rsidP="00F44799">
      <w:pPr>
        <w:rPr>
          <w:rFonts w:cs="Arial"/>
        </w:rPr>
      </w:pPr>
    </w:p>
    <w:p w14:paraId="42343F8B" w14:textId="3C78879E" w:rsidR="00524926" w:rsidRPr="00BB76F6" w:rsidRDefault="00721F04" w:rsidP="00F44799">
      <w:pPr>
        <w:rPr>
          <w:rFonts w:cs="Arial"/>
        </w:rPr>
      </w:pPr>
      <w:r w:rsidRPr="00BB76F6">
        <w:rPr>
          <w:rFonts w:cs="Arial"/>
        </w:rPr>
        <w:t>Councils may find it useful to look at the work of the 5G Innovation network – which has a Creative Sector Working Group which looks at how 5G could radically disrupt the Creative Industries</w:t>
      </w:r>
      <w:r w:rsidRPr="00BB76F6">
        <w:rPr>
          <w:rStyle w:val="FootnoteReference"/>
          <w:rFonts w:cs="Arial"/>
        </w:rPr>
        <w:footnoteReference w:id="52"/>
      </w:r>
      <w:r w:rsidRPr="00BB76F6">
        <w:rPr>
          <w:rFonts w:cs="Arial"/>
        </w:rPr>
        <w:t>.</w:t>
      </w:r>
    </w:p>
    <w:p w14:paraId="4345CD5C" w14:textId="77777777" w:rsidR="009B25B7" w:rsidRPr="009B25B7" w:rsidRDefault="009B25B7" w:rsidP="009B25B7">
      <w:pPr>
        <w:rPr>
          <w:rFonts w:cs="Arial"/>
        </w:rPr>
      </w:pPr>
    </w:p>
    <w:p w14:paraId="5FD1B113" w14:textId="34BB4C69" w:rsidR="00C22A59" w:rsidRDefault="009B25B7" w:rsidP="009B25B7">
      <w:pPr>
        <w:rPr>
          <w:rFonts w:cs="Arial"/>
        </w:rPr>
      </w:pPr>
      <w:r w:rsidRPr="009B25B7">
        <w:rPr>
          <w:rFonts w:cs="Arial"/>
        </w:rPr>
        <w:t>Some councils are taking innovative approaches to using digital to support their local creative economy. As part of the Rural and Industrial 5G competition Nottingham County Council are helping create cutting edge apps in Sherwood Forest that will transform the visitor experience, with Robin Hood telling the history of the medieval forest via virtual and augmented reality on 5G networks. In Bristol, the city council and the university created ‘Bristol Is Open’, a partnership funded by DCMS which is setting up a research infrastructure across the city that will work out how software networks, the Internet of Things (IoT) and big data can deliver better services to  residents, businesses, students &amp; visitors. In Brighton, the City Council has worked with local businesses to create the Brighton Digital Exchange in an under-used council building. They have created a cooperatively owned and run data centre, where member businesses can peer and collocate equipment from which they can provide services to Brighton businesses and the world.</w:t>
      </w:r>
    </w:p>
    <w:p w14:paraId="106F2433" w14:textId="77777777" w:rsidR="009B25B7" w:rsidRPr="00BB76F6" w:rsidRDefault="009B25B7" w:rsidP="009B25B7">
      <w:pPr>
        <w:rPr>
          <w:rFonts w:cs="Arial"/>
        </w:rPr>
      </w:pPr>
    </w:p>
    <w:p w14:paraId="072F272C" w14:textId="77777777" w:rsidR="00C22A59" w:rsidRPr="00BB76F6" w:rsidRDefault="00C22A59" w:rsidP="00F44799">
      <w:pPr>
        <w:rPr>
          <w:rFonts w:cs="Arial"/>
        </w:rPr>
      </w:pPr>
      <w:r w:rsidRPr="00BB76F6">
        <w:rPr>
          <w:rFonts w:cs="Arial"/>
        </w:rPr>
        <w:t>Checklist questions:</w:t>
      </w:r>
    </w:p>
    <w:p w14:paraId="5788AD7C" w14:textId="77777777" w:rsidR="009B25B7" w:rsidRDefault="002F2D80" w:rsidP="00280B59">
      <w:pPr>
        <w:pStyle w:val="ListParagraph"/>
        <w:numPr>
          <w:ilvl w:val="0"/>
          <w:numId w:val="6"/>
        </w:numPr>
        <w:rPr>
          <w:rFonts w:cs="Arial"/>
        </w:rPr>
      </w:pPr>
      <w:r w:rsidRPr="00BB76F6">
        <w:rPr>
          <w:rFonts w:cs="Arial"/>
        </w:rPr>
        <w:t>Have you got a</w:t>
      </w:r>
      <w:r w:rsidR="00125659" w:rsidRPr="00BB76F6">
        <w:rPr>
          <w:rFonts w:cs="Arial"/>
        </w:rPr>
        <w:t>n accurate</w:t>
      </w:r>
      <w:r w:rsidRPr="00BB76F6">
        <w:rPr>
          <w:rFonts w:cs="Arial"/>
        </w:rPr>
        <w:t xml:space="preserve"> map of connectivity </w:t>
      </w:r>
      <w:r w:rsidR="00125659" w:rsidRPr="00BB76F6">
        <w:rPr>
          <w:rFonts w:cs="Arial"/>
        </w:rPr>
        <w:t>in your area?</w:t>
      </w:r>
    </w:p>
    <w:p w14:paraId="4CC4008C" w14:textId="77777777" w:rsidR="009B25B7" w:rsidRDefault="009B25B7" w:rsidP="00280B59">
      <w:pPr>
        <w:pStyle w:val="ListParagraph"/>
        <w:numPr>
          <w:ilvl w:val="0"/>
          <w:numId w:val="6"/>
        </w:numPr>
        <w:rPr>
          <w:rFonts w:cs="Arial"/>
        </w:rPr>
      </w:pPr>
      <w:r w:rsidRPr="009B25B7">
        <w:rPr>
          <w:rFonts w:cs="Arial"/>
        </w:rPr>
        <w:t>Are there creative enterprises or freelancers struggling with connectivity in not-spots?</w:t>
      </w:r>
    </w:p>
    <w:p w14:paraId="0B888688" w14:textId="77777777" w:rsidR="009B25B7" w:rsidRDefault="009B25B7" w:rsidP="00280B59">
      <w:pPr>
        <w:pStyle w:val="ListParagraph"/>
        <w:numPr>
          <w:ilvl w:val="0"/>
          <w:numId w:val="6"/>
        </w:numPr>
        <w:rPr>
          <w:rFonts w:cs="Arial"/>
        </w:rPr>
      </w:pPr>
      <w:r w:rsidRPr="009B25B7">
        <w:rPr>
          <w:rFonts w:cs="Arial"/>
        </w:rPr>
        <w:lastRenderedPageBreak/>
        <w:t>How can Smart Cities and 5G technologies support local creative enterprises or freelancers?</w:t>
      </w:r>
    </w:p>
    <w:p w14:paraId="4357C137" w14:textId="614E1500" w:rsidR="009B25B7" w:rsidRPr="009B25B7" w:rsidRDefault="009B25B7" w:rsidP="00280B59">
      <w:pPr>
        <w:pStyle w:val="ListParagraph"/>
        <w:numPr>
          <w:ilvl w:val="0"/>
          <w:numId w:val="6"/>
        </w:numPr>
        <w:rPr>
          <w:rFonts w:cs="Arial"/>
        </w:rPr>
      </w:pPr>
      <w:r w:rsidRPr="009B25B7">
        <w:rPr>
          <w:rFonts w:cs="Arial"/>
        </w:rPr>
        <w:t>How can local creative enterprises help you with digital innovation? Could you secure funding together?</w:t>
      </w:r>
    </w:p>
    <w:p w14:paraId="51CA92C8" w14:textId="53967A97" w:rsidR="00E1303A" w:rsidRPr="00BB76F6" w:rsidRDefault="001A64A2" w:rsidP="005B30A1">
      <w:pPr>
        <w:pStyle w:val="Heading1"/>
      </w:pPr>
      <w:r w:rsidRPr="00BB76F6">
        <w:t>Investment &amp; funding</w:t>
      </w:r>
    </w:p>
    <w:p w14:paraId="1BDF8C5B" w14:textId="77777777" w:rsidR="009B25B7" w:rsidRDefault="009B25B7" w:rsidP="000E0006">
      <w:pPr>
        <w:pStyle w:val="Heading3"/>
        <w:rPr>
          <w:rFonts w:eastAsia="Times New Roman" w:cs="Arial"/>
          <w:b w:val="0"/>
          <w:bCs w:val="0"/>
        </w:rPr>
      </w:pPr>
      <w:r w:rsidRPr="009B25B7">
        <w:rPr>
          <w:rFonts w:eastAsia="Times New Roman" w:cs="Arial"/>
          <w:b w:val="0"/>
          <w:bCs w:val="0"/>
        </w:rPr>
        <w:t>Investing in creativity and culture does more than just create jobs and deliver growth. It can deliver a wide range of returns – including against health and wellbeing, social, and educational ambitions as well as delivering economic and financial benefits. Your local creative economy can provide compelling investment propositions which help you deliver against your civic outcomes and there are many different strategies that councils can deploy to help the creative sector financially.</w:t>
      </w:r>
    </w:p>
    <w:p w14:paraId="4A8939AF" w14:textId="468C9FE9" w:rsidR="000E4AE9" w:rsidRPr="00BB76F6" w:rsidRDefault="000E4AE9" w:rsidP="000E0006">
      <w:pPr>
        <w:pStyle w:val="Heading3"/>
      </w:pPr>
      <w:r w:rsidRPr="00BB76F6">
        <w:t>Using council budgets</w:t>
      </w:r>
    </w:p>
    <w:p w14:paraId="069BC3AE" w14:textId="77777777" w:rsidR="007646F5" w:rsidRDefault="007646F5" w:rsidP="00A07F1A">
      <w:pPr>
        <w:keepNext/>
        <w:rPr>
          <w:rFonts w:cs="Arial"/>
        </w:rPr>
      </w:pPr>
    </w:p>
    <w:p w14:paraId="08032BC9" w14:textId="67CEE107" w:rsidR="0014057D" w:rsidRPr="00BB76F6" w:rsidRDefault="007646F5" w:rsidP="00A07F1A">
      <w:pPr>
        <w:keepNext/>
        <w:rPr>
          <w:rFonts w:cs="Arial"/>
        </w:rPr>
      </w:pPr>
      <w:r w:rsidRPr="007646F5">
        <w:rPr>
          <w:rFonts w:cs="Arial"/>
        </w:rPr>
        <w:t>Councils are the biggest funders of arts and culture in England. Even in an era of severely constrained budgets many councils continue to fund or part-fund arts and cultural organisations through project or ongoing grants. This provides a lifeline for many creative and cultural organisations and may offer provide a foundation that enables them to keep ticking over while they seek extra funding from other sources.</w:t>
      </w:r>
    </w:p>
    <w:p w14:paraId="23D20F9B" w14:textId="77777777" w:rsidR="009B25B7" w:rsidRPr="009B25B7" w:rsidRDefault="009B25B7" w:rsidP="009B25B7">
      <w:pPr>
        <w:rPr>
          <w:rFonts w:cs="Arial"/>
        </w:rPr>
      </w:pPr>
    </w:p>
    <w:p w14:paraId="19F1B476" w14:textId="367D219E" w:rsidR="0014057D" w:rsidRDefault="009B25B7" w:rsidP="009B25B7">
      <w:pPr>
        <w:rPr>
          <w:rFonts w:cs="Arial"/>
        </w:rPr>
      </w:pPr>
      <w:r w:rsidRPr="009B25B7">
        <w:rPr>
          <w:rFonts w:cs="Arial"/>
        </w:rPr>
        <w:t>However, while there is value in providing start-up grants to organisations that are just getting off the ground, some organisations do need ongoing funding. Some of the details and constraints of the way council budgets are constructed may need careful explanation. For instance, a creative organisation may not necessarily understand the difference between capital and revenue budgets and could be caught out if they were looking for ongoing funding where the council is only giving a one-off grant from a capital budget.</w:t>
      </w:r>
    </w:p>
    <w:p w14:paraId="797F7FE3" w14:textId="77777777" w:rsidR="009B25B7" w:rsidRPr="00BB76F6" w:rsidRDefault="009B25B7" w:rsidP="009B25B7">
      <w:pPr>
        <w:rPr>
          <w:rFonts w:cs="Arial"/>
        </w:rPr>
      </w:pPr>
    </w:p>
    <w:p w14:paraId="1CC725A5" w14:textId="77777777" w:rsidR="00C22A59" w:rsidRPr="00BB76F6" w:rsidRDefault="00C22A59" w:rsidP="00F44799">
      <w:pPr>
        <w:rPr>
          <w:rFonts w:cs="Arial"/>
        </w:rPr>
      </w:pPr>
      <w:r w:rsidRPr="00BB76F6">
        <w:rPr>
          <w:rFonts w:cs="Arial"/>
        </w:rPr>
        <w:t>Checklist questions:</w:t>
      </w:r>
    </w:p>
    <w:p w14:paraId="2796C574" w14:textId="0F37E142" w:rsidR="00A4129D" w:rsidRPr="00BB76F6" w:rsidRDefault="00647228" w:rsidP="00280B59">
      <w:pPr>
        <w:pStyle w:val="ListParagraph"/>
        <w:numPr>
          <w:ilvl w:val="0"/>
          <w:numId w:val="6"/>
        </w:numPr>
        <w:rPr>
          <w:rFonts w:cs="Arial"/>
        </w:rPr>
      </w:pPr>
      <w:r w:rsidRPr="00BB76F6">
        <w:rPr>
          <w:rFonts w:cs="Arial"/>
        </w:rPr>
        <w:t>Do you have any money in your budget for funding c</w:t>
      </w:r>
      <w:r w:rsidR="00A4129D" w:rsidRPr="00BB76F6">
        <w:rPr>
          <w:rFonts w:cs="Arial"/>
        </w:rPr>
        <w:t xml:space="preserve">reative </w:t>
      </w:r>
      <w:r w:rsidR="005B37BD" w:rsidRPr="00BB76F6">
        <w:rPr>
          <w:rFonts w:cs="Arial"/>
        </w:rPr>
        <w:t>enterpris</w:t>
      </w:r>
      <w:r w:rsidR="000B0DF9" w:rsidRPr="00BB76F6">
        <w:rPr>
          <w:rFonts w:cs="Arial"/>
        </w:rPr>
        <w:t>es</w:t>
      </w:r>
      <w:r w:rsidR="00A4129D" w:rsidRPr="00BB76F6">
        <w:rPr>
          <w:rFonts w:cs="Arial"/>
        </w:rPr>
        <w:t>?</w:t>
      </w:r>
    </w:p>
    <w:p w14:paraId="44FAF0B0" w14:textId="77777777" w:rsidR="007D3828" w:rsidRDefault="00647228" w:rsidP="00280B59">
      <w:pPr>
        <w:pStyle w:val="ListParagraph"/>
        <w:numPr>
          <w:ilvl w:val="0"/>
          <w:numId w:val="6"/>
        </w:numPr>
        <w:rPr>
          <w:rFonts w:cs="Arial"/>
        </w:rPr>
      </w:pPr>
      <w:r w:rsidRPr="00BB76F6">
        <w:rPr>
          <w:rFonts w:cs="Arial"/>
        </w:rPr>
        <w:t xml:space="preserve">Are you </w:t>
      </w:r>
      <w:r w:rsidR="00A4129D" w:rsidRPr="00BB76F6">
        <w:rPr>
          <w:rFonts w:cs="Arial"/>
        </w:rPr>
        <w:t>using it for the best outcomes?</w:t>
      </w:r>
    </w:p>
    <w:p w14:paraId="67034CA1" w14:textId="77777777" w:rsidR="007D3828" w:rsidRDefault="009B25B7" w:rsidP="00280B59">
      <w:pPr>
        <w:pStyle w:val="ListParagraph"/>
        <w:numPr>
          <w:ilvl w:val="0"/>
          <w:numId w:val="6"/>
        </w:numPr>
        <w:rPr>
          <w:rFonts w:cs="Arial"/>
        </w:rPr>
      </w:pPr>
      <w:r w:rsidRPr="007D3828">
        <w:rPr>
          <w:rFonts w:cs="Arial"/>
        </w:rPr>
        <w:t>Are your funding opportunities open and transparent?</w:t>
      </w:r>
    </w:p>
    <w:p w14:paraId="7C0CAE3E" w14:textId="09323AB8" w:rsidR="009B25B7" w:rsidRPr="007D3828" w:rsidRDefault="009B25B7" w:rsidP="00280B59">
      <w:pPr>
        <w:pStyle w:val="ListParagraph"/>
        <w:numPr>
          <w:ilvl w:val="0"/>
          <w:numId w:val="6"/>
        </w:numPr>
        <w:rPr>
          <w:rFonts w:cs="Arial"/>
        </w:rPr>
      </w:pPr>
      <w:r w:rsidRPr="007D3828">
        <w:rPr>
          <w:rFonts w:cs="Arial"/>
        </w:rPr>
        <w:t>Have you recently re-evaluated your criteria for funding creative or cultural organisations?</w:t>
      </w:r>
    </w:p>
    <w:p w14:paraId="0D76CD23" w14:textId="74743D66" w:rsidR="000E4AE9" w:rsidRPr="00BB76F6" w:rsidRDefault="000E4AE9" w:rsidP="000E0006">
      <w:pPr>
        <w:pStyle w:val="Heading3"/>
      </w:pPr>
      <w:r w:rsidRPr="00BB76F6">
        <w:t>Co-bidding for grants</w:t>
      </w:r>
    </w:p>
    <w:p w14:paraId="402F15F9" w14:textId="2A645C14" w:rsidR="0014057D" w:rsidRPr="00BB76F6" w:rsidRDefault="0014057D" w:rsidP="00F44799">
      <w:pPr>
        <w:rPr>
          <w:rFonts w:cs="Arial"/>
          <w:cs/>
        </w:rPr>
      </w:pPr>
    </w:p>
    <w:p w14:paraId="33CE7A31" w14:textId="77777777" w:rsidR="007D3828" w:rsidRPr="007D3828" w:rsidRDefault="007D3828" w:rsidP="007D3828">
      <w:pPr>
        <w:rPr>
          <w:rFonts w:cs="Arial"/>
        </w:rPr>
      </w:pPr>
      <w:r w:rsidRPr="007D3828">
        <w:rPr>
          <w:rFonts w:cs="Arial"/>
        </w:rPr>
        <w:t>Much of the funding available to the creative sector comes via grants, loans or awards which have to be applied for on a competitive basis.</w:t>
      </w:r>
    </w:p>
    <w:p w14:paraId="133285D1" w14:textId="77777777" w:rsidR="007D3828" w:rsidRPr="007D3828" w:rsidRDefault="007D3828" w:rsidP="007D3828">
      <w:pPr>
        <w:rPr>
          <w:rFonts w:cs="Arial"/>
        </w:rPr>
      </w:pPr>
    </w:p>
    <w:p w14:paraId="14445881" w14:textId="77777777" w:rsidR="007D3828" w:rsidRPr="007D3828" w:rsidRDefault="007D3828" w:rsidP="007D3828">
      <w:pPr>
        <w:rPr>
          <w:rFonts w:cs="Arial"/>
        </w:rPr>
      </w:pPr>
      <w:r w:rsidRPr="007D3828">
        <w:rPr>
          <w:rFonts w:cs="Arial"/>
        </w:rPr>
        <w:t xml:space="preserve">Often the turnaround time for these funding sources is tight and the bid process is demanding – both of which make it hard for small creative enterprises to write effective bids. Councils can help enterprises and freelancers in their local creative economy to write draft bids which can be kept on file, ready to be worked up when a funding opportunity arises. </w:t>
      </w:r>
    </w:p>
    <w:p w14:paraId="1D03FB79" w14:textId="77777777" w:rsidR="007D3828" w:rsidRPr="007D3828" w:rsidRDefault="007D3828" w:rsidP="007D3828">
      <w:pPr>
        <w:rPr>
          <w:rFonts w:cs="Arial"/>
        </w:rPr>
      </w:pPr>
    </w:p>
    <w:p w14:paraId="15A0CF49" w14:textId="0641294B" w:rsidR="00A024B6" w:rsidRDefault="007D3828" w:rsidP="007D3828">
      <w:pPr>
        <w:rPr>
          <w:rFonts w:cs="Arial"/>
        </w:rPr>
      </w:pPr>
      <w:r w:rsidRPr="007D3828">
        <w:rPr>
          <w:rFonts w:cs="Arial"/>
        </w:rPr>
        <w:t xml:space="preserve">Creative enterprises may need support in both the bid writing process itself – access to data and help constructing the documents so they meet the terms of the funding </w:t>
      </w:r>
      <w:r w:rsidRPr="007D3828">
        <w:rPr>
          <w:rFonts w:cs="Arial"/>
        </w:rPr>
        <w:lastRenderedPageBreak/>
        <w:t>opportunity – or they may need funding to cover staff costs while they go through the time-consuming process of pulling the bids together.</w:t>
      </w:r>
    </w:p>
    <w:p w14:paraId="0CD9D81F" w14:textId="77777777" w:rsidR="007D3828" w:rsidRDefault="007D3828" w:rsidP="007D3828">
      <w:pPr>
        <w:rPr>
          <w:rFonts w:cs="Arial"/>
        </w:rPr>
      </w:pPr>
    </w:p>
    <w:p w14:paraId="19C049EF" w14:textId="36FC86A5" w:rsidR="00A024B6" w:rsidRDefault="00A024B6" w:rsidP="00F44799">
      <w:pPr>
        <w:rPr>
          <w:rFonts w:cs="Arial"/>
        </w:rPr>
      </w:pPr>
      <w:r>
        <w:rPr>
          <w:rFonts w:cs="Arial"/>
        </w:rPr>
        <w:t xml:space="preserve">See also the specific funding opportunities </w:t>
      </w:r>
      <w:r w:rsidR="00461DC3">
        <w:rPr>
          <w:rFonts w:cs="Arial"/>
        </w:rPr>
        <w:t>relating to national policies on page [x].</w:t>
      </w:r>
    </w:p>
    <w:p w14:paraId="7DCF90FC" w14:textId="77777777" w:rsidR="00144AF5" w:rsidRPr="00BB76F6" w:rsidRDefault="00144AF5" w:rsidP="00F44799">
      <w:pPr>
        <w:rPr>
          <w:rFonts w:cs="Arial"/>
          <w:cs/>
        </w:rPr>
      </w:pPr>
    </w:p>
    <w:p w14:paraId="427A367B" w14:textId="77777777" w:rsidR="007D3828" w:rsidRDefault="007D3828" w:rsidP="00A874B9">
      <w:pPr>
        <w:keepLines/>
        <w:pBdr>
          <w:top w:val="single" w:sz="4" w:space="1" w:color="auto" w:shadow="1"/>
          <w:left w:val="single" w:sz="4" w:space="4" w:color="auto" w:shadow="1"/>
          <w:bottom w:val="single" w:sz="4" w:space="1" w:color="auto" w:shadow="1"/>
          <w:right w:val="single" w:sz="4" w:space="4" w:color="auto" w:shadow="1"/>
        </w:pBdr>
        <w:rPr>
          <w:rFonts w:cs="Arial"/>
        </w:rPr>
      </w:pPr>
      <w:r w:rsidRPr="007D3828">
        <w:rPr>
          <w:rFonts w:cs="Arial"/>
        </w:rPr>
        <w:t>Mini case-study:</w:t>
      </w:r>
    </w:p>
    <w:p w14:paraId="1440B6DF" w14:textId="5475B3A9" w:rsidR="0014057D" w:rsidRPr="00BB76F6" w:rsidRDefault="0014057D" w:rsidP="00A874B9">
      <w:pPr>
        <w:keepLines/>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 xml:space="preserve">Sheffield City Council has set up a partnership with the City’s universities which collaborates on bids for external funding. The University uses academics to write the reports based on data created by research students their recently delivered bid to the High Street fund has been described as an exemplar by the Treasury. </w:t>
      </w:r>
    </w:p>
    <w:p w14:paraId="112E8843" w14:textId="77777777" w:rsidR="00EA5069" w:rsidRPr="00BB76F6" w:rsidRDefault="00EA5069" w:rsidP="00EA5069">
      <w:pPr>
        <w:rPr>
          <w:rFonts w:cs="Arial"/>
        </w:rPr>
      </w:pPr>
    </w:p>
    <w:p w14:paraId="412E3FE4" w14:textId="77777777" w:rsidR="00EA5069" w:rsidRPr="00BB76F6" w:rsidRDefault="00EA5069" w:rsidP="006F1BEF">
      <w:pPr>
        <w:rPr>
          <w:rFonts w:cs="Arial"/>
        </w:rPr>
      </w:pPr>
      <w:r w:rsidRPr="00BB76F6">
        <w:rPr>
          <w:rFonts w:cs="Arial"/>
        </w:rPr>
        <w:t>Checklist questions:</w:t>
      </w:r>
    </w:p>
    <w:p w14:paraId="307508EE" w14:textId="77777777" w:rsidR="001F3466" w:rsidRDefault="001C4D60" w:rsidP="00280B59">
      <w:pPr>
        <w:pStyle w:val="ListParagraph"/>
        <w:numPr>
          <w:ilvl w:val="0"/>
          <w:numId w:val="6"/>
        </w:numPr>
        <w:rPr>
          <w:rFonts w:cs="Arial"/>
        </w:rPr>
      </w:pPr>
      <w:r w:rsidRPr="00BB76F6">
        <w:rPr>
          <w:rFonts w:cs="Arial"/>
        </w:rPr>
        <w:t>Do you have a list of all the available f</w:t>
      </w:r>
      <w:r w:rsidR="00BB5389">
        <w:rPr>
          <w:rFonts w:cs="Arial"/>
        </w:rPr>
        <w:t>u</w:t>
      </w:r>
      <w:r w:rsidRPr="00BB76F6">
        <w:rPr>
          <w:rFonts w:cs="Arial"/>
        </w:rPr>
        <w:t>nding sources</w:t>
      </w:r>
      <w:r w:rsidR="1669B0D7" w:rsidRPr="00BB76F6">
        <w:rPr>
          <w:rFonts w:cs="Arial"/>
        </w:rPr>
        <w:t xml:space="preserve"> for the sector</w:t>
      </w:r>
      <w:r w:rsidRPr="00BB76F6">
        <w:rPr>
          <w:rFonts w:cs="Arial"/>
        </w:rPr>
        <w:t>?</w:t>
      </w:r>
    </w:p>
    <w:p w14:paraId="5D2F9B85" w14:textId="77777777" w:rsidR="001F3466" w:rsidRDefault="001F3466" w:rsidP="00280B59">
      <w:pPr>
        <w:pStyle w:val="ListParagraph"/>
        <w:numPr>
          <w:ilvl w:val="0"/>
          <w:numId w:val="6"/>
        </w:numPr>
        <w:rPr>
          <w:rFonts w:cs="Arial"/>
        </w:rPr>
      </w:pPr>
      <w:r w:rsidRPr="001F3466">
        <w:rPr>
          <w:rFonts w:cs="Arial"/>
        </w:rPr>
        <w:t>Do you have an idea of what projects in your area might need funding?</w:t>
      </w:r>
    </w:p>
    <w:p w14:paraId="1AF41E72" w14:textId="7E6754DD" w:rsidR="001F3466" w:rsidRPr="001F3466" w:rsidRDefault="001F3466" w:rsidP="00280B59">
      <w:pPr>
        <w:pStyle w:val="ListParagraph"/>
        <w:numPr>
          <w:ilvl w:val="0"/>
          <w:numId w:val="6"/>
        </w:numPr>
        <w:rPr>
          <w:rFonts w:cs="Arial"/>
        </w:rPr>
      </w:pPr>
      <w:r w:rsidRPr="001F3466">
        <w:rPr>
          <w:rFonts w:cs="Arial"/>
        </w:rPr>
        <w:t>Are there people who can help your local creative enterprises write bids for money?</w:t>
      </w:r>
    </w:p>
    <w:p w14:paraId="42CD0CEE" w14:textId="77777777" w:rsidR="00435A2B" w:rsidRPr="00BB76F6" w:rsidRDefault="00435A2B" w:rsidP="00507DA5">
      <w:pPr>
        <w:rPr>
          <w:rFonts w:cs="Arial"/>
        </w:rPr>
      </w:pPr>
    </w:p>
    <w:tbl>
      <w:tblPr>
        <w:tblStyle w:val="TableGrid"/>
        <w:tblW w:w="0" w:type="auto"/>
        <w:tblLook w:val="04A0" w:firstRow="1" w:lastRow="0" w:firstColumn="1" w:lastColumn="0" w:noHBand="0" w:noVBand="1"/>
      </w:tblPr>
      <w:tblGrid>
        <w:gridCol w:w="9010"/>
      </w:tblGrid>
      <w:tr w:rsidR="00435A2B" w:rsidRPr="008E7890" w14:paraId="17BE01CC" w14:textId="77777777" w:rsidTr="1F4A9FF8">
        <w:tc>
          <w:tcPr>
            <w:tcW w:w="9010" w:type="dxa"/>
          </w:tcPr>
          <w:p w14:paraId="64D38253" w14:textId="77777777" w:rsidR="00435A2B" w:rsidRPr="008E7890" w:rsidRDefault="00435A2B" w:rsidP="005B30A1">
            <w:pPr>
              <w:pStyle w:val="Heading1"/>
            </w:pPr>
            <w:r w:rsidRPr="008E7890">
              <w:lastRenderedPageBreak/>
              <w:t>Collaborative Kent delivers creative cash</w:t>
            </w:r>
          </w:p>
          <w:p w14:paraId="213BA650" w14:textId="77777777" w:rsidR="00435A2B" w:rsidRPr="008E7890" w:rsidRDefault="00435A2B" w:rsidP="00E72C6F">
            <w:pPr>
              <w:rPr>
                <w:rFonts w:cs="Arial"/>
              </w:rPr>
            </w:pPr>
          </w:p>
          <w:p w14:paraId="0867FDB8" w14:textId="46313B2B" w:rsidR="00435A2B" w:rsidRPr="008E7890" w:rsidRDefault="00435A2B" w:rsidP="00E72C6F">
            <w:pPr>
              <w:rPr>
                <w:rFonts w:cs="Arial"/>
              </w:rPr>
            </w:pPr>
            <w:r w:rsidRPr="008E7890">
              <w:rPr>
                <w:rFonts w:cs="Arial"/>
              </w:rPr>
              <w:t xml:space="preserve">Kent County Council’s approach is a response to adversity. Following the financial crash of 2008 both the council and the county’s publicly funded cultural organisations started to think independently about how to cope with significant budget cuts. They realised they </w:t>
            </w:r>
            <w:r w:rsidR="00591B16" w:rsidRPr="008E7890">
              <w:rPr>
                <w:rFonts w:cs="Arial"/>
              </w:rPr>
              <w:t>w</w:t>
            </w:r>
            <w:r w:rsidRPr="008E7890">
              <w:rPr>
                <w:rFonts w:cs="Arial"/>
              </w:rPr>
              <w:t xml:space="preserve">ould </w:t>
            </w:r>
            <w:r w:rsidR="00591B16" w:rsidRPr="008E7890">
              <w:rPr>
                <w:rFonts w:cs="Arial"/>
              </w:rPr>
              <w:t xml:space="preserve">benefit by </w:t>
            </w:r>
            <w:r w:rsidRPr="008E7890">
              <w:rPr>
                <w:rFonts w:cs="Arial"/>
              </w:rPr>
              <w:t>combin</w:t>
            </w:r>
            <w:r w:rsidR="00591B16" w:rsidRPr="008E7890">
              <w:rPr>
                <w:rFonts w:cs="Arial"/>
              </w:rPr>
              <w:t>ing</w:t>
            </w:r>
            <w:r w:rsidRPr="008E7890">
              <w:rPr>
                <w:rFonts w:cs="Arial"/>
              </w:rPr>
              <w:t xml:space="preserve"> council bureaucracy with creative energy and </w:t>
            </w:r>
            <w:r w:rsidR="00591B16" w:rsidRPr="008E7890">
              <w:rPr>
                <w:rFonts w:cs="Arial"/>
              </w:rPr>
              <w:t xml:space="preserve">so </w:t>
            </w:r>
            <w:r w:rsidRPr="008E7890">
              <w:rPr>
                <w:rFonts w:cs="Arial"/>
              </w:rPr>
              <w:t xml:space="preserve">formed the Cultural Transformation Board (CTB). The council initially took a formal role, forming the secretariat, establishing the terms of reference and convening and chairing meetings. The CTB is now sector-led, though the council still do the formal </w:t>
            </w:r>
            <w:r w:rsidR="00C22826" w:rsidRPr="008E7890">
              <w:rPr>
                <w:rFonts w:cs="Arial"/>
              </w:rPr>
              <w:t xml:space="preserve">work </w:t>
            </w:r>
            <w:r w:rsidRPr="008E7890">
              <w:rPr>
                <w:rFonts w:cs="Arial"/>
              </w:rPr>
              <w:t>and help shape discussions.</w:t>
            </w:r>
          </w:p>
          <w:p w14:paraId="187D273B" w14:textId="77777777" w:rsidR="00435A2B" w:rsidRPr="008E7890" w:rsidRDefault="00435A2B" w:rsidP="00E72C6F">
            <w:pPr>
              <w:rPr>
                <w:rFonts w:cs="Arial"/>
              </w:rPr>
            </w:pPr>
          </w:p>
          <w:p w14:paraId="1456BC6E" w14:textId="77777777" w:rsidR="00435A2B" w:rsidRPr="008E7890" w:rsidRDefault="00435A2B" w:rsidP="00E72C6F">
            <w:pPr>
              <w:rPr>
                <w:rFonts w:cs="Arial"/>
              </w:rPr>
            </w:pPr>
            <w:r w:rsidRPr="008E7890">
              <w:rPr>
                <w:rFonts w:cs="Arial"/>
              </w:rPr>
              <w:t xml:space="preserve">The CTB was just getting underway when the opportunity arose to bid for UK City of Culture in 2013-14. This was the key moment that coalesced the vision, the bid planning got people working together and imagining the possibilities. Although they lost out to Hull, the process of bidding created momentum and ambition. </w:t>
            </w:r>
          </w:p>
          <w:p w14:paraId="5E879210" w14:textId="77777777" w:rsidR="00435A2B" w:rsidRPr="008E7890" w:rsidRDefault="00435A2B" w:rsidP="00E72C6F">
            <w:pPr>
              <w:rPr>
                <w:rFonts w:cs="Arial"/>
              </w:rPr>
            </w:pPr>
          </w:p>
          <w:p w14:paraId="11FB624E" w14:textId="0A736A44" w:rsidR="00435A2B" w:rsidRPr="008E7890" w:rsidRDefault="282079F7" w:rsidP="00E72C6F">
            <w:pPr>
              <w:rPr>
                <w:rFonts w:cs="Arial"/>
              </w:rPr>
            </w:pPr>
            <w:r w:rsidRPr="008E7890">
              <w:rPr>
                <w:rFonts w:cs="Arial"/>
              </w:rPr>
              <w:t>Now the CTB mainly acts as an incubator for creative projects in the county that are in need of a boost, either creatively or financially.</w:t>
            </w:r>
            <w:r w:rsidR="0796FD79" w:rsidRPr="008E7890">
              <w:rPr>
                <w:rFonts w:cs="Arial"/>
              </w:rPr>
              <w:t xml:space="preserve"> </w:t>
            </w:r>
            <w:r w:rsidRPr="008E7890">
              <w:rPr>
                <w:rFonts w:cs="Arial"/>
              </w:rPr>
              <w:t xml:space="preserve">Via the board, the council offers small amounts of grant funding of between £4k and £10k so that partners can work up collaborative </w:t>
            </w:r>
            <w:proofErr w:type="gramStart"/>
            <w:r w:rsidRPr="008E7890">
              <w:rPr>
                <w:rFonts w:cs="Arial"/>
              </w:rPr>
              <w:t>bids</w:t>
            </w:r>
            <w:proofErr w:type="gramEnd"/>
            <w:r w:rsidRPr="008E7890">
              <w:rPr>
                <w:rFonts w:cs="Arial"/>
              </w:rPr>
              <w:t xml:space="preserve"> so they are ready to be submitted when larger funding opportunities arise. Recently this model has proved successful with four schemes combining as a single project called ‘Pioneering Places’ to win £1.5m from the Great Places funds announced in the 2016 Cultural White Paper. Working together, the partners are delivering a multi-site, polycentric placemaking project taking place across four towns and spanning four local authorities. The principle purpose is to show how contemporary artists and creatives can reimagine and animate historical sites that have lost their original purpose. As a result, four schemes are underway in East Kent:</w:t>
            </w:r>
          </w:p>
          <w:p w14:paraId="73F712CA" w14:textId="32D50660" w:rsidR="00435A2B" w:rsidRPr="008E7890" w:rsidRDefault="00435A2B" w:rsidP="00280B59">
            <w:pPr>
              <w:pStyle w:val="ListParagraph"/>
              <w:numPr>
                <w:ilvl w:val="0"/>
                <w:numId w:val="20"/>
              </w:numPr>
              <w:rPr>
                <w:rFonts w:cs="Arial"/>
              </w:rPr>
            </w:pPr>
            <w:r w:rsidRPr="008E7890">
              <w:rPr>
                <w:rFonts w:cs="Arial"/>
              </w:rPr>
              <w:t>In Canterbury, The Kit, a live museum and playhouse named after Elizabethan playwright Christopher Marlowe</w:t>
            </w:r>
            <w:r w:rsidR="001E0B46" w:rsidRPr="008E7890">
              <w:rPr>
                <w:rFonts w:cs="Arial"/>
              </w:rPr>
              <w:t>,</w:t>
            </w:r>
            <w:r w:rsidRPr="008E7890">
              <w:rPr>
                <w:rFonts w:cs="Arial"/>
              </w:rPr>
              <w:t xml:space="preserve"> offers creative facilities in a 12th century listed building.</w:t>
            </w:r>
          </w:p>
          <w:p w14:paraId="6898C205" w14:textId="77777777" w:rsidR="00435A2B" w:rsidRPr="008E7890" w:rsidRDefault="00435A2B" w:rsidP="00280B59">
            <w:pPr>
              <w:pStyle w:val="ListParagraph"/>
              <w:numPr>
                <w:ilvl w:val="0"/>
                <w:numId w:val="20"/>
              </w:numPr>
              <w:rPr>
                <w:rFonts w:cs="Arial"/>
              </w:rPr>
            </w:pPr>
            <w:r w:rsidRPr="008E7890">
              <w:rPr>
                <w:rFonts w:cs="Arial"/>
              </w:rPr>
              <w:t>Pioneering Places at Fort Burgoyne in Dover will open the Fort and its West Wing Battery to the public for the first time in its history.</w:t>
            </w:r>
          </w:p>
          <w:p w14:paraId="475836B9" w14:textId="77777777" w:rsidR="00435A2B" w:rsidRPr="008E7890" w:rsidRDefault="00435A2B" w:rsidP="00280B59">
            <w:pPr>
              <w:pStyle w:val="ListParagraph"/>
              <w:numPr>
                <w:ilvl w:val="0"/>
                <w:numId w:val="20"/>
              </w:numPr>
              <w:rPr>
                <w:rFonts w:cs="Arial"/>
              </w:rPr>
            </w:pPr>
            <w:r w:rsidRPr="008E7890">
              <w:rPr>
                <w:rFonts w:cs="Arial"/>
              </w:rPr>
              <w:t>Creative Folkestone is working with residents, artists, architects, historians and policy makers to re-imagine the abandoned and historically important former Gasworks site on Ship Street.</w:t>
            </w:r>
          </w:p>
          <w:p w14:paraId="1E38292E" w14:textId="77777777" w:rsidR="00435A2B" w:rsidRPr="008E7890" w:rsidRDefault="00435A2B" w:rsidP="00280B59">
            <w:pPr>
              <w:pStyle w:val="ListParagraph"/>
              <w:numPr>
                <w:ilvl w:val="0"/>
                <w:numId w:val="20"/>
              </w:numPr>
              <w:rPr>
                <w:rFonts w:cs="Arial"/>
              </w:rPr>
            </w:pPr>
            <w:r w:rsidRPr="008E7890">
              <w:rPr>
                <w:rFonts w:cs="Arial"/>
              </w:rPr>
              <w:t xml:space="preserve">The Turner Contemporary Gallery have worked with 60 local schoolchildren to commission contemporary artist Conrad </w:t>
            </w:r>
            <w:proofErr w:type="spellStart"/>
            <w:r w:rsidRPr="008E7890">
              <w:rPr>
                <w:rFonts w:cs="Arial"/>
              </w:rPr>
              <w:t>Shawcross</w:t>
            </w:r>
            <w:proofErr w:type="spellEnd"/>
            <w:r w:rsidRPr="008E7890">
              <w:rPr>
                <w:rFonts w:cs="Arial"/>
              </w:rPr>
              <w:t xml:space="preserve"> to create an artwork for Ramsgate Harbour Ramsgate.</w:t>
            </w:r>
          </w:p>
          <w:p w14:paraId="6B90989C" w14:textId="77777777" w:rsidR="00435A2B" w:rsidRPr="008E7890" w:rsidRDefault="00435A2B" w:rsidP="00E72C6F">
            <w:pPr>
              <w:rPr>
                <w:rFonts w:cs="Arial"/>
              </w:rPr>
            </w:pPr>
            <w:r w:rsidRPr="008E7890">
              <w:rPr>
                <w:rFonts w:cs="Arial"/>
              </w:rPr>
              <w:t>Learning from Pioneering Places is being used to influence national planning policy.</w:t>
            </w:r>
          </w:p>
          <w:p w14:paraId="253B7CC7" w14:textId="77777777" w:rsidR="00435A2B" w:rsidRPr="008E7890" w:rsidRDefault="00435A2B" w:rsidP="00E72C6F">
            <w:pPr>
              <w:rPr>
                <w:rFonts w:cs="Arial"/>
              </w:rPr>
            </w:pPr>
          </w:p>
          <w:p w14:paraId="762EAB8B" w14:textId="70FB7F56" w:rsidR="00435A2B" w:rsidRPr="008E7890" w:rsidRDefault="282079F7" w:rsidP="00E72C6F">
            <w:pPr>
              <w:rPr>
                <w:rFonts w:cs="Arial"/>
              </w:rPr>
            </w:pPr>
            <w:r w:rsidRPr="008E7890">
              <w:rPr>
                <w:rFonts w:cs="Arial"/>
              </w:rPr>
              <w:t>As well as helping attract £10m in funding, The CTB has had a number of intangible benefits. It</w:t>
            </w:r>
            <w:r w:rsidR="49B38266" w:rsidRPr="008E7890">
              <w:rPr>
                <w:rFonts w:cs="Arial"/>
              </w:rPr>
              <w:t xml:space="preserve"> has</w:t>
            </w:r>
            <w:r w:rsidRPr="008E7890">
              <w:rPr>
                <w:rFonts w:cs="Arial"/>
              </w:rPr>
              <w:t xml:space="preserve"> helped the council </w:t>
            </w:r>
            <w:r w:rsidR="45CB432D" w:rsidRPr="008E7890">
              <w:rPr>
                <w:rFonts w:cs="Arial"/>
              </w:rPr>
              <w:t xml:space="preserve">to </w:t>
            </w:r>
            <w:r w:rsidRPr="008E7890">
              <w:rPr>
                <w:rFonts w:cs="Arial"/>
              </w:rPr>
              <w:t>develop the Kent Cultural Strategy that runs until 2027</w:t>
            </w:r>
            <w:r w:rsidR="00435A2B" w:rsidRPr="008E7890">
              <w:rPr>
                <w:rStyle w:val="FootnoteReference"/>
                <w:rFonts w:cs="Arial"/>
              </w:rPr>
              <w:footnoteReference w:id="53"/>
            </w:r>
            <w:r w:rsidRPr="008E7890">
              <w:rPr>
                <w:rFonts w:cs="Arial"/>
              </w:rPr>
              <w:t xml:space="preserve">. The council has highlighted the role of culture to deliver outcomes identified in the </w:t>
            </w:r>
            <w:r w:rsidR="0F3E76DE" w:rsidRPr="008E7890">
              <w:rPr>
                <w:rFonts w:cs="Arial"/>
              </w:rPr>
              <w:t>C</w:t>
            </w:r>
            <w:r w:rsidRPr="008E7890">
              <w:rPr>
                <w:rFonts w:cs="Arial"/>
              </w:rPr>
              <w:t xml:space="preserve">ultural </w:t>
            </w:r>
            <w:r w:rsidR="2E6C12E3" w:rsidRPr="008E7890">
              <w:rPr>
                <w:rFonts w:cs="Arial"/>
              </w:rPr>
              <w:t>S</w:t>
            </w:r>
            <w:r w:rsidRPr="008E7890">
              <w:rPr>
                <w:rFonts w:cs="Arial"/>
              </w:rPr>
              <w:t>trategy, such as skills development, business growth, community wellbeing, placemaking, quality of life and tackling loneliness. It</w:t>
            </w:r>
            <w:r w:rsidR="7A925957" w:rsidRPr="008E7890">
              <w:rPr>
                <w:rFonts w:cs="Arial"/>
              </w:rPr>
              <w:t xml:space="preserve"> i</w:t>
            </w:r>
            <w:r w:rsidRPr="008E7890">
              <w:rPr>
                <w:rFonts w:cs="Arial"/>
              </w:rPr>
              <w:t xml:space="preserve">s also feeding into statutory services in public health through strategic </w:t>
            </w:r>
            <w:r w:rsidRPr="008E7890">
              <w:rPr>
                <w:rFonts w:cs="Arial"/>
              </w:rPr>
              <w:lastRenderedPageBreak/>
              <w:t>commissioning. It</w:t>
            </w:r>
            <w:r w:rsidR="1EAC5035" w:rsidRPr="008E7890">
              <w:rPr>
                <w:rFonts w:cs="Arial"/>
              </w:rPr>
              <w:t xml:space="preserve"> ha</w:t>
            </w:r>
            <w:r w:rsidRPr="008E7890">
              <w:rPr>
                <w:rFonts w:cs="Arial"/>
              </w:rPr>
              <w:t xml:space="preserve">s also helped build strategic links into the local LEP, the South-East Creative Economy Network. </w:t>
            </w:r>
          </w:p>
          <w:p w14:paraId="7777D7BF" w14:textId="77777777" w:rsidR="00435A2B" w:rsidRPr="008E7890" w:rsidRDefault="00435A2B" w:rsidP="00E72C6F">
            <w:pPr>
              <w:rPr>
                <w:rFonts w:cs="Arial"/>
              </w:rPr>
            </w:pPr>
          </w:p>
          <w:p w14:paraId="4B9CBC16" w14:textId="77777777" w:rsidR="00435A2B" w:rsidRPr="008E7890" w:rsidRDefault="00435A2B" w:rsidP="00E72C6F">
            <w:pPr>
              <w:rPr>
                <w:rFonts w:cs="Arial"/>
              </w:rPr>
            </w:pPr>
            <w:r w:rsidRPr="008E7890">
              <w:rPr>
                <w:rFonts w:cs="Arial"/>
              </w:rPr>
              <w:t>The CTB succeeds because it is not fettered by bureaucracy. Board member Alistair Upton, the Chief Executive of Creative Folkestone has coined the phrase ‘Creative Ambiguity’, describing a sense of responsibility among the members to work collaboratively to serve the group’s needs rather than representing the interests of their own organisation. But all parties recognise more transparency is now required so that organisations to understand how they can join or progress within the organisation and a governance review is underway.</w:t>
            </w:r>
          </w:p>
          <w:p w14:paraId="56E88204" w14:textId="77777777" w:rsidR="00435A2B" w:rsidRPr="008E7890" w:rsidRDefault="00435A2B" w:rsidP="00E72C6F">
            <w:pPr>
              <w:rPr>
                <w:rFonts w:cs="Arial"/>
              </w:rPr>
            </w:pPr>
            <w:r w:rsidRPr="008E7890">
              <w:rPr>
                <w:rFonts w:cs="Arial"/>
              </w:rPr>
              <w:t>Keywords</w:t>
            </w:r>
          </w:p>
          <w:p w14:paraId="30D0AE1E" w14:textId="77777777" w:rsidR="00435A2B" w:rsidRPr="008E7890" w:rsidRDefault="00435A2B" w:rsidP="00E72C6F">
            <w:pPr>
              <w:rPr>
                <w:rFonts w:cs="Arial"/>
              </w:rPr>
            </w:pPr>
          </w:p>
          <w:p w14:paraId="50B4867F" w14:textId="77777777" w:rsidR="00435A2B" w:rsidRPr="008E7890" w:rsidRDefault="282079F7" w:rsidP="00E72C6F">
            <w:pPr>
              <w:rPr>
                <w:rFonts w:cs="Arial"/>
              </w:rPr>
            </w:pPr>
            <w:r w:rsidRPr="008E7890">
              <w:rPr>
                <w:rFonts w:cs="Arial"/>
              </w:rPr>
              <w:t>Creative Industries sub-sector</w:t>
            </w:r>
          </w:p>
          <w:p w14:paraId="3898888F" w14:textId="77777777" w:rsidR="00435A2B" w:rsidRPr="008E7890" w:rsidRDefault="00435A2B" w:rsidP="00280B59">
            <w:pPr>
              <w:pStyle w:val="ListParagraph"/>
              <w:numPr>
                <w:ilvl w:val="0"/>
                <w:numId w:val="18"/>
              </w:numPr>
              <w:rPr>
                <w:rFonts w:cs="Arial"/>
              </w:rPr>
            </w:pPr>
            <w:r w:rsidRPr="008E7890">
              <w:rPr>
                <w:rFonts w:cs="Arial"/>
              </w:rPr>
              <w:t>Advertising</w:t>
            </w:r>
          </w:p>
          <w:p w14:paraId="4EBBA84B" w14:textId="77777777" w:rsidR="00435A2B" w:rsidRPr="008E7890" w:rsidRDefault="00435A2B" w:rsidP="00280B59">
            <w:pPr>
              <w:pStyle w:val="ListParagraph"/>
              <w:numPr>
                <w:ilvl w:val="0"/>
                <w:numId w:val="18"/>
              </w:numPr>
              <w:rPr>
                <w:rFonts w:cs="Arial"/>
              </w:rPr>
            </w:pPr>
            <w:r w:rsidRPr="008E7890">
              <w:rPr>
                <w:rFonts w:cs="Arial"/>
              </w:rPr>
              <w:t>Architecture</w:t>
            </w:r>
          </w:p>
          <w:p w14:paraId="103436FE" w14:textId="77777777" w:rsidR="00435A2B" w:rsidRPr="008E7890" w:rsidRDefault="00435A2B" w:rsidP="00280B59">
            <w:pPr>
              <w:pStyle w:val="ListParagraph"/>
              <w:numPr>
                <w:ilvl w:val="0"/>
                <w:numId w:val="18"/>
              </w:numPr>
              <w:rPr>
                <w:rFonts w:cs="Arial"/>
              </w:rPr>
            </w:pPr>
            <w:r w:rsidRPr="008E7890">
              <w:rPr>
                <w:rFonts w:cs="Arial"/>
              </w:rPr>
              <w:t>Crafts</w:t>
            </w:r>
          </w:p>
          <w:p w14:paraId="3E2E5769" w14:textId="77777777" w:rsidR="00435A2B" w:rsidRPr="008E7890" w:rsidRDefault="00435A2B" w:rsidP="00280B59">
            <w:pPr>
              <w:pStyle w:val="ListParagraph"/>
              <w:numPr>
                <w:ilvl w:val="0"/>
                <w:numId w:val="18"/>
              </w:numPr>
              <w:rPr>
                <w:rFonts w:cs="Arial"/>
              </w:rPr>
            </w:pPr>
            <w:r w:rsidRPr="008E7890">
              <w:rPr>
                <w:rFonts w:cs="Arial"/>
              </w:rPr>
              <w:t>Design (product, graphic, fashion)</w:t>
            </w:r>
          </w:p>
          <w:p w14:paraId="12DC2646" w14:textId="77777777" w:rsidR="00435A2B" w:rsidRPr="008E7890" w:rsidRDefault="00435A2B" w:rsidP="00280B59">
            <w:pPr>
              <w:pStyle w:val="ListParagraph"/>
              <w:numPr>
                <w:ilvl w:val="0"/>
                <w:numId w:val="18"/>
              </w:numPr>
              <w:rPr>
                <w:rFonts w:cs="Arial"/>
              </w:rPr>
            </w:pPr>
            <w:r w:rsidRPr="008E7890">
              <w:rPr>
                <w:rFonts w:cs="Arial"/>
              </w:rPr>
              <w:t>Film, TV, video, radio and photography</w:t>
            </w:r>
          </w:p>
          <w:p w14:paraId="22B4F7B7" w14:textId="77777777" w:rsidR="00435A2B" w:rsidRPr="008E7890" w:rsidRDefault="00435A2B" w:rsidP="00280B59">
            <w:pPr>
              <w:pStyle w:val="ListParagraph"/>
              <w:numPr>
                <w:ilvl w:val="0"/>
                <w:numId w:val="18"/>
              </w:numPr>
              <w:rPr>
                <w:rFonts w:cs="Arial"/>
              </w:rPr>
            </w:pPr>
            <w:r w:rsidRPr="008E7890">
              <w:rPr>
                <w:rFonts w:cs="Arial"/>
              </w:rPr>
              <w:t>Publishing,</w:t>
            </w:r>
          </w:p>
          <w:p w14:paraId="138FE85F" w14:textId="77777777" w:rsidR="00435A2B" w:rsidRPr="008E7890" w:rsidRDefault="00435A2B" w:rsidP="00280B59">
            <w:pPr>
              <w:pStyle w:val="ListParagraph"/>
              <w:numPr>
                <w:ilvl w:val="0"/>
                <w:numId w:val="18"/>
              </w:numPr>
              <w:rPr>
                <w:rFonts w:cs="Arial"/>
              </w:rPr>
            </w:pPr>
            <w:r w:rsidRPr="008E7890">
              <w:rPr>
                <w:rFonts w:cs="Arial"/>
              </w:rPr>
              <w:t>Museums, galleries and libraries</w:t>
            </w:r>
          </w:p>
          <w:p w14:paraId="12D24388" w14:textId="77777777" w:rsidR="00435A2B" w:rsidRPr="008E7890" w:rsidRDefault="00435A2B" w:rsidP="00280B59">
            <w:pPr>
              <w:pStyle w:val="ListParagraph"/>
              <w:numPr>
                <w:ilvl w:val="0"/>
                <w:numId w:val="18"/>
              </w:numPr>
              <w:rPr>
                <w:rFonts w:cs="Arial"/>
              </w:rPr>
            </w:pPr>
            <w:r w:rsidRPr="008E7890">
              <w:rPr>
                <w:rFonts w:cs="Arial"/>
              </w:rPr>
              <w:t>Music, performing and visual arts</w:t>
            </w:r>
          </w:p>
          <w:p w14:paraId="277562AB" w14:textId="77777777" w:rsidR="00435A2B" w:rsidRPr="008E7890" w:rsidRDefault="00435A2B" w:rsidP="00280B59">
            <w:pPr>
              <w:pStyle w:val="ListParagraph"/>
              <w:numPr>
                <w:ilvl w:val="0"/>
                <w:numId w:val="18"/>
              </w:numPr>
              <w:rPr>
                <w:rFonts w:cs="Arial"/>
              </w:rPr>
            </w:pPr>
            <w:r w:rsidRPr="008E7890">
              <w:rPr>
                <w:rFonts w:cs="Arial"/>
              </w:rPr>
              <w:t>Heritage</w:t>
            </w:r>
          </w:p>
          <w:p w14:paraId="5D56FEAE" w14:textId="77777777" w:rsidR="00435A2B" w:rsidRPr="008E7890" w:rsidRDefault="00435A2B" w:rsidP="00E72C6F">
            <w:pPr>
              <w:rPr>
                <w:rFonts w:cs="Arial"/>
              </w:rPr>
            </w:pPr>
            <w:r w:rsidRPr="008E7890">
              <w:rPr>
                <w:rFonts w:cs="Arial"/>
              </w:rPr>
              <w:t>Council Policy type used</w:t>
            </w:r>
          </w:p>
          <w:p w14:paraId="6D753AC4" w14:textId="5A2EA61D" w:rsidR="00435A2B" w:rsidRPr="008E7890" w:rsidRDefault="00460901" w:rsidP="00280B59">
            <w:pPr>
              <w:pStyle w:val="ListParagraph"/>
              <w:numPr>
                <w:ilvl w:val="0"/>
                <w:numId w:val="19"/>
              </w:numPr>
              <w:rPr>
                <w:rFonts w:cs="Arial"/>
              </w:rPr>
            </w:pPr>
            <w:r w:rsidRPr="008E7890">
              <w:rPr>
                <w:rFonts w:cs="Arial"/>
              </w:rPr>
              <w:t>Local Industrial Strategy</w:t>
            </w:r>
          </w:p>
          <w:p w14:paraId="6B29CB38" w14:textId="673C3E73" w:rsidR="00460901" w:rsidRPr="008E7890" w:rsidRDefault="00432FB2" w:rsidP="00280B59">
            <w:pPr>
              <w:pStyle w:val="ListParagraph"/>
              <w:numPr>
                <w:ilvl w:val="0"/>
                <w:numId w:val="19"/>
              </w:numPr>
              <w:rPr>
                <w:rFonts w:cs="Arial"/>
              </w:rPr>
            </w:pPr>
            <w:r w:rsidRPr="008E7890">
              <w:rPr>
                <w:rFonts w:cs="Arial"/>
              </w:rPr>
              <w:t>Business Support</w:t>
            </w:r>
          </w:p>
          <w:p w14:paraId="374E220B" w14:textId="1BB3025C" w:rsidR="00432FB2" w:rsidRPr="008E7890" w:rsidRDefault="000120F7" w:rsidP="00280B59">
            <w:pPr>
              <w:pStyle w:val="ListParagraph"/>
              <w:numPr>
                <w:ilvl w:val="0"/>
                <w:numId w:val="19"/>
              </w:numPr>
              <w:rPr>
                <w:rFonts w:cs="Arial"/>
              </w:rPr>
            </w:pPr>
            <w:r w:rsidRPr="008E7890">
              <w:rPr>
                <w:rFonts w:cs="Arial"/>
              </w:rPr>
              <w:t>Developing skills and retaining talent</w:t>
            </w:r>
          </w:p>
          <w:p w14:paraId="4C367972" w14:textId="7805B604" w:rsidR="000120F7" w:rsidRPr="008E7890" w:rsidRDefault="00FE2E9F" w:rsidP="00280B59">
            <w:pPr>
              <w:pStyle w:val="ListParagraph"/>
              <w:numPr>
                <w:ilvl w:val="0"/>
                <w:numId w:val="19"/>
              </w:numPr>
              <w:rPr>
                <w:rFonts w:cs="Arial"/>
              </w:rPr>
            </w:pPr>
            <w:r w:rsidRPr="008E7890">
              <w:rPr>
                <w:rFonts w:cs="Arial"/>
              </w:rPr>
              <w:t>Attracting businesses and talent</w:t>
            </w:r>
          </w:p>
          <w:p w14:paraId="455C5E13" w14:textId="17C0CB5E" w:rsidR="00435A2B" w:rsidRPr="008E7890" w:rsidRDefault="007A6407" w:rsidP="00280B59">
            <w:pPr>
              <w:pStyle w:val="ListParagraph"/>
              <w:numPr>
                <w:ilvl w:val="0"/>
                <w:numId w:val="19"/>
              </w:numPr>
              <w:rPr>
                <w:rFonts w:cs="Arial"/>
              </w:rPr>
            </w:pPr>
            <w:r w:rsidRPr="008E7890">
              <w:rPr>
                <w:rFonts w:cs="Arial"/>
              </w:rPr>
              <w:t>Using council budgets</w:t>
            </w:r>
          </w:p>
          <w:p w14:paraId="0391D5E6" w14:textId="5A46967C" w:rsidR="00435A2B" w:rsidRPr="008E7890" w:rsidRDefault="00D30841" w:rsidP="00280B59">
            <w:pPr>
              <w:pStyle w:val="ListParagraph"/>
              <w:numPr>
                <w:ilvl w:val="0"/>
                <w:numId w:val="19"/>
              </w:numPr>
              <w:rPr>
                <w:rFonts w:cs="Arial"/>
              </w:rPr>
            </w:pPr>
            <w:r w:rsidRPr="008E7890">
              <w:rPr>
                <w:rFonts w:cs="Arial"/>
              </w:rPr>
              <w:t>Co-bidding for grants</w:t>
            </w:r>
          </w:p>
          <w:p w14:paraId="1972BD5F" w14:textId="77777777" w:rsidR="00130F26" w:rsidRPr="008E7890" w:rsidRDefault="006F5EAE" w:rsidP="00280B59">
            <w:pPr>
              <w:pStyle w:val="ListParagraph"/>
              <w:numPr>
                <w:ilvl w:val="0"/>
                <w:numId w:val="19"/>
              </w:numPr>
              <w:rPr>
                <w:rFonts w:cs="Arial"/>
              </w:rPr>
            </w:pPr>
            <w:r w:rsidRPr="008E7890">
              <w:rPr>
                <w:rFonts w:cs="Arial"/>
              </w:rPr>
              <w:t>Inward investment</w:t>
            </w:r>
          </w:p>
          <w:p w14:paraId="0CC7879D" w14:textId="6107FBDF" w:rsidR="00435A2B" w:rsidRPr="008E7890" w:rsidRDefault="008423E7" w:rsidP="00280B59">
            <w:pPr>
              <w:pStyle w:val="ListParagraph"/>
              <w:numPr>
                <w:ilvl w:val="0"/>
                <w:numId w:val="19"/>
              </w:numPr>
              <w:rPr>
                <w:rFonts w:cs="Arial"/>
              </w:rPr>
            </w:pPr>
            <w:r w:rsidRPr="008E7890">
              <w:rPr>
                <w:rFonts w:cs="Arial"/>
              </w:rPr>
              <w:t>Convening power</w:t>
            </w:r>
          </w:p>
          <w:p w14:paraId="513907FA" w14:textId="77777777" w:rsidR="009A503E" w:rsidRPr="008E7890" w:rsidRDefault="009A503E" w:rsidP="00280B59">
            <w:pPr>
              <w:pStyle w:val="ListParagraph"/>
              <w:numPr>
                <w:ilvl w:val="0"/>
                <w:numId w:val="19"/>
              </w:numPr>
              <w:rPr>
                <w:rFonts w:cs="Arial"/>
              </w:rPr>
            </w:pPr>
            <w:r w:rsidRPr="008E7890">
              <w:rPr>
                <w:rFonts w:cs="Arial"/>
              </w:rPr>
              <w:t>New Organisational structures</w:t>
            </w:r>
          </w:p>
          <w:p w14:paraId="59B1DED2" w14:textId="37403F5C" w:rsidR="00435A2B" w:rsidRPr="008E7890" w:rsidRDefault="00021D0B" w:rsidP="00280B59">
            <w:pPr>
              <w:pStyle w:val="ListParagraph"/>
              <w:numPr>
                <w:ilvl w:val="0"/>
                <w:numId w:val="19"/>
              </w:numPr>
            </w:pPr>
            <w:r w:rsidRPr="008E7890">
              <w:rPr>
                <w:rFonts w:cs="Arial"/>
              </w:rPr>
              <w:t>Political leadership</w:t>
            </w:r>
          </w:p>
        </w:tc>
      </w:tr>
    </w:tbl>
    <w:p w14:paraId="799E0C76" w14:textId="0E45875B" w:rsidR="00144AF5" w:rsidRPr="008E7890" w:rsidRDefault="00144AF5" w:rsidP="00144AF5">
      <w:pPr>
        <w:rPr>
          <w:rFonts w:cs="Arial"/>
          <w:cs/>
        </w:rPr>
      </w:pPr>
    </w:p>
    <w:p w14:paraId="25C4FB5D" w14:textId="77777777" w:rsidR="001F3466" w:rsidRPr="00C83374" w:rsidRDefault="001F3466" w:rsidP="00C83374">
      <w:pPr>
        <w:pStyle w:val="Heading3"/>
      </w:pPr>
      <w:r w:rsidRPr="008E7890">
        <w:t>New Funding Models</w:t>
      </w:r>
    </w:p>
    <w:p w14:paraId="10EBEF09" w14:textId="77777777" w:rsidR="001F3466" w:rsidRPr="00C83374" w:rsidRDefault="001F3466" w:rsidP="001F3466">
      <w:pPr>
        <w:rPr>
          <w:rFonts w:cs="Arial"/>
        </w:rPr>
      </w:pPr>
    </w:p>
    <w:p w14:paraId="463DF45A" w14:textId="77777777" w:rsidR="001F3466" w:rsidRPr="00C83374" w:rsidRDefault="001F3466" w:rsidP="001F3466">
      <w:pPr>
        <w:rPr>
          <w:rFonts w:cs="Arial"/>
        </w:rPr>
      </w:pPr>
      <w:r w:rsidRPr="00C83374">
        <w:rPr>
          <w:rFonts w:cs="Arial"/>
        </w:rPr>
        <w:t>Some parts of the creative economy are not used to borrowing money to finance investment. It is much more used to grant funding so demand for repayable finance and the associated appetite for risk in some creative and most cultural organisations is limited.</w:t>
      </w:r>
    </w:p>
    <w:p w14:paraId="51D3F07E" w14:textId="77777777" w:rsidR="001F3466" w:rsidRPr="00C83374" w:rsidRDefault="001F3466" w:rsidP="001F3466">
      <w:pPr>
        <w:rPr>
          <w:rFonts w:cs="Arial"/>
        </w:rPr>
      </w:pPr>
    </w:p>
    <w:p w14:paraId="1DD339E6" w14:textId="4ABDFCC5" w:rsidR="00896E61" w:rsidRPr="00BB76F6" w:rsidRDefault="001F3466" w:rsidP="001F3466">
      <w:pPr>
        <w:rPr>
          <w:rFonts w:cs="Arial"/>
        </w:rPr>
      </w:pPr>
      <w:r w:rsidRPr="00C83374">
        <w:rPr>
          <w:rFonts w:cs="Arial"/>
        </w:rPr>
        <w:t xml:space="preserve">Councils could think about new types of loan- based investments such as Corporate Social Venture Funds (CSVs) as proposed by the 2019 Cultural Cities Enquiry . This is an approach that both invests in and provides support for early-stage </w:t>
      </w:r>
      <w:r w:rsidR="00E60281" w:rsidRPr="001F3466">
        <w:rPr>
          <w:rFonts w:cs="Arial"/>
        </w:rPr>
        <w:t>ventures</w:t>
      </w:r>
      <w:r w:rsidR="001E6EF0" w:rsidRPr="00BB76F6">
        <w:rPr>
          <w:rFonts w:cs="Arial"/>
        </w:rPr>
        <w:t xml:space="preserve">. They </w:t>
      </w:r>
      <w:r w:rsidR="00E60281" w:rsidRPr="00BB76F6">
        <w:rPr>
          <w:rFonts w:cs="Arial"/>
        </w:rPr>
        <w:t>achiev</w:t>
      </w:r>
      <w:r w:rsidR="00EA2659" w:rsidRPr="00BB76F6">
        <w:rPr>
          <w:rFonts w:cs="Arial"/>
        </w:rPr>
        <w:t>e</w:t>
      </w:r>
      <w:r w:rsidR="00E60281" w:rsidRPr="00BB76F6">
        <w:rPr>
          <w:rFonts w:cs="Arial"/>
        </w:rPr>
        <w:t xml:space="preserve"> positive and sustainable social impact</w:t>
      </w:r>
      <w:r w:rsidR="00EA2659" w:rsidRPr="00BB76F6">
        <w:rPr>
          <w:rFonts w:cs="Arial"/>
        </w:rPr>
        <w:t xml:space="preserve"> because they mix </w:t>
      </w:r>
      <w:r w:rsidR="00E60281" w:rsidRPr="00BB76F6">
        <w:rPr>
          <w:rFonts w:cs="Arial"/>
        </w:rPr>
        <w:t>loan funding and business support.</w:t>
      </w:r>
      <w:r w:rsidR="00851653" w:rsidRPr="00BB76F6">
        <w:rPr>
          <w:rFonts w:cs="Arial"/>
        </w:rPr>
        <w:t xml:space="preserve"> </w:t>
      </w:r>
      <w:r w:rsidR="00E60281" w:rsidRPr="00BB76F6">
        <w:rPr>
          <w:rFonts w:cs="Arial"/>
        </w:rPr>
        <w:t xml:space="preserve">Financial returns </w:t>
      </w:r>
      <w:r w:rsidR="001C2E2D" w:rsidRPr="00BB76F6">
        <w:rPr>
          <w:rFonts w:cs="Arial"/>
        </w:rPr>
        <w:t xml:space="preserve">can be either </w:t>
      </w:r>
      <w:r w:rsidR="00E60281" w:rsidRPr="00BB76F6">
        <w:rPr>
          <w:rFonts w:cs="Arial"/>
        </w:rPr>
        <w:t xml:space="preserve">delivered to investors or </w:t>
      </w:r>
      <w:r w:rsidR="00C55747" w:rsidRPr="00BB76F6">
        <w:rPr>
          <w:rFonts w:cs="Arial"/>
        </w:rPr>
        <w:t xml:space="preserve">put </w:t>
      </w:r>
      <w:r w:rsidR="00C55747" w:rsidRPr="00BB76F6">
        <w:rPr>
          <w:rFonts w:cs="Arial"/>
        </w:rPr>
        <w:lastRenderedPageBreak/>
        <w:t xml:space="preserve">back </w:t>
      </w:r>
      <w:r w:rsidR="00E60281" w:rsidRPr="00BB76F6">
        <w:rPr>
          <w:rFonts w:cs="Arial"/>
        </w:rPr>
        <w:t xml:space="preserve">into the fund, </w:t>
      </w:r>
      <w:r w:rsidR="001C2E2D" w:rsidRPr="00BB76F6">
        <w:rPr>
          <w:rFonts w:cs="Arial"/>
        </w:rPr>
        <w:t xml:space="preserve">which </w:t>
      </w:r>
      <w:r w:rsidR="00E60281" w:rsidRPr="00BB76F6">
        <w:rPr>
          <w:rFonts w:cs="Arial"/>
        </w:rPr>
        <w:t>provid</w:t>
      </w:r>
      <w:r w:rsidR="001C2E2D" w:rsidRPr="00BB76F6">
        <w:rPr>
          <w:rFonts w:cs="Arial"/>
        </w:rPr>
        <w:t>es</w:t>
      </w:r>
      <w:r w:rsidR="00E60281" w:rsidRPr="00BB76F6">
        <w:rPr>
          <w:rFonts w:cs="Arial"/>
        </w:rPr>
        <w:t xml:space="preserve"> a sustainable basis for delivering investment to social enterprises. </w:t>
      </w:r>
    </w:p>
    <w:p w14:paraId="60766DF2" w14:textId="77777777" w:rsidR="00896E61" w:rsidRPr="00BB76F6" w:rsidRDefault="00896E61" w:rsidP="00F44799">
      <w:pPr>
        <w:rPr>
          <w:rFonts w:cs="Arial"/>
        </w:rPr>
      </w:pPr>
    </w:p>
    <w:p w14:paraId="019A46B1" w14:textId="5619A18D" w:rsidR="00851653" w:rsidRPr="00BB76F6" w:rsidRDefault="001C2E2D" w:rsidP="00F44799">
      <w:pPr>
        <w:rPr>
          <w:rFonts w:cs="Arial"/>
        </w:rPr>
      </w:pPr>
      <w:r w:rsidRPr="00BB76F6">
        <w:rPr>
          <w:rFonts w:cs="Arial"/>
        </w:rPr>
        <w:t xml:space="preserve">What makes </w:t>
      </w:r>
      <w:r w:rsidR="00E60281" w:rsidRPr="00BB76F6">
        <w:rPr>
          <w:rFonts w:cs="Arial"/>
        </w:rPr>
        <w:t>CSVs distinctive i</w:t>
      </w:r>
      <w:r w:rsidRPr="00BB76F6">
        <w:rPr>
          <w:rFonts w:cs="Arial"/>
        </w:rPr>
        <w:t>s</w:t>
      </w:r>
      <w:r w:rsidR="00E60281" w:rsidRPr="00BB76F6">
        <w:rPr>
          <w:rFonts w:cs="Arial"/>
        </w:rPr>
        <w:t xml:space="preserve"> that the </w:t>
      </w:r>
      <w:r w:rsidR="00A67E79" w:rsidRPr="00BB76F6">
        <w:rPr>
          <w:rFonts w:cs="Arial"/>
        </w:rPr>
        <w:t xml:space="preserve">businesses </w:t>
      </w:r>
      <w:r w:rsidR="00E60281" w:rsidRPr="00BB76F6">
        <w:rPr>
          <w:rFonts w:cs="Arial"/>
        </w:rPr>
        <w:t>investing into the fund are closely involved in the administration of the fund</w:t>
      </w:r>
      <w:r w:rsidR="00A119FB" w:rsidRPr="00BB76F6">
        <w:rPr>
          <w:rFonts w:cs="Arial"/>
        </w:rPr>
        <w:t xml:space="preserve"> and </w:t>
      </w:r>
      <w:r w:rsidR="00E60281" w:rsidRPr="00BB76F6">
        <w:rPr>
          <w:rFonts w:cs="Arial"/>
        </w:rPr>
        <w:t>mentor successful investees</w:t>
      </w:r>
      <w:r w:rsidR="00A119FB" w:rsidRPr="00BB76F6">
        <w:rPr>
          <w:rFonts w:cs="Arial"/>
        </w:rPr>
        <w:t xml:space="preserve"> which gives them confidence the loans will be repaid.</w:t>
      </w:r>
    </w:p>
    <w:p w14:paraId="0F066834" w14:textId="77777777" w:rsidR="00C07F59" w:rsidRPr="00BB76F6" w:rsidRDefault="00C07F59" w:rsidP="000E0006">
      <w:pPr>
        <w:pStyle w:val="Heading3"/>
      </w:pPr>
      <w:r w:rsidRPr="00BB76F6">
        <w:t>Inward investment</w:t>
      </w:r>
    </w:p>
    <w:p w14:paraId="22FB3ECD" w14:textId="77777777" w:rsidR="00E60281" w:rsidRPr="00BB76F6" w:rsidRDefault="00E60281" w:rsidP="00C22826">
      <w:pPr>
        <w:rPr>
          <w:rFonts w:cs="Arial"/>
        </w:rPr>
      </w:pPr>
    </w:p>
    <w:p w14:paraId="5A23BA48" w14:textId="368741AD" w:rsidR="00DB133D" w:rsidRPr="00BB76F6" w:rsidRDefault="00FA416B" w:rsidP="00DB133D">
      <w:pPr>
        <w:rPr>
          <w:rFonts w:cs="Arial"/>
        </w:rPr>
      </w:pPr>
      <w:r w:rsidRPr="00BB76F6">
        <w:rPr>
          <w:rFonts w:cs="Arial"/>
        </w:rPr>
        <w:t>Lots of co</w:t>
      </w:r>
      <w:r w:rsidR="00EA5069" w:rsidRPr="00BB76F6">
        <w:rPr>
          <w:rFonts w:cs="Arial"/>
        </w:rPr>
        <w:t xml:space="preserve">uncils </w:t>
      </w:r>
      <w:r w:rsidR="00C561A0" w:rsidRPr="00BB76F6">
        <w:rPr>
          <w:rFonts w:cs="Arial"/>
        </w:rPr>
        <w:t>have dedicated teams working on persuading industry or investors to bring money into their areas –</w:t>
      </w:r>
      <w:r w:rsidR="00C561A0" w:rsidRPr="00BB76F6" w:rsidDel="00A67E79">
        <w:rPr>
          <w:rFonts w:cs="Arial"/>
        </w:rPr>
        <w:t xml:space="preserve"> </w:t>
      </w:r>
      <w:r w:rsidR="00BC4128" w:rsidRPr="00BB76F6">
        <w:rPr>
          <w:rFonts w:cs="Arial"/>
        </w:rPr>
        <w:t>this is business as usual. But</w:t>
      </w:r>
      <w:r w:rsidR="00BC4128" w:rsidRPr="00BB76F6" w:rsidDel="00A67E79">
        <w:rPr>
          <w:rFonts w:cs="Arial"/>
        </w:rPr>
        <w:t xml:space="preserve"> </w:t>
      </w:r>
      <w:r w:rsidR="00BC4128" w:rsidRPr="00BB76F6">
        <w:rPr>
          <w:rFonts w:cs="Arial"/>
        </w:rPr>
        <w:t xml:space="preserve">these sorts of </w:t>
      </w:r>
      <w:r w:rsidR="00DC76FE" w:rsidRPr="00BB76F6">
        <w:rPr>
          <w:rFonts w:cs="Arial"/>
        </w:rPr>
        <w:t xml:space="preserve">approaches will need to recognise the nature of </w:t>
      </w:r>
      <w:r w:rsidR="000B1BE7" w:rsidRPr="00BB76F6">
        <w:rPr>
          <w:rFonts w:cs="Arial"/>
        </w:rPr>
        <w:t xml:space="preserve">your local </w:t>
      </w:r>
      <w:r w:rsidR="00DC76FE" w:rsidRPr="00BB76F6">
        <w:rPr>
          <w:rFonts w:cs="Arial"/>
        </w:rPr>
        <w:t xml:space="preserve">creative </w:t>
      </w:r>
      <w:r w:rsidR="000B1BE7" w:rsidRPr="00BB76F6">
        <w:rPr>
          <w:rFonts w:cs="Arial"/>
        </w:rPr>
        <w:t xml:space="preserve">economy </w:t>
      </w:r>
      <w:r w:rsidR="00DC76FE" w:rsidRPr="00BB76F6">
        <w:rPr>
          <w:rFonts w:cs="Arial"/>
        </w:rPr>
        <w:t xml:space="preserve">if they are </w:t>
      </w:r>
      <w:r w:rsidR="001B4B92" w:rsidRPr="00BB76F6">
        <w:rPr>
          <w:rFonts w:cs="Arial"/>
        </w:rPr>
        <w:t>to be a success. It will</w:t>
      </w:r>
      <w:r w:rsidR="001B4B92" w:rsidRPr="00BB76F6" w:rsidDel="00A67E79">
        <w:rPr>
          <w:rFonts w:cs="Arial"/>
        </w:rPr>
        <w:t xml:space="preserve"> </w:t>
      </w:r>
      <w:r w:rsidR="001B4B92" w:rsidRPr="00BB76F6">
        <w:rPr>
          <w:rFonts w:cs="Arial"/>
        </w:rPr>
        <w:t xml:space="preserve">be necessary to ensure that inward investment teams understand the demands of </w:t>
      </w:r>
      <w:r w:rsidR="000B1BE7" w:rsidRPr="00BB76F6">
        <w:rPr>
          <w:rFonts w:cs="Arial"/>
        </w:rPr>
        <w:t>your local</w:t>
      </w:r>
      <w:r w:rsidR="001B4B92" w:rsidRPr="00BB76F6">
        <w:rPr>
          <w:rFonts w:cs="Arial"/>
        </w:rPr>
        <w:t xml:space="preserve"> creative </w:t>
      </w:r>
      <w:r w:rsidR="000B1BE7" w:rsidRPr="00BB76F6">
        <w:rPr>
          <w:rFonts w:cs="Arial"/>
        </w:rPr>
        <w:t>economy</w:t>
      </w:r>
      <w:r w:rsidR="001B4B92" w:rsidRPr="00BB76F6">
        <w:rPr>
          <w:rFonts w:cs="Arial"/>
        </w:rPr>
        <w:t>, how it works, how it’s set up</w:t>
      </w:r>
      <w:r w:rsidR="00AA701C" w:rsidRPr="00BB76F6">
        <w:rPr>
          <w:rFonts w:cs="Arial"/>
        </w:rPr>
        <w:t>, where the creative hubs are and so on if they are to successfully attract inward investment.</w:t>
      </w:r>
      <w:r w:rsidR="00DB133D" w:rsidRPr="00BB76F6">
        <w:rPr>
          <w:rFonts w:cs="Arial"/>
        </w:rPr>
        <w:t xml:space="preserve"> </w:t>
      </w:r>
    </w:p>
    <w:p w14:paraId="660EB31E" w14:textId="77777777" w:rsidR="00DB133D" w:rsidRPr="00BB76F6" w:rsidRDefault="00DB133D" w:rsidP="006F1BEF">
      <w:pPr>
        <w:rPr>
          <w:rFonts w:cs="Arial"/>
        </w:rPr>
      </w:pPr>
    </w:p>
    <w:p w14:paraId="7319784E" w14:textId="76436539" w:rsidR="00AA701C" w:rsidRPr="00BB76F6" w:rsidRDefault="00DB133D" w:rsidP="00F44799">
      <w:pPr>
        <w:rPr>
          <w:rFonts w:cs="Arial"/>
        </w:rPr>
      </w:pPr>
      <w:r w:rsidRPr="00BB76F6">
        <w:rPr>
          <w:rFonts w:cs="Arial"/>
        </w:rPr>
        <w:t xml:space="preserve">It’s important that when working </w:t>
      </w:r>
      <w:r w:rsidR="48374723" w:rsidRPr="00BB76F6">
        <w:rPr>
          <w:rFonts w:cs="Arial"/>
        </w:rPr>
        <w:t>to</w:t>
      </w:r>
      <w:r w:rsidRPr="00BB76F6">
        <w:rPr>
          <w:rFonts w:cs="Arial"/>
        </w:rPr>
        <w:t xml:space="preserve"> attract companies from outside the region to relocate</w:t>
      </w:r>
      <w:r w:rsidR="6A1CCA52" w:rsidRPr="00BB76F6">
        <w:rPr>
          <w:rFonts w:cs="Arial"/>
        </w:rPr>
        <w:t>,</w:t>
      </w:r>
      <w:r w:rsidRPr="00BB76F6">
        <w:rPr>
          <w:rFonts w:cs="Arial"/>
        </w:rPr>
        <w:t xml:space="preserve"> a council should make sure that it understands what companies already exist and ensure that they are not displaced by a new arrival.</w:t>
      </w:r>
    </w:p>
    <w:p w14:paraId="50805716" w14:textId="77777777" w:rsidR="00AA701C" w:rsidRPr="00BB76F6" w:rsidRDefault="00AA701C" w:rsidP="00F44799">
      <w:pPr>
        <w:rPr>
          <w:rFonts w:cs="Arial"/>
        </w:rPr>
      </w:pPr>
    </w:p>
    <w:p w14:paraId="5696112D" w14:textId="44B41DEE" w:rsidR="0014057D" w:rsidRPr="00BB76F6" w:rsidRDefault="0014057D" w:rsidP="00F44799">
      <w:pPr>
        <w:rPr>
          <w:rFonts w:cs="Arial"/>
        </w:rPr>
      </w:pPr>
      <w:r w:rsidRPr="00BB76F6">
        <w:rPr>
          <w:rFonts w:cs="Arial"/>
        </w:rPr>
        <w:t xml:space="preserve">Kent County Council </w:t>
      </w:r>
      <w:r w:rsidR="00BB076D" w:rsidRPr="00BB76F6">
        <w:rPr>
          <w:rFonts w:cs="Arial"/>
        </w:rPr>
        <w:t xml:space="preserve">commissions an </w:t>
      </w:r>
      <w:r w:rsidRPr="00BB76F6">
        <w:rPr>
          <w:rFonts w:cs="Arial"/>
        </w:rPr>
        <w:t>arms-length body, Locate In Kent</w:t>
      </w:r>
      <w:r w:rsidRPr="00BB76F6">
        <w:rPr>
          <w:rStyle w:val="FootnoteReference"/>
          <w:rFonts w:cs="Arial"/>
        </w:rPr>
        <w:footnoteReference w:id="54"/>
      </w:r>
      <w:r w:rsidRPr="00BB76F6">
        <w:rPr>
          <w:rFonts w:cs="Arial"/>
        </w:rPr>
        <w:t xml:space="preserve"> </w:t>
      </w:r>
      <w:r w:rsidR="00BB076D" w:rsidRPr="00BB76F6">
        <w:rPr>
          <w:rFonts w:cs="Arial"/>
        </w:rPr>
        <w:t xml:space="preserve">to </w:t>
      </w:r>
      <w:r w:rsidRPr="00BB76F6">
        <w:rPr>
          <w:rFonts w:cs="Arial"/>
        </w:rPr>
        <w:t xml:space="preserve">attract companies and inward investment into </w:t>
      </w:r>
      <w:r w:rsidR="00BB076D" w:rsidRPr="00BB76F6">
        <w:rPr>
          <w:rFonts w:cs="Arial"/>
        </w:rPr>
        <w:t>the county. They have ensured it</w:t>
      </w:r>
      <w:r w:rsidRPr="00BB76F6">
        <w:rPr>
          <w:rFonts w:cs="Arial"/>
        </w:rPr>
        <w:t xml:space="preserve"> </w:t>
      </w:r>
      <w:r w:rsidR="00026738" w:rsidRPr="00BB76F6">
        <w:rPr>
          <w:rFonts w:cs="Arial"/>
        </w:rPr>
        <w:t xml:space="preserve">understands the requirements of </w:t>
      </w:r>
      <w:r w:rsidR="000B1BE7" w:rsidRPr="00BB76F6">
        <w:rPr>
          <w:rFonts w:cs="Arial"/>
        </w:rPr>
        <w:t xml:space="preserve">its local </w:t>
      </w:r>
      <w:r w:rsidR="00026738" w:rsidRPr="00BB76F6">
        <w:rPr>
          <w:rFonts w:cs="Arial"/>
        </w:rPr>
        <w:t xml:space="preserve">creative </w:t>
      </w:r>
      <w:r w:rsidR="000B1BE7" w:rsidRPr="00BB76F6">
        <w:rPr>
          <w:rFonts w:cs="Arial"/>
        </w:rPr>
        <w:t xml:space="preserve">economy </w:t>
      </w:r>
      <w:r w:rsidR="00026738" w:rsidRPr="00BB76F6">
        <w:rPr>
          <w:rFonts w:cs="Arial"/>
        </w:rPr>
        <w:t xml:space="preserve">and can </w:t>
      </w:r>
      <w:r w:rsidRPr="00BB76F6">
        <w:rPr>
          <w:rFonts w:cs="Arial"/>
        </w:rPr>
        <w:t>provid</w:t>
      </w:r>
      <w:r w:rsidR="00026738" w:rsidRPr="00BB76F6">
        <w:rPr>
          <w:rFonts w:cs="Arial"/>
        </w:rPr>
        <w:t>e</w:t>
      </w:r>
      <w:r w:rsidRPr="00BB76F6">
        <w:rPr>
          <w:rFonts w:cs="Arial"/>
        </w:rPr>
        <w:t xml:space="preserve"> impartial advice on skills training, funding, partnerships and the availability of property. </w:t>
      </w:r>
    </w:p>
    <w:p w14:paraId="42319288" w14:textId="77777777" w:rsidR="00EA5069" w:rsidRPr="00BB76F6" w:rsidRDefault="00EA5069" w:rsidP="00F44799">
      <w:pPr>
        <w:rPr>
          <w:rFonts w:cs="Arial"/>
        </w:rPr>
      </w:pPr>
    </w:p>
    <w:p w14:paraId="7118AB78" w14:textId="22E4E6B3" w:rsidR="00387370" w:rsidRPr="00BB76F6" w:rsidRDefault="00EA5069" w:rsidP="00F44799">
      <w:pPr>
        <w:rPr>
          <w:rFonts w:cs="Arial"/>
          <w:cs/>
        </w:rPr>
      </w:pPr>
      <w:r w:rsidRPr="00BB76F6">
        <w:rPr>
          <w:rFonts w:cs="Arial"/>
        </w:rPr>
        <w:t>Checklist questions:</w:t>
      </w:r>
    </w:p>
    <w:p w14:paraId="0EA3459B" w14:textId="77777777" w:rsidR="007263F2" w:rsidRPr="007263F2" w:rsidRDefault="007263F2" w:rsidP="00280B59">
      <w:pPr>
        <w:pStyle w:val="ListParagraph"/>
        <w:numPr>
          <w:ilvl w:val="0"/>
          <w:numId w:val="6"/>
        </w:numPr>
        <w:rPr>
          <w:rFonts w:cs="Arial"/>
        </w:rPr>
      </w:pPr>
      <w:r w:rsidRPr="007263F2">
        <w:rPr>
          <w:rFonts w:cs="Arial"/>
        </w:rPr>
        <w:t>Does your local economy team know what investment the local creative economy needs?</w:t>
      </w:r>
    </w:p>
    <w:p w14:paraId="5E411BBB" w14:textId="77777777" w:rsidR="007263F2" w:rsidRDefault="00BC1CE5" w:rsidP="00280B59">
      <w:pPr>
        <w:pStyle w:val="ListParagraph"/>
        <w:numPr>
          <w:ilvl w:val="0"/>
          <w:numId w:val="6"/>
        </w:numPr>
        <w:rPr>
          <w:rFonts w:cs="Arial"/>
        </w:rPr>
      </w:pPr>
      <w:r w:rsidRPr="00BC1CE5">
        <w:rPr>
          <w:rFonts w:cs="Arial"/>
        </w:rPr>
        <w:t>Are you talking to creative enterprises and freelancers about why they need the investment?</w:t>
      </w:r>
    </w:p>
    <w:p w14:paraId="329A932D" w14:textId="77777777" w:rsidR="007263F2" w:rsidRDefault="00BC1CE5" w:rsidP="00280B59">
      <w:pPr>
        <w:pStyle w:val="ListParagraph"/>
        <w:numPr>
          <w:ilvl w:val="0"/>
          <w:numId w:val="6"/>
        </w:numPr>
        <w:rPr>
          <w:rFonts w:cs="Arial"/>
        </w:rPr>
      </w:pPr>
      <w:r w:rsidRPr="007263F2">
        <w:rPr>
          <w:rFonts w:cs="Arial"/>
        </w:rPr>
        <w:t>Are you talking to creative enterprises and freelancers about what sort of investment they are comfortable with?</w:t>
      </w:r>
    </w:p>
    <w:p w14:paraId="098D765B" w14:textId="77777777" w:rsidR="007263F2" w:rsidRDefault="00BC1CE5" w:rsidP="00280B59">
      <w:pPr>
        <w:pStyle w:val="ListParagraph"/>
        <w:numPr>
          <w:ilvl w:val="0"/>
          <w:numId w:val="6"/>
        </w:numPr>
        <w:rPr>
          <w:rFonts w:cs="Arial"/>
        </w:rPr>
      </w:pPr>
      <w:r w:rsidRPr="007263F2">
        <w:rPr>
          <w:rFonts w:cs="Arial"/>
        </w:rPr>
        <w:t>Are you talking to sources of finance to sell your local creative economy to them?</w:t>
      </w:r>
    </w:p>
    <w:p w14:paraId="4DDD8B8F" w14:textId="77777777" w:rsidR="007263F2" w:rsidRDefault="00BC1CE5" w:rsidP="00280B59">
      <w:pPr>
        <w:pStyle w:val="ListParagraph"/>
        <w:numPr>
          <w:ilvl w:val="0"/>
          <w:numId w:val="6"/>
        </w:numPr>
        <w:rPr>
          <w:rFonts w:cs="Arial"/>
        </w:rPr>
      </w:pPr>
      <w:r w:rsidRPr="007263F2">
        <w:rPr>
          <w:rFonts w:cs="Arial"/>
        </w:rPr>
        <w:t>Do you have a programme designed to encourage creative enterprises and freelancers to move to your area?</w:t>
      </w:r>
    </w:p>
    <w:p w14:paraId="4DA4DC76" w14:textId="37F1AF44" w:rsidR="00BC1CE5" w:rsidRPr="007263F2" w:rsidRDefault="00BC1CE5" w:rsidP="00280B59">
      <w:pPr>
        <w:pStyle w:val="ListParagraph"/>
        <w:numPr>
          <w:ilvl w:val="0"/>
          <w:numId w:val="6"/>
        </w:numPr>
        <w:rPr>
          <w:rFonts w:cs="Arial"/>
        </w:rPr>
      </w:pPr>
      <w:r w:rsidRPr="007263F2">
        <w:rPr>
          <w:rFonts w:cs="Arial"/>
        </w:rPr>
        <w:t>Have you mapped your local creative clusters so outside companies know what local trading conditions are like?</w:t>
      </w:r>
    </w:p>
    <w:p w14:paraId="698B7348" w14:textId="7DEF6BDA" w:rsidR="002116C3" w:rsidRPr="00BB76F6" w:rsidRDefault="00172CA7" w:rsidP="005B30A1">
      <w:pPr>
        <w:pStyle w:val="Heading1"/>
      </w:pPr>
      <w:r w:rsidRPr="00BB76F6">
        <w:t>Leading and convening</w:t>
      </w:r>
    </w:p>
    <w:p w14:paraId="21F5CEF1" w14:textId="627FBB03" w:rsidR="000E4AE9" w:rsidRPr="00BB76F6" w:rsidRDefault="000E4AE9" w:rsidP="00E72C6F">
      <w:pPr>
        <w:keepNext/>
        <w:rPr>
          <w:rFonts w:cs="Arial"/>
          <w:cs/>
        </w:rPr>
      </w:pPr>
    </w:p>
    <w:p w14:paraId="7413E443" w14:textId="2099324E" w:rsidR="000F61DE" w:rsidRPr="00BB76F6" w:rsidRDefault="00BC1CE5" w:rsidP="001C5E9E">
      <w:pPr>
        <w:rPr>
          <w:rFonts w:cs="Arial"/>
        </w:rPr>
      </w:pPr>
      <w:r w:rsidRPr="00BC1CE5">
        <w:rPr>
          <w:rFonts w:cs="Arial"/>
        </w:rPr>
        <w:t>Councils are uniquely placed to provide local leadership and bring together key stakeholders in their locality. Enabling a co-ordinated approach to support your local creative economy across all relevant public and private sector stakeholders can have multiple benefits. As well as raising levels of ambition, aligning investment and resource towards common goals, it can also ensure that the local creative and cultural offering is aligned with what local communities want.</w:t>
      </w:r>
    </w:p>
    <w:p w14:paraId="2AAAD172" w14:textId="1BA19F51" w:rsidR="001D283F" w:rsidRPr="00BB76F6" w:rsidRDefault="001E57F5" w:rsidP="001C5E9E">
      <w:pPr>
        <w:rPr>
          <w:rFonts w:cs="Arial"/>
        </w:rPr>
      </w:pPr>
      <w:r w:rsidRPr="00BB76F6">
        <w:rPr>
          <w:rFonts w:cs="Arial"/>
        </w:rPr>
        <w:lastRenderedPageBreak/>
        <w:t>Creating</w:t>
      </w:r>
      <w:r w:rsidR="008B35BD" w:rsidRPr="00BB76F6">
        <w:rPr>
          <w:rFonts w:cs="Arial"/>
        </w:rPr>
        <w:t xml:space="preserve"> a clear common vision and plan</w:t>
      </w:r>
      <w:r w:rsidR="000F61DE" w:rsidRPr="00BB76F6">
        <w:rPr>
          <w:rFonts w:cs="Arial"/>
        </w:rPr>
        <w:t xml:space="preserve"> can also </w:t>
      </w:r>
      <w:r w:rsidR="008B35BD" w:rsidRPr="00BB76F6">
        <w:rPr>
          <w:rFonts w:cs="Arial"/>
        </w:rPr>
        <w:t xml:space="preserve">unlock additional local resources – money, skills and property – for strategic </w:t>
      </w:r>
      <w:r w:rsidR="001D283F" w:rsidRPr="00BB76F6">
        <w:rPr>
          <w:rFonts w:cs="Arial"/>
        </w:rPr>
        <w:t xml:space="preserve">creative and </w:t>
      </w:r>
      <w:r w:rsidR="008B35BD" w:rsidRPr="00BB76F6">
        <w:rPr>
          <w:rFonts w:cs="Arial"/>
        </w:rPr>
        <w:t>cultural projects, and also increase success in attracting additional external resources.</w:t>
      </w:r>
    </w:p>
    <w:p w14:paraId="6EF8BC85" w14:textId="77777777" w:rsidR="001D283F" w:rsidRPr="00BB76F6" w:rsidRDefault="001D283F" w:rsidP="001C5E9E">
      <w:pPr>
        <w:rPr>
          <w:rFonts w:cs="Arial"/>
          <w:cs/>
        </w:rPr>
      </w:pPr>
    </w:p>
    <w:p w14:paraId="65EA4227" w14:textId="32234C1F" w:rsidR="00456E5A" w:rsidRDefault="007263F2" w:rsidP="00F44799">
      <w:pPr>
        <w:rPr>
          <w:rFonts w:cs="Arial"/>
        </w:rPr>
      </w:pPr>
      <w:r w:rsidRPr="007263F2">
        <w:rPr>
          <w:rFonts w:cs="Arial"/>
        </w:rPr>
        <w:t>Providing leadership and creating networks will also directly help your local creative economy. SMEs and freelancers find it hard to network, which limits their ability to combine forces and generate the benefits of scale. It also means they can struggle to engage with larger organisations or take on projects which require them to scale up.</w:t>
      </w:r>
    </w:p>
    <w:p w14:paraId="0F2C1A81" w14:textId="77777777" w:rsidR="007263F2" w:rsidRPr="00BB76F6" w:rsidRDefault="007263F2" w:rsidP="00F44799">
      <w:pPr>
        <w:rPr>
          <w:rFonts w:cs="Arial"/>
          <w:cs/>
        </w:rPr>
      </w:pPr>
    </w:p>
    <w:p w14:paraId="0B6A5A23" w14:textId="77777777" w:rsidR="007263F2" w:rsidRPr="007263F2" w:rsidRDefault="007263F2" w:rsidP="007263F2">
      <w:pPr>
        <w:pBdr>
          <w:top w:val="single" w:sz="4" w:space="1" w:color="auto" w:shadow="1"/>
          <w:left w:val="single" w:sz="4" w:space="4" w:color="auto" w:shadow="1"/>
          <w:bottom w:val="single" w:sz="4" w:space="1" w:color="auto" w:shadow="1"/>
          <w:right w:val="single" w:sz="4" w:space="4" w:color="auto" w:shadow="1"/>
        </w:pBdr>
        <w:rPr>
          <w:rFonts w:cs="Arial"/>
        </w:rPr>
      </w:pPr>
      <w:r w:rsidRPr="007263F2">
        <w:rPr>
          <w:rFonts w:cs="Arial"/>
        </w:rPr>
        <w:t>Top Tip:</w:t>
      </w:r>
    </w:p>
    <w:p w14:paraId="424B7845" w14:textId="0A10A864" w:rsidR="002722DD" w:rsidRPr="00BB76F6" w:rsidRDefault="007263F2" w:rsidP="007263F2">
      <w:pPr>
        <w:pBdr>
          <w:top w:val="single" w:sz="4" w:space="1" w:color="auto" w:shadow="1"/>
          <w:left w:val="single" w:sz="4" w:space="4" w:color="auto" w:shadow="1"/>
          <w:bottom w:val="single" w:sz="4" w:space="1" w:color="auto" w:shadow="1"/>
          <w:right w:val="single" w:sz="4" w:space="4" w:color="auto" w:shadow="1"/>
        </w:pBdr>
        <w:rPr>
          <w:rFonts w:cs="Arial"/>
          <w:cs/>
        </w:rPr>
      </w:pPr>
      <w:r w:rsidRPr="007263F2">
        <w:rPr>
          <w:rFonts w:cs="Arial"/>
        </w:rPr>
        <w:t xml:space="preserve">Mark </w:t>
      </w:r>
      <w:proofErr w:type="spellStart"/>
      <w:r w:rsidRPr="007263F2">
        <w:rPr>
          <w:rFonts w:cs="Arial"/>
        </w:rPr>
        <w:t>Wathen</w:t>
      </w:r>
      <w:proofErr w:type="spellEnd"/>
      <w:r w:rsidRPr="007263F2">
        <w:rPr>
          <w:rFonts w:cs="Arial"/>
        </w:rPr>
        <w:t>, Lead Specialist – Prosperity &amp; Economic Development, Somerset West and Taunton</w:t>
      </w:r>
      <w:r w:rsidR="002722DD" w:rsidRPr="00BB76F6">
        <w:rPr>
          <w:rFonts w:cs="Arial"/>
        </w:rPr>
        <w:t>.</w:t>
      </w:r>
    </w:p>
    <w:p w14:paraId="6451BDE4" w14:textId="77777777" w:rsidR="002722DD" w:rsidRPr="00BB76F6" w:rsidRDefault="002722DD" w:rsidP="00EC217E">
      <w:pPr>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“It’s important to manage people’s expectations that the council’s role in supporting the creative industries is not about funding things but acting as the enabler. This must involve getting feedback from partners about how best the council can support them.”</w:t>
      </w:r>
    </w:p>
    <w:p w14:paraId="17EB1D14" w14:textId="749FBE70" w:rsidR="00BC620C" w:rsidRPr="00BB76F6" w:rsidRDefault="00BC620C" w:rsidP="00F44799">
      <w:pPr>
        <w:rPr>
          <w:rFonts w:cs="Arial"/>
          <w:cs/>
        </w:rPr>
      </w:pPr>
    </w:p>
    <w:p w14:paraId="7F731D35" w14:textId="77777777" w:rsidR="006C7369" w:rsidRPr="00BB76F6" w:rsidRDefault="006C7369" w:rsidP="00F44799">
      <w:pPr>
        <w:rPr>
          <w:rFonts w:cs="Arial"/>
          <w:cs/>
        </w:rPr>
      </w:pPr>
    </w:p>
    <w:tbl>
      <w:tblPr>
        <w:tblStyle w:val="TableGrid"/>
        <w:tblW w:w="0" w:type="auto"/>
        <w:tblLook w:val="04A0" w:firstRow="1" w:lastRow="0" w:firstColumn="1" w:lastColumn="0" w:noHBand="0" w:noVBand="1"/>
      </w:tblPr>
      <w:tblGrid>
        <w:gridCol w:w="9010"/>
      </w:tblGrid>
      <w:tr w:rsidR="006C7369" w:rsidRPr="00BB76F6" w14:paraId="11FD13D1" w14:textId="77777777" w:rsidTr="1F4A9FF8">
        <w:tc>
          <w:tcPr>
            <w:tcW w:w="9010" w:type="dxa"/>
          </w:tcPr>
          <w:p w14:paraId="34EDF77E" w14:textId="77777777" w:rsidR="006C7369" w:rsidRPr="00BB76F6" w:rsidRDefault="006C7369" w:rsidP="005B30A1">
            <w:pPr>
              <w:pStyle w:val="Heading1"/>
            </w:pPr>
            <w:r w:rsidRPr="00BB76F6">
              <w:lastRenderedPageBreak/>
              <w:t>Cornwall and the Isles of Scilly - leading and collaborating in a rural region</w:t>
            </w:r>
          </w:p>
          <w:p w14:paraId="283C69F4" w14:textId="77777777" w:rsidR="006C7369" w:rsidRPr="00BB76F6" w:rsidRDefault="006C7369" w:rsidP="00E72C6F">
            <w:pPr>
              <w:rPr>
                <w:rFonts w:cs="Arial"/>
              </w:rPr>
            </w:pPr>
          </w:p>
          <w:p w14:paraId="30B96C90" w14:textId="76F113A5" w:rsidR="006C7369" w:rsidRPr="00BB76F6" w:rsidRDefault="61D05C7C" w:rsidP="00E72C6F">
            <w:pPr>
              <w:rPr>
                <w:rFonts w:cs="Arial"/>
              </w:rPr>
            </w:pPr>
            <w:r w:rsidRPr="00BB76F6">
              <w:rPr>
                <w:rFonts w:cs="Arial"/>
              </w:rPr>
              <w:t>Cornwall is a rural region with a strong cultural identity</w:t>
            </w:r>
            <w:r w:rsidR="04A512CF" w:rsidRPr="00BB76F6">
              <w:rPr>
                <w:rFonts w:cs="Arial"/>
              </w:rPr>
              <w:t xml:space="preserve"> and</w:t>
            </w:r>
            <w:r w:rsidRPr="00BB76F6">
              <w:rPr>
                <w:rFonts w:cs="Arial"/>
              </w:rPr>
              <w:t xml:space="preserve"> is rich in creativity and innovation. However, it has low productivity,</w:t>
            </w:r>
            <w:r w:rsidR="3A4FC197" w:rsidRPr="00BB76F6">
              <w:rPr>
                <w:rFonts w:cs="Arial"/>
              </w:rPr>
              <w:t xml:space="preserve"> it</w:t>
            </w:r>
            <w:r w:rsidRPr="00BB76F6">
              <w:rPr>
                <w:rFonts w:cs="Arial"/>
              </w:rPr>
              <w:t xml:space="preserve"> is the second poorest region in Northern Europe and relies heavily on tourism and EU funding. It does have a significant creative sector</w:t>
            </w:r>
            <w:r w:rsidR="00175D3B">
              <w:rPr>
                <w:rFonts w:cs="Arial"/>
              </w:rPr>
              <w:t>,</w:t>
            </w:r>
            <w:r w:rsidRPr="00BB76F6">
              <w:rPr>
                <w:rFonts w:cs="Arial"/>
              </w:rPr>
              <w:t xml:space="preserve"> but it</w:t>
            </w:r>
            <w:r w:rsidR="616E4EE6" w:rsidRPr="00BB76F6">
              <w:rPr>
                <w:rFonts w:cs="Arial"/>
              </w:rPr>
              <w:t xml:space="preserve"> i</w:t>
            </w:r>
            <w:r w:rsidRPr="00BB76F6">
              <w:rPr>
                <w:rFonts w:cs="Arial"/>
              </w:rPr>
              <w:t xml:space="preserve">s dispersed and largely made up of freelancers and micro businesses. Although creating high quality work – the film </w:t>
            </w:r>
            <w:r w:rsidR="64103439" w:rsidRPr="00BB76F6">
              <w:rPr>
                <w:rFonts w:cs="Arial"/>
              </w:rPr>
              <w:t>‘</w:t>
            </w:r>
            <w:r w:rsidRPr="00BB76F6">
              <w:rPr>
                <w:rFonts w:cs="Arial"/>
              </w:rPr>
              <w:t>Bait</w:t>
            </w:r>
            <w:r w:rsidR="6191511D" w:rsidRPr="00BB76F6">
              <w:rPr>
                <w:rFonts w:cs="Arial"/>
              </w:rPr>
              <w:t>’</w:t>
            </w:r>
            <w:r w:rsidRPr="00BB76F6">
              <w:rPr>
                <w:rFonts w:cs="Arial"/>
              </w:rPr>
              <w:t xml:space="preserve"> winning a BAFTA in 2020 – the sector faces challenges from low levels of business skills and</w:t>
            </w:r>
            <w:r w:rsidR="00EC217E" w:rsidRPr="00BB76F6">
              <w:rPr>
                <w:rFonts w:cs="Arial"/>
              </w:rPr>
              <w:t xml:space="preserve"> a</w:t>
            </w:r>
            <w:r w:rsidRPr="00BB76F6">
              <w:rPr>
                <w:rFonts w:cs="Arial"/>
              </w:rPr>
              <w:t xml:space="preserve"> lack of access to finance.</w:t>
            </w:r>
          </w:p>
          <w:p w14:paraId="5486AF9F" w14:textId="77777777" w:rsidR="006C7369" w:rsidRPr="00BB76F6" w:rsidRDefault="006C7369" w:rsidP="00E72C6F">
            <w:pPr>
              <w:rPr>
                <w:rFonts w:cs="Arial"/>
              </w:rPr>
            </w:pPr>
          </w:p>
          <w:p w14:paraId="4E0C4266" w14:textId="7A3A9447" w:rsidR="006C7369" w:rsidRPr="00BB76F6" w:rsidRDefault="006C7369" w:rsidP="00E72C6F">
            <w:pPr>
              <w:rPr>
                <w:rFonts w:cs="Arial"/>
              </w:rPr>
            </w:pPr>
            <w:r w:rsidRPr="00BB76F6">
              <w:rPr>
                <w:rFonts w:cs="Arial"/>
              </w:rPr>
              <w:t xml:space="preserve">There is strong leadership for the creative industries in both the Council and the Cornwall and Isles of Scilly LEP and a close effective working relationship between the two. The importance of the sector is recognised in their strategies for growth – the LEP has creative industries as number one in its list of 10 </w:t>
            </w:r>
            <w:r w:rsidR="00E37340" w:rsidRPr="00BB76F6">
              <w:rPr>
                <w:rFonts w:cs="Arial"/>
              </w:rPr>
              <w:t>opportunities</w:t>
            </w:r>
            <w:r w:rsidRPr="00BB76F6">
              <w:rPr>
                <w:rFonts w:cs="Arial"/>
              </w:rPr>
              <w:t xml:space="preserve">. </w:t>
            </w:r>
          </w:p>
          <w:p w14:paraId="475C2283" w14:textId="77777777" w:rsidR="006C7369" w:rsidRPr="00BB76F6" w:rsidRDefault="006C7369" w:rsidP="00E72C6F">
            <w:pPr>
              <w:rPr>
                <w:rFonts w:cs="Arial"/>
              </w:rPr>
            </w:pPr>
          </w:p>
          <w:p w14:paraId="34A4E52A" w14:textId="00624EE4" w:rsidR="006C7369" w:rsidRPr="00BB76F6" w:rsidRDefault="006C7369" w:rsidP="00E72C6F">
            <w:pPr>
              <w:rPr>
                <w:rFonts w:cs="Arial"/>
              </w:rPr>
            </w:pPr>
            <w:r w:rsidRPr="00BB76F6">
              <w:rPr>
                <w:rFonts w:cs="Arial"/>
              </w:rPr>
              <w:t>The Council has combined creative industries and culture as a team</w:t>
            </w:r>
            <w:r w:rsidR="005F588A" w:rsidRPr="00BB76F6">
              <w:rPr>
                <w:rFonts w:cs="Arial"/>
              </w:rPr>
              <w:t xml:space="preserve"> within the Economic Growth Service, which means it is positioned to receive central government funds. This also </w:t>
            </w:r>
            <w:r w:rsidRPr="00BB76F6">
              <w:rPr>
                <w:rFonts w:cs="Arial"/>
              </w:rPr>
              <w:t>enabl</w:t>
            </w:r>
            <w:r w:rsidR="005F588A" w:rsidRPr="00BB76F6">
              <w:rPr>
                <w:rFonts w:cs="Arial"/>
              </w:rPr>
              <w:t>es the council</w:t>
            </w:r>
            <w:r w:rsidRPr="00BB76F6">
              <w:rPr>
                <w:rFonts w:cs="Arial"/>
              </w:rPr>
              <w:t xml:space="preserve"> to facilitate cross fertilisation and </w:t>
            </w:r>
            <w:r w:rsidR="00404098" w:rsidRPr="00BB76F6">
              <w:rPr>
                <w:rFonts w:cs="Arial"/>
              </w:rPr>
              <w:t xml:space="preserve">create </w:t>
            </w:r>
            <w:r w:rsidRPr="00BB76F6">
              <w:rPr>
                <w:rFonts w:cs="Arial"/>
              </w:rPr>
              <w:t xml:space="preserve">joint projects </w:t>
            </w:r>
            <w:r w:rsidR="00404098" w:rsidRPr="00BB76F6">
              <w:rPr>
                <w:rFonts w:cs="Arial"/>
              </w:rPr>
              <w:t xml:space="preserve">to </w:t>
            </w:r>
            <w:r w:rsidRPr="00BB76F6">
              <w:rPr>
                <w:rFonts w:cs="Arial"/>
              </w:rPr>
              <w:t>realis</w:t>
            </w:r>
            <w:r w:rsidR="00404098" w:rsidRPr="00BB76F6">
              <w:rPr>
                <w:rFonts w:cs="Arial"/>
              </w:rPr>
              <w:t>e</w:t>
            </w:r>
            <w:r w:rsidRPr="00BB76F6">
              <w:rPr>
                <w:rFonts w:cs="Arial"/>
              </w:rPr>
              <w:t xml:space="preserve"> its strategic vision to be the leading rural creative economy.</w:t>
            </w:r>
          </w:p>
          <w:p w14:paraId="34F8537A" w14:textId="77777777" w:rsidR="006C7369" w:rsidRPr="00BB76F6" w:rsidRDefault="006C7369" w:rsidP="00E72C6F">
            <w:pPr>
              <w:rPr>
                <w:rFonts w:cs="Arial"/>
              </w:rPr>
            </w:pPr>
          </w:p>
          <w:p w14:paraId="35A73348" w14:textId="7647861A" w:rsidR="006C7369" w:rsidRPr="00BB76F6" w:rsidRDefault="006C7369" w:rsidP="00E72C6F">
            <w:pPr>
              <w:rPr>
                <w:rFonts w:cs="Arial"/>
              </w:rPr>
            </w:pPr>
            <w:r w:rsidRPr="00BB76F6">
              <w:rPr>
                <w:rFonts w:cs="Arial"/>
              </w:rPr>
              <w:t xml:space="preserve">The creative industries are seen as contributing not only to economic growth but also to other key policy areas such as health and wellbeing, place shaping and growing strong communities. </w:t>
            </w:r>
            <w:r w:rsidR="002B6864" w:rsidRPr="00BB76F6">
              <w:rPr>
                <w:rFonts w:cs="Arial"/>
              </w:rPr>
              <w:t>To support the creative economy the</w:t>
            </w:r>
            <w:r w:rsidRPr="00BB76F6">
              <w:rPr>
                <w:rFonts w:cs="Arial"/>
              </w:rPr>
              <w:t xml:space="preserve"> Council has invested in and leads the development of a powerful digital infrastructure making it one of the best-connected rural regions in the UK.</w:t>
            </w:r>
          </w:p>
          <w:p w14:paraId="6A672154" w14:textId="77777777" w:rsidR="006C7369" w:rsidRPr="00BB76F6" w:rsidRDefault="006C7369" w:rsidP="00E72C6F">
            <w:pPr>
              <w:rPr>
                <w:rFonts w:cs="Arial"/>
              </w:rPr>
            </w:pPr>
          </w:p>
          <w:p w14:paraId="11767AFF" w14:textId="2308DF3C" w:rsidR="006C7369" w:rsidRPr="00BB76F6" w:rsidRDefault="006C7369" w:rsidP="00E72C6F">
            <w:pPr>
              <w:rPr>
                <w:rFonts w:cs="Arial"/>
              </w:rPr>
            </w:pPr>
            <w:r w:rsidRPr="00BB76F6">
              <w:rPr>
                <w:rFonts w:cs="Arial"/>
              </w:rPr>
              <w:t>The Council’s interventions are designed to maximise impact with modest resources:</w:t>
            </w:r>
          </w:p>
          <w:p w14:paraId="09593632" w14:textId="77777777" w:rsidR="006C7369" w:rsidRPr="00BB76F6" w:rsidRDefault="006C7369" w:rsidP="00E72C6F">
            <w:pPr>
              <w:rPr>
                <w:rFonts w:cs="Arial"/>
              </w:rPr>
            </w:pPr>
          </w:p>
          <w:p w14:paraId="6D1DA4B1" w14:textId="6D893F71" w:rsidR="00664B8C" w:rsidRPr="00BB76F6" w:rsidRDefault="006C7369" w:rsidP="00280B59">
            <w:pPr>
              <w:pStyle w:val="ListParagraph"/>
              <w:numPr>
                <w:ilvl w:val="0"/>
                <w:numId w:val="26"/>
              </w:numPr>
              <w:rPr>
                <w:rFonts w:cs="Arial"/>
              </w:rPr>
            </w:pPr>
            <w:r w:rsidRPr="00BB76F6">
              <w:rPr>
                <w:rFonts w:cs="Arial"/>
              </w:rPr>
              <w:t xml:space="preserve">Collaboration, cross sector leadership and partnership. Since signing an MOU with the LEP, Arts Council England, Heritage Lottery Fund and Historic England, Cornwall Council has invested £1m into a range of projects, leveraging £7.4m of external funding. </w:t>
            </w:r>
            <w:proofErr w:type="gramStart"/>
            <w:r w:rsidRPr="00BB76F6">
              <w:rPr>
                <w:rFonts w:cs="Arial"/>
              </w:rPr>
              <w:t>It</w:t>
            </w:r>
            <w:proofErr w:type="gramEnd"/>
            <w:r w:rsidRPr="00BB76F6">
              <w:rPr>
                <w:rFonts w:cs="Arial"/>
              </w:rPr>
              <w:t xml:space="preserve"> co-commissions with the LEP and works closely with its two HEIs. </w:t>
            </w:r>
          </w:p>
          <w:p w14:paraId="3E80E06D" w14:textId="198B9203" w:rsidR="006C7369" w:rsidRPr="00BB76F6" w:rsidRDefault="61D05C7C" w:rsidP="00280B59">
            <w:pPr>
              <w:pStyle w:val="ListParagraph"/>
              <w:numPr>
                <w:ilvl w:val="0"/>
                <w:numId w:val="26"/>
              </w:numPr>
              <w:rPr>
                <w:rFonts w:cs="Arial"/>
              </w:rPr>
            </w:pPr>
            <w:r w:rsidRPr="00BB76F6">
              <w:rPr>
                <w:rFonts w:cs="Arial"/>
              </w:rPr>
              <w:t>Partnership projects such as the Cornwall Museums Partnership, and </w:t>
            </w:r>
            <w:r w:rsidR="6C339F07" w:rsidRPr="00BB76F6">
              <w:rPr>
                <w:rFonts w:cs="Arial"/>
              </w:rPr>
              <w:t>Falmouth University</w:t>
            </w:r>
            <w:r w:rsidRPr="00BB76F6">
              <w:rPr>
                <w:rFonts w:cs="Arial"/>
              </w:rPr>
              <w:t xml:space="preserve">, use Cornwall’s digital infrastructure, skills, and distinctive heritage to benefit of the local economy. Officers support projects like </w:t>
            </w:r>
            <w:proofErr w:type="spellStart"/>
            <w:r w:rsidRPr="00BB76F6">
              <w:rPr>
                <w:rFonts w:cs="Arial"/>
              </w:rPr>
              <w:t>wAVE</w:t>
            </w:r>
            <w:proofErr w:type="spellEnd"/>
            <w:r w:rsidRPr="00BB76F6">
              <w:rPr>
                <w:rFonts w:cs="Arial"/>
              </w:rPr>
              <w:t>, an immersive experience in museums, funded by the Coastal Communities Fund.</w:t>
            </w:r>
          </w:p>
          <w:p w14:paraId="712E7B47" w14:textId="37F532BE" w:rsidR="006C7369" w:rsidRPr="00BB76F6" w:rsidRDefault="006C7369" w:rsidP="00280B59">
            <w:pPr>
              <w:pStyle w:val="ListParagraph"/>
              <w:numPr>
                <w:ilvl w:val="0"/>
                <w:numId w:val="26"/>
              </w:numPr>
              <w:rPr>
                <w:rFonts w:cs="Arial"/>
              </w:rPr>
            </w:pPr>
            <w:r w:rsidRPr="00BB76F6">
              <w:rPr>
                <w:rFonts w:cs="Arial"/>
              </w:rPr>
              <w:t>Investments/funding. The council stimulat</w:t>
            </w:r>
            <w:r w:rsidR="00062CBC" w:rsidRPr="00BB76F6">
              <w:rPr>
                <w:rFonts w:cs="Arial"/>
              </w:rPr>
              <w:t>es</w:t>
            </w:r>
            <w:r w:rsidRPr="00BB76F6">
              <w:rPr>
                <w:rFonts w:cs="Arial"/>
              </w:rPr>
              <w:t xml:space="preserve"> new initiatives such as Screen Cornwall, designed to be a catalyst for the development of the screen (film, TV, games &amp; interactive) sector – supported by both the LEP and Cornwall Council, with seed funding providing resource to help local talent leverage funds from institutions such as the BBC and BFI, as well as attracting production into the region. </w:t>
            </w:r>
          </w:p>
          <w:p w14:paraId="1F3C5026" w14:textId="77777777" w:rsidR="006C7369" w:rsidRPr="00BB76F6" w:rsidRDefault="006C7369" w:rsidP="00280B59">
            <w:pPr>
              <w:pStyle w:val="ListParagraph"/>
              <w:numPr>
                <w:ilvl w:val="0"/>
                <w:numId w:val="21"/>
              </w:numPr>
              <w:rPr>
                <w:rFonts w:cs="Arial"/>
              </w:rPr>
            </w:pPr>
            <w:r w:rsidRPr="00BB76F6">
              <w:rPr>
                <w:rFonts w:cs="Arial"/>
              </w:rPr>
              <w:t xml:space="preserve">Research and Development. The council is supporting R&amp;D in developing of high-quality innovative projects. Before inviting full applications for grants </w:t>
            </w:r>
            <w:r w:rsidRPr="00BB76F6">
              <w:rPr>
                <w:rFonts w:cs="Arial"/>
              </w:rPr>
              <w:lastRenderedPageBreak/>
              <w:t xml:space="preserve">for projects to celebrate the </w:t>
            </w:r>
            <w:proofErr w:type="spellStart"/>
            <w:r w:rsidRPr="00BB76F6">
              <w:rPr>
                <w:rFonts w:cs="Arial"/>
              </w:rPr>
              <w:t>Ordinalia</w:t>
            </w:r>
            <w:proofErr w:type="spellEnd"/>
            <w:r w:rsidRPr="00BB76F6">
              <w:rPr>
                <w:rFonts w:cs="Arial"/>
              </w:rPr>
              <w:t>, Cornwall’s homecoming of the medieval mystery plays, the Council funded R&amp;D applications which resulted in higher quality bids to the project.</w:t>
            </w:r>
          </w:p>
          <w:p w14:paraId="67DB974C" w14:textId="77777777" w:rsidR="006C7369" w:rsidRPr="00BB76F6" w:rsidRDefault="006C7369" w:rsidP="00280B59">
            <w:pPr>
              <w:pStyle w:val="ListParagraph"/>
              <w:numPr>
                <w:ilvl w:val="0"/>
                <w:numId w:val="21"/>
              </w:numPr>
              <w:rPr>
                <w:rFonts w:cs="Arial"/>
              </w:rPr>
            </w:pPr>
            <w:r w:rsidRPr="00BB76F6">
              <w:rPr>
                <w:rFonts w:cs="Arial"/>
              </w:rPr>
              <w:t>Skills &amp; business support. To support the infrastructure, particularly for sole traders and micro businesses, the council is providing seed funding for projects like Cultivator, a bespoke skills programme for the creative sector.</w:t>
            </w:r>
          </w:p>
          <w:p w14:paraId="6E48221D" w14:textId="5DC8B8C4" w:rsidR="006C7369" w:rsidRPr="00BB76F6" w:rsidRDefault="61D05C7C" w:rsidP="00280B59">
            <w:pPr>
              <w:pStyle w:val="ListParagraph"/>
              <w:numPr>
                <w:ilvl w:val="0"/>
                <w:numId w:val="21"/>
              </w:numPr>
              <w:rPr>
                <w:rFonts w:cs="Arial"/>
                <w:u w:val="single"/>
              </w:rPr>
            </w:pPr>
            <w:r w:rsidRPr="00BB76F6">
              <w:rPr>
                <w:rFonts w:cs="Arial"/>
              </w:rPr>
              <w:t>Places &amp; spaces. The council is develop</w:t>
            </w:r>
            <w:r w:rsidR="3B4D01D8" w:rsidRPr="00BB76F6">
              <w:rPr>
                <w:rFonts w:cs="Arial"/>
              </w:rPr>
              <w:t>ing</w:t>
            </w:r>
            <w:r w:rsidRPr="00BB76F6">
              <w:rPr>
                <w:rFonts w:cs="Arial"/>
              </w:rPr>
              <w:t xml:space="preserve"> workspaces that help both place shaping and economic growth</w:t>
            </w:r>
            <w:r w:rsidR="012C0C3D" w:rsidRPr="00BB76F6">
              <w:rPr>
                <w:rFonts w:cs="Arial"/>
              </w:rPr>
              <w:t>,</w:t>
            </w:r>
            <w:r w:rsidRPr="00BB76F6">
              <w:rPr>
                <w:rFonts w:cs="Arial"/>
              </w:rPr>
              <w:t xml:space="preserve"> such as </w:t>
            </w:r>
            <w:proofErr w:type="spellStart"/>
            <w:r w:rsidRPr="00BB76F6">
              <w:rPr>
                <w:rFonts w:cs="Arial"/>
              </w:rPr>
              <w:t>Krowji</w:t>
            </w:r>
            <w:proofErr w:type="spellEnd"/>
            <w:r w:rsidRPr="00BB76F6">
              <w:rPr>
                <w:rFonts w:cs="Arial"/>
              </w:rPr>
              <w:t xml:space="preserve"> in Redruth. Cornwall’s largest creative hub provides studios and workspaces for a wide range of over 200 creative practitioners. Money from several sources is funding the ‘Hall for Cornwall’, a state-of-the-art theatre and a collaborative workspace for a new digital cluster. Its estimated it will create 165 jobs and will add £35.6 million to Cornwall’s economy.</w:t>
            </w:r>
          </w:p>
          <w:p w14:paraId="605194C4" w14:textId="77777777" w:rsidR="006C7369" w:rsidRPr="00BB76F6" w:rsidRDefault="006C7369" w:rsidP="00E72C6F">
            <w:pPr>
              <w:rPr>
                <w:rFonts w:cs="Arial"/>
              </w:rPr>
            </w:pPr>
          </w:p>
          <w:p w14:paraId="34C50223" w14:textId="77777777" w:rsidR="006C7369" w:rsidRPr="00BB76F6" w:rsidRDefault="006C7369" w:rsidP="00E72C6F">
            <w:pPr>
              <w:rPr>
                <w:rFonts w:cs="Arial"/>
              </w:rPr>
            </w:pPr>
            <w:r w:rsidRPr="00BB76F6">
              <w:rPr>
                <w:rFonts w:cs="Arial"/>
              </w:rPr>
              <w:t>Through these interventions Cornwall Council is:</w:t>
            </w:r>
          </w:p>
          <w:p w14:paraId="04EFD7E1" w14:textId="77777777" w:rsidR="006C7369" w:rsidRPr="00BB76F6" w:rsidRDefault="006C7369" w:rsidP="00280B59">
            <w:pPr>
              <w:pStyle w:val="NormalWeb"/>
              <w:numPr>
                <w:ilvl w:val="0"/>
                <w:numId w:val="22"/>
              </w:numPr>
              <w:rPr>
                <w:rFonts w:cs="Arial"/>
              </w:rPr>
            </w:pPr>
            <w:r w:rsidRPr="00BB76F6">
              <w:rPr>
                <w:rFonts w:cs="Arial"/>
              </w:rPr>
              <w:t>raising the ambition and capacity of the sector locally.</w:t>
            </w:r>
          </w:p>
          <w:p w14:paraId="00397A14" w14:textId="77777777" w:rsidR="006C7369" w:rsidRPr="00BB76F6" w:rsidRDefault="006C7369" w:rsidP="00280B59">
            <w:pPr>
              <w:pStyle w:val="NormalWeb"/>
              <w:numPr>
                <w:ilvl w:val="0"/>
                <w:numId w:val="22"/>
              </w:numPr>
              <w:rPr>
                <w:rFonts w:cs="Arial"/>
              </w:rPr>
            </w:pPr>
            <w:r w:rsidRPr="00BB76F6">
              <w:rPr>
                <w:rFonts w:cs="Arial"/>
              </w:rPr>
              <w:t>raising the skills level, particularly business skills and R&amp;D.</w:t>
            </w:r>
          </w:p>
          <w:p w14:paraId="380D129B" w14:textId="77777777" w:rsidR="006C7369" w:rsidRPr="00BB76F6" w:rsidRDefault="006C7369" w:rsidP="00280B59">
            <w:pPr>
              <w:pStyle w:val="NormalWeb"/>
              <w:numPr>
                <w:ilvl w:val="0"/>
                <w:numId w:val="22"/>
              </w:numPr>
              <w:rPr>
                <w:rFonts w:cs="Arial"/>
              </w:rPr>
            </w:pPr>
            <w:r w:rsidRPr="00BB76F6">
              <w:rPr>
                <w:rFonts w:cs="Arial"/>
              </w:rPr>
              <w:t>helping the sector to develop networks, new partnerships and collaborate effectively.</w:t>
            </w:r>
          </w:p>
          <w:p w14:paraId="65322036" w14:textId="0BF2FD28" w:rsidR="006C7369" w:rsidRPr="00BB76F6" w:rsidRDefault="006C7369" w:rsidP="00280B59">
            <w:pPr>
              <w:pStyle w:val="NormalWeb"/>
              <w:numPr>
                <w:ilvl w:val="0"/>
                <w:numId w:val="22"/>
              </w:numPr>
              <w:rPr>
                <w:rFonts w:cs="Arial"/>
              </w:rPr>
            </w:pPr>
            <w:r w:rsidRPr="00BB76F6">
              <w:rPr>
                <w:rFonts w:cs="Arial"/>
              </w:rPr>
              <w:t>raising its profile nationally as a leader for the development of the creative rural economy.</w:t>
            </w:r>
          </w:p>
          <w:p w14:paraId="4F0A9FFE" w14:textId="77777777" w:rsidR="006C7369" w:rsidRPr="00BB76F6" w:rsidRDefault="006C7369" w:rsidP="005B30A1">
            <w:pPr>
              <w:pStyle w:val="Heading1"/>
            </w:pPr>
            <w:r w:rsidRPr="00BB76F6">
              <w:t>Keywords</w:t>
            </w:r>
            <w:r w:rsidRPr="00BB76F6">
              <w:tab/>
            </w:r>
          </w:p>
          <w:p w14:paraId="65A8AE16" w14:textId="77777777" w:rsidR="006C7369" w:rsidRPr="00BB76F6" w:rsidRDefault="006C7369" w:rsidP="00E72C6F">
            <w:pPr>
              <w:rPr>
                <w:rFonts w:cs="Arial"/>
              </w:rPr>
            </w:pPr>
            <w:r w:rsidRPr="00BB76F6">
              <w:rPr>
                <w:rFonts w:cs="Arial"/>
              </w:rPr>
              <w:t>Creative Industries sub-sector </w:t>
            </w:r>
          </w:p>
          <w:p w14:paraId="132B6187" w14:textId="77777777" w:rsidR="006C7369" w:rsidRPr="00BB76F6" w:rsidRDefault="006C7369" w:rsidP="00280B59">
            <w:pPr>
              <w:pStyle w:val="ListParagraph"/>
              <w:numPr>
                <w:ilvl w:val="0"/>
                <w:numId w:val="23"/>
              </w:numPr>
              <w:rPr>
                <w:rFonts w:cs="Arial"/>
              </w:rPr>
            </w:pPr>
            <w:r w:rsidRPr="00BB76F6">
              <w:rPr>
                <w:rFonts w:cs="Arial"/>
              </w:rPr>
              <w:t>Film &amp; TV</w:t>
            </w:r>
          </w:p>
          <w:p w14:paraId="0249423A" w14:textId="77777777" w:rsidR="006C7369" w:rsidRPr="00BB76F6" w:rsidRDefault="006C7369" w:rsidP="00280B59">
            <w:pPr>
              <w:pStyle w:val="ListParagraph"/>
              <w:numPr>
                <w:ilvl w:val="0"/>
                <w:numId w:val="23"/>
              </w:numPr>
              <w:rPr>
                <w:rFonts w:cs="Arial"/>
              </w:rPr>
            </w:pPr>
            <w:r w:rsidRPr="00BB76F6">
              <w:rPr>
                <w:rFonts w:cs="Arial"/>
              </w:rPr>
              <w:t>Games</w:t>
            </w:r>
          </w:p>
          <w:p w14:paraId="4F7E57CD" w14:textId="77777777" w:rsidR="006C7369" w:rsidRPr="00BB76F6" w:rsidRDefault="006C7369" w:rsidP="00280B59">
            <w:pPr>
              <w:pStyle w:val="ListParagraph"/>
              <w:numPr>
                <w:ilvl w:val="0"/>
                <w:numId w:val="24"/>
              </w:numPr>
              <w:rPr>
                <w:rFonts w:cs="Arial"/>
              </w:rPr>
            </w:pPr>
            <w:r w:rsidRPr="00BB76F6">
              <w:rPr>
                <w:rFonts w:cs="Arial"/>
              </w:rPr>
              <w:t>Createch</w:t>
            </w:r>
          </w:p>
          <w:p w14:paraId="3CFB3E2C" w14:textId="77777777" w:rsidR="006C7369" w:rsidRPr="00BB76F6" w:rsidRDefault="006C7369" w:rsidP="00280B59">
            <w:pPr>
              <w:pStyle w:val="ListParagraph"/>
              <w:numPr>
                <w:ilvl w:val="0"/>
                <w:numId w:val="24"/>
              </w:numPr>
              <w:rPr>
                <w:rFonts w:cs="Arial"/>
              </w:rPr>
            </w:pPr>
            <w:r w:rsidRPr="00BB76F6">
              <w:rPr>
                <w:rFonts w:cs="Arial"/>
              </w:rPr>
              <w:t>Design </w:t>
            </w:r>
          </w:p>
          <w:p w14:paraId="0D8D01A4" w14:textId="77777777" w:rsidR="006C7369" w:rsidRPr="00BB76F6" w:rsidRDefault="006C7369" w:rsidP="00280B59">
            <w:pPr>
              <w:pStyle w:val="ListParagraph"/>
              <w:numPr>
                <w:ilvl w:val="0"/>
                <w:numId w:val="24"/>
              </w:numPr>
              <w:rPr>
                <w:rFonts w:cs="Arial"/>
              </w:rPr>
            </w:pPr>
            <w:r w:rsidRPr="00BB76F6">
              <w:rPr>
                <w:rFonts w:cs="Arial"/>
              </w:rPr>
              <w:t>Crafts</w:t>
            </w:r>
          </w:p>
          <w:p w14:paraId="7584BA61" w14:textId="77777777" w:rsidR="006C7369" w:rsidRPr="00BB76F6" w:rsidRDefault="006C7369" w:rsidP="00280B59">
            <w:pPr>
              <w:pStyle w:val="ListParagraph"/>
              <w:numPr>
                <w:ilvl w:val="0"/>
                <w:numId w:val="24"/>
              </w:numPr>
              <w:rPr>
                <w:rFonts w:cs="Arial"/>
              </w:rPr>
            </w:pPr>
            <w:r w:rsidRPr="00BB76F6">
              <w:rPr>
                <w:rFonts w:cs="Arial"/>
              </w:rPr>
              <w:t>Arts &amp; culture</w:t>
            </w:r>
          </w:p>
          <w:p w14:paraId="7FEF1837" w14:textId="77777777" w:rsidR="006C7369" w:rsidRPr="00BB76F6" w:rsidRDefault="006C7369" w:rsidP="00280B59">
            <w:pPr>
              <w:pStyle w:val="ListParagraph"/>
              <w:numPr>
                <w:ilvl w:val="0"/>
                <w:numId w:val="24"/>
              </w:numPr>
              <w:rPr>
                <w:rFonts w:cs="Arial"/>
              </w:rPr>
            </w:pPr>
            <w:r w:rsidRPr="00BB76F6">
              <w:rPr>
                <w:rFonts w:cs="Arial"/>
              </w:rPr>
              <w:t>Heritage </w:t>
            </w:r>
          </w:p>
          <w:p w14:paraId="1280F549" w14:textId="77777777" w:rsidR="006C7369" w:rsidRPr="00BB76F6" w:rsidRDefault="006C7369" w:rsidP="00E72C6F">
            <w:pPr>
              <w:rPr>
                <w:rFonts w:cs="Arial"/>
              </w:rPr>
            </w:pPr>
          </w:p>
          <w:p w14:paraId="784EBC5F" w14:textId="77777777" w:rsidR="006C7369" w:rsidRPr="00BB76F6" w:rsidRDefault="006C7369" w:rsidP="00E72C6F">
            <w:pPr>
              <w:rPr>
                <w:rFonts w:cs="Arial"/>
              </w:rPr>
            </w:pPr>
            <w:r w:rsidRPr="00BB76F6">
              <w:rPr>
                <w:rFonts w:cs="Arial"/>
              </w:rPr>
              <w:t>Council Policy type used </w:t>
            </w:r>
          </w:p>
          <w:p w14:paraId="6CB1CBF1" w14:textId="1CE36E5A" w:rsidR="00424E1E" w:rsidRDefault="00424E1E" w:rsidP="00280B59">
            <w:pPr>
              <w:pStyle w:val="ListParagraph"/>
              <w:numPr>
                <w:ilvl w:val="0"/>
                <w:numId w:val="25"/>
              </w:numPr>
              <w:rPr>
                <w:rFonts w:cs="Arial"/>
              </w:rPr>
            </w:pPr>
            <w:r>
              <w:rPr>
                <w:rFonts w:cs="Arial"/>
              </w:rPr>
              <w:t>Local Industrial Strategy</w:t>
            </w:r>
          </w:p>
          <w:p w14:paraId="6D46C6C8" w14:textId="77777777" w:rsidR="00424E1E" w:rsidRDefault="00AE484A" w:rsidP="00280B59">
            <w:pPr>
              <w:pStyle w:val="ListParagraph"/>
              <w:numPr>
                <w:ilvl w:val="0"/>
                <w:numId w:val="25"/>
              </w:numPr>
              <w:rPr>
                <w:rFonts w:cs="Arial"/>
              </w:rPr>
            </w:pPr>
            <w:r>
              <w:rPr>
                <w:rFonts w:cs="Arial"/>
              </w:rPr>
              <w:t xml:space="preserve">Public Health, Wellbeing and </w:t>
            </w:r>
            <w:r w:rsidR="0088114F">
              <w:rPr>
                <w:rFonts w:cs="Arial"/>
              </w:rPr>
              <w:t>Social care</w:t>
            </w:r>
          </w:p>
          <w:p w14:paraId="62616BC4" w14:textId="77777777" w:rsidR="0088114F" w:rsidRDefault="00B41DAB" w:rsidP="00280B59">
            <w:pPr>
              <w:pStyle w:val="ListParagraph"/>
              <w:numPr>
                <w:ilvl w:val="0"/>
                <w:numId w:val="25"/>
              </w:numPr>
              <w:rPr>
                <w:rFonts w:cs="Arial"/>
              </w:rPr>
            </w:pPr>
            <w:r>
              <w:rPr>
                <w:rFonts w:cs="Arial"/>
              </w:rPr>
              <w:t>Education</w:t>
            </w:r>
          </w:p>
          <w:p w14:paraId="19DBFB74" w14:textId="77777777" w:rsidR="00B41DAB" w:rsidRDefault="00B41DAB" w:rsidP="00280B59">
            <w:pPr>
              <w:pStyle w:val="ListParagraph"/>
              <w:numPr>
                <w:ilvl w:val="0"/>
                <w:numId w:val="25"/>
              </w:numPr>
              <w:rPr>
                <w:rFonts w:cs="Arial"/>
              </w:rPr>
            </w:pPr>
            <w:r>
              <w:rPr>
                <w:rFonts w:cs="Arial"/>
              </w:rPr>
              <w:t>Regeneration and your local plan</w:t>
            </w:r>
          </w:p>
          <w:p w14:paraId="193292CD" w14:textId="77777777" w:rsidR="00B41DAB" w:rsidRDefault="002F6D77" w:rsidP="00280B59">
            <w:pPr>
              <w:pStyle w:val="ListParagraph"/>
              <w:numPr>
                <w:ilvl w:val="0"/>
                <w:numId w:val="25"/>
              </w:numPr>
              <w:rPr>
                <w:rFonts w:cs="Arial"/>
              </w:rPr>
            </w:pPr>
            <w:r>
              <w:rPr>
                <w:rFonts w:cs="Arial"/>
              </w:rPr>
              <w:t>Business support</w:t>
            </w:r>
          </w:p>
          <w:p w14:paraId="3F239FCF" w14:textId="7C3CB945" w:rsidR="002F6D77" w:rsidRDefault="006B78AF" w:rsidP="00280B59">
            <w:pPr>
              <w:pStyle w:val="ListParagraph"/>
              <w:numPr>
                <w:ilvl w:val="0"/>
                <w:numId w:val="25"/>
              </w:numPr>
              <w:rPr>
                <w:rFonts w:cs="Arial"/>
              </w:rPr>
            </w:pPr>
            <w:r>
              <w:rPr>
                <w:rFonts w:cs="Arial"/>
              </w:rPr>
              <w:t>Developing skills and retaining talent</w:t>
            </w:r>
          </w:p>
          <w:p w14:paraId="18DF9574" w14:textId="77777777" w:rsidR="006B78AF" w:rsidRDefault="006B78AF" w:rsidP="00280B59">
            <w:pPr>
              <w:pStyle w:val="ListParagraph"/>
              <w:numPr>
                <w:ilvl w:val="0"/>
                <w:numId w:val="25"/>
              </w:numPr>
              <w:rPr>
                <w:rFonts w:cs="Arial"/>
              </w:rPr>
            </w:pPr>
            <w:r>
              <w:rPr>
                <w:rFonts w:cs="Arial"/>
              </w:rPr>
              <w:t>Attracting businesses and talent</w:t>
            </w:r>
          </w:p>
          <w:p w14:paraId="0ACE6ADF" w14:textId="77777777" w:rsidR="006B78AF" w:rsidRDefault="00A04285" w:rsidP="00280B59">
            <w:pPr>
              <w:pStyle w:val="ListParagraph"/>
              <w:numPr>
                <w:ilvl w:val="0"/>
                <w:numId w:val="25"/>
              </w:numPr>
              <w:rPr>
                <w:rFonts w:cs="Arial"/>
              </w:rPr>
            </w:pPr>
            <w:r>
              <w:rPr>
                <w:rFonts w:cs="Arial"/>
              </w:rPr>
              <w:t>Digital – Infrastructure and data</w:t>
            </w:r>
          </w:p>
          <w:p w14:paraId="68EA98E0" w14:textId="77777777" w:rsidR="00A04285" w:rsidRDefault="00FB68AA" w:rsidP="00280B59">
            <w:pPr>
              <w:pStyle w:val="ListParagraph"/>
              <w:numPr>
                <w:ilvl w:val="0"/>
                <w:numId w:val="25"/>
              </w:numPr>
              <w:rPr>
                <w:rFonts w:cs="Arial"/>
              </w:rPr>
            </w:pPr>
            <w:r>
              <w:rPr>
                <w:rFonts w:cs="Arial"/>
              </w:rPr>
              <w:t>Co-bidding for grants</w:t>
            </w:r>
          </w:p>
          <w:p w14:paraId="0169F47C" w14:textId="77777777" w:rsidR="00FB68AA" w:rsidRDefault="00B60DB0" w:rsidP="00280B59">
            <w:pPr>
              <w:pStyle w:val="ListParagraph"/>
              <w:numPr>
                <w:ilvl w:val="0"/>
                <w:numId w:val="25"/>
              </w:numPr>
              <w:rPr>
                <w:rFonts w:cs="Arial"/>
              </w:rPr>
            </w:pPr>
            <w:r>
              <w:rPr>
                <w:rFonts w:cs="Arial"/>
              </w:rPr>
              <w:t>New funding models</w:t>
            </w:r>
          </w:p>
          <w:p w14:paraId="34974874" w14:textId="77777777" w:rsidR="00B60DB0" w:rsidRDefault="00F803C4" w:rsidP="00280B59">
            <w:pPr>
              <w:pStyle w:val="ListParagraph"/>
              <w:numPr>
                <w:ilvl w:val="0"/>
                <w:numId w:val="25"/>
              </w:numPr>
              <w:rPr>
                <w:rFonts w:cs="Arial"/>
              </w:rPr>
            </w:pPr>
            <w:r>
              <w:rPr>
                <w:rFonts w:cs="Arial"/>
              </w:rPr>
              <w:t>Inward investment</w:t>
            </w:r>
          </w:p>
          <w:p w14:paraId="1677EFEA" w14:textId="77777777" w:rsidR="00F803C4" w:rsidRDefault="00770CCB" w:rsidP="00280B59">
            <w:pPr>
              <w:pStyle w:val="ListParagraph"/>
              <w:numPr>
                <w:ilvl w:val="0"/>
                <w:numId w:val="25"/>
              </w:numPr>
              <w:rPr>
                <w:rFonts w:cs="Arial"/>
              </w:rPr>
            </w:pPr>
            <w:r>
              <w:rPr>
                <w:rFonts w:cs="Arial"/>
              </w:rPr>
              <w:t>Convening power</w:t>
            </w:r>
          </w:p>
          <w:p w14:paraId="4E35FDED" w14:textId="77777777" w:rsidR="00770CCB" w:rsidRDefault="003A19B2" w:rsidP="00280B59">
            <w:pPr>
              <w:pStyle w:val="ListParagraph"/>
              <w:numPr>
                <w:ilvl w:val="0"/>
                <w:numId w:val="25"/>
              </w:numPr>
              <w:rPr>
                <w:rFonts w:cs="Arial"/>
              </w:rPr>
            </w:pPr>
            <w:r>
              <w:rPr>
                <w:rFonts w:cs="Arial"/>
              </w:rPr>
              <w:t>New organisational structures</w:t>
            </w:r>
          </w:p>
          <w:p w14:paraId="6B936E58" w14:textId="48F0240E" w:rsidR="00C943AC" w:rsidRPr="002D4FA3" w:rsidRDefault="00C943AC" w:rsidP="00280B59">
            <w:pPr>
              <w:pStyle w:val="ListParagraph"/>
              <w:numPr>
                <w:ilvl w:val="0"/>
                <w:numId w:val="25"/>
              </w:numPr>
              <w:rPr>
                <w:rFonts w:cs="Arial"/>
              </w:rPr>
            </w:pPr>
            <w:r>
              <w:rPr>
                <w:rFonts w:cs="Arial"/>
              </w:rPr>
              <w:t>Political leadership</w:t>
            </w:r>
          </w:p>
        </w:tc>
      </w:tr>
    </w:tbl>
    <w:p w14:paraId="44822BBA" w14:textId="7D735639" w:rsidR="00BC620C" w:rsidRPr="00BB76F6" w:rsidRDefault="00BC620C" w:rsidP="00DF54D5">
      <w:pPr>
        <w:rPr>
          <w:rFonts w:cs="Arial"/>
        </w:rPr>
      </w:pPr>
    </w:p>
    <w:p w14:paraId="4F92D5B0" w14:textId="671E1593" w:rsidR="0067106B" w:rsidRPr="00BB76F6" w:rsidRDefault="00905650" w:rsidP="000E0006">
      <w:pPr>
        <w:pStyle w:val="Heading3"/>
      </w:pPr>
      <w:r w:rsidRPr="00BB76F6">
        <w:lastRenderedPageBreak/>
        <w:t>Advocacy</w:t>
      </w:r>
    </w:p>
    <w:p w14:paraId="0E883611" w14:textId="614E654A" w:rsidR="00D034DB" w:rsidRPr="00BB76F6" w:rsidRDefault="00D034DB" w:rsidP="00F44799">
      <w:pPr>
        <w:rPr>
          <w:rFonts w:cs="Arial"/>
          <w:cs/>
        </w:rPr>
      </w:pPr>
    </w:p>
    <w:p w14:paraId="24159634" w14:textId="77777777" w:rsidR="007263F2" w:rsidRPr="007263F2" w:rsidRDefault="007263F2" w:rsidP="007263F2">
      <w:pPr>
        <w:rPr>
          <w:rFonts w:cs="Arial"/>
        </w:rPr>
      </w:pPr>
      <w:r w:rsidRPr="007263F2">
        <w:rPr>
          <w:rFonts w:cs="Arial"/>
        </w:rPr>
        <w:t>A local council can have a key role advocating on behalf of enterprises in their local creative economy. This can take two forms – helping creative enterprises engage with both local communities and with funders and policy bodies. This will help local communities understand the purpose of the local creative economy as well as encouraging funders to invest in it. Having appropriate representation on groups such as the Health and Wellbeing Board and the LEP can ensure that the role the cultural and creative sector plays in the health and economic wellbeing of a community can be communicated at a strategic level.</w:t>
      </w:r>
    </w:p>
    <w:p w14:paraId="6B3001C2" w14:textId="77777777" w:rsidR="007263F2" w:rsidRPr="007263F2" w:rsidRDefault="007263F2" w:rsidP="007263F2">
      <w:pPr>
        <w:rPr>
          <w:rFonts w:cs="Arial"/>
        </w:rPr>
      </w:pPr>
    </w:p>
    <w:p w14:paraId="2BC06A83" w14:textId="77777777" w:rsidR="007263F2" w:rsidRPr="007263F2" w:rsidRDefault="007263F2" w:rsidP="007263F2">
      <w:pPr>
        <w:rPr>
          <w:rFonts w:cs="Arial"/>
        </w:rPr>
      </w:pPr>
      <w:r w:rsidRPr="007263F2">
        <w:rPr>
          <w:rFonts w:cs="Arial"/>
        </w:rPr>
        <w:t>The dialogue should also flow in the opposite direction and councils should help communicate the needs of local communities to enterprises in their local creative economy. This will help them understand their needs and how to prioritise their work so that it is attractive to those communities.</w:t>
      </w:r>
    </w:p>
    <w:p w14:paraId="0FC2E0F6" w14:textId="77777777" w:rsidR="007263F2" w:rsidRPr="007263F2" w:rsidRDefault="007263F2" w:rsidP="007263F2">
      <w:pPr>
        <w:rPr>
          <w:rFonts w:cs="Arial"/>
        </w:rPr>
      </w:pPr>
    </w:p>
    <w:p w14:paraId="3012C36B" w14:textId="0501737E" w:rsidR="00737FC0" w:rsidRDefault="007263F2" w:rsidP="007263F2">
      <w:pPr>
        <w:rPr>
          <w:rFonts w:cs="Arial"/>
        </w:rPr>
      </w:pPr>
      <w:r w:rsidRPr="007263F2">
        <w:rPr>
          <w:rFonts w:cs="Arial"/>
        </w:rPr>
        <w:t>Many cultural and creative organisations will have governance bodies</w:t>
      </w:r>
      <w:r w:rsidR="008E7890">
        <w:rPr>
          <w:rFonts w:cs="Arial"/>
        </w:rPr>
        <w:t>. C</w:t>
      </w:r>
      <w:r w:rsidRPr="007263F2">
        <w:rPr>
          <w:rFonts w:cs="Arial"/>
        </w:rPr>
        <w:t>ouncillors or officers can become trustees, governors or delegates on these bodies – this enables for councils to gain an understanding of what these organisations need and enables councils to speak up on their behalf. Though it should be clear what role councillors are playing when they do this.</w:t>
      </w:r>
    </w:p>
    <w:p w14:paraId="32BA5965" w14:textId="77777777" w:rsidR="008E7890" w:rsidRPr="00BB76F6" w:rsidRDefault="008E7890" w:rsidP="007263F2">
      <w:pPr>
        <w:rPr>
          <w:rFonts w:cs="Arial"/>
          <w:cs/>
        </w:rPr>
      </w:pPr>
    </w:p>
    <w:p w14:paraId="3E0240A9" w14:textId="77777777" w:rsidR="00737FC0" w:rsidRPr="00BB76F6" w:rsidRDefault="00737FC0" w:rsidP="00C22826">
      <w:pPr>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Top Tip:</w:t>
      </w:r>
    </w:p>
    <w:p w14:paraId="2A74556A" w14:textId="73795C32" w:rsidR="00737FC0" w:rsidRPr="00BB76F6" w:rsidRDefault="00737FC0" w:rsidP="00C22826">
      <w:pPr>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Charlotte Jones, Chief Executive, Independent Theatre Council.</w:t>
      </w:r>
    </w:p>
    <w:p w14:paraId="4F35A2B8" w14:textId="33498789" w:rsidR="00737FC0" w:rsidRPr="00BB76F6" w:rsidRDefault="00737FC0" w:rsidP="00C22826">
      <w:pPr>
        <w:pBdr>
          <w:top w:val="single" w:sz="4" w:space="1" w:color="auto" w:shadow="1"/>
          <w:left w:val="single" w:sz="4" w:space="4" w:color="auto" w:shadow="1"/>
          <w:bottom w:val="single" w:sz="4" w:space="1" w:color="auto" w:shadow="1"/>
          <w:right w:val="single" w:sz="4" w:space="4" w:color="auto" w:shadow="1"/>
        </w:pBdr>
        <w:rPr>
          <w:rFonts w:cs="Arial"/>
          <w:cs/>
        </w:rPr>
      </w:pPr>
      <w:r w:rsidRPr="00BB76F6">
        <w:rPr>
          <w:rFonts w:cs="Arial"/>
        </w:rPr>
        <w:t>“Familiarise yourself with who's operating in your area and create a means for communicating with them and understand how they might be useful. Apply imagination to the problem.”</w:t>
      </w:r>
    </w:p>
    <w:p w14:paraId="72A65CBA" w14:textId="77777777" w:rsidR="00BB20B1" w:rsidRPr="00BB76F6" w:rsidRDefault="00BB20B1" w:rsidP="00BB20B1">
      <w:pPr>
        <w:rPr>
          <w:rFonts w:cs="Arial"/>
        </w:rPr>
      </w:pPr>
    </w:p>
    <w:p w14:paraId="734048EC" w14:textId="77777777" w:rsidR="00BB20B1" w:rsidRPr="00BB76F6" w:rsidRDefault="00BB20B1" w:rsidP="006F1BEF">
      <w:pPr>
        <w:rPr>
          <w:rFonts w:cs="Arial"/>
        </w:rPr>
      </w:pPr>
      <w:r w:rsidRPr="00BB76F6">
        <w:rPr>
          <w:rFonts w:cs="Arial"/>
        </w:rPr>
        <w:t>Checklist questions:</w:t>
      </w:r>
    </w:p>
    <w:p w14:paraId="0DF1DFD7" w14:textId="77777777" w:rsidR="007263F2" w:rsidRDefault="00BD508A" w:rsidP="00280B59">
      <w:pPr>
        <w:pStyle w:val="ListParagraph"/>
        <w:numPr>
          <w:ilvl w:val="0"/>
          <w:numId w:val="6"/>
        </w:numPr>
        <w:rPr>
          <w:rFonts w:cs="Arial"/>
        </w:rPr>
      </w:pPr>
      <w:r w:rsidRPr="00BB76F6">
        <w:rPr>
          <w:rFonts w:cs="Arial"/>
        </w:rPr>
        <w:t xml:space="preserve">Are </w:t>
      </w:r>
      <w:r w:rsidR="00BC02DA" w:rsidRPr="00BB76F6">
        <w:rPr>
          <w:rFonts w:cs="Arial"/>
        </w:rPr>
        <w:t xml:space="preserve">elected members </w:t>
      </w:r>
      <w:r w:rsidRPr="00BB76F6">
        <w:rPr>
          <w:rFonts w:cs="Arial"/>
        </w:rPr>
        <w:t xml:space="preserve">on all the local </w:t>
      </w:r>
      <w:r w:rsidR="00BC02DA" w:rsidRPr="00BB76F6">
        <w:rPr>
          <w:rFonts w:cs="Arial"/>
        </w:rPr>
        <w:t>governance or boards they should be?</w:t>
      </w:r>
    </w:p>
    <w:p w14:paraId="40E9C107" w14:textId="0A6E2B79" w:rsidR="007263F2" w:rsidRDefault="007263F2" w:rsidP="00280B59">
      <w:pPr>
        <w:pStyle w:val="ListParagraph"/>
        <w:numPr>
          <w:ilvl w:val="0"/>
          <w:numId w:val="6"/>
        </w:numPr>
        <w:rPr>
          <w:rFonts w:cs="Arial"/>
        </w:rPr>
      </w:pPr>
      <w:r w:rsidRPr="007263F2">
        <w:rPr>
          <w:rFonts w:cs="Arial"/>
        </w:rPr>
        <w:t>Are you speaking up for the creative economy on all the right forums?</w:t>
      </w:r>
    </w:p>
    <w:p w14:paraId="240055B9" w14:textId="77777777" w:rsidR="007263F2" w:rsidRDefault="007263F2" w:rsidP="00280B59">
      <w:pPr>
        <w:pStyle w:val="ListParagraph"/>
        <w:numPr>
          <w:ilvl w:val="0"/>
          <w:numId w:val="6"/>
        </w:numPr>
        <w:rPr>
          <w:rFonts w:cs="Arial"/>
        </w:rPr>
      </w:pPr>
      <w:r w:rsidRPr="007263F2">
        <w:rPr>
          <w:rFonts w:cs="Arial"/>
        </w:rPr>
        <w:t>Can you set up mechanisms so that creative enterprises can talk to people in your local communities?</w:t>
      </w:r>
    </w:p>
    <w:p w14:paraId="4DBE3D73" w14:textId="7FC0D6E0" w:rsidR="007263F2" w:rsidRPr="007263F2" w:rsidRDefault="007263F2" w:rsidP="00280B59">
      <w:pPr>
        <w:pStyle w:val="ListParagraph"/>
        <w:numPr>
          <w:ilvl w:val="0"/>
          <w:numId w:val="6"/>
        </w:numPr>
        <w:rPr>
          <w:rFonts w:cs="Arial"/>
        </w:rPr>
      </w:pPr>
      <w:r w:rsidRPr="007263F2">
        <w:rPr>
          <w:rFonts w:cs="Arial"/>
        </w:rPr>
        <w:t xml:space="preserve">Can you help enterprises in your local creative economy shape their </w:t>
      </w:r>
      <w:proofErr w:type="gramStart"/>
      <w:r w:rsidRPr="007263F2">
        <w:rPr>
          <w:rFonts w:cs="Arial"/>
        </w:rPr>
        <w:t>message</w:t>
      </w:r>
      <w:proofErr w:type="gramEnd"/>
      <w:r w:rsidRPr="007263F2">
        <w:rPr>
          <w:rFonts w:cs="Arial"/>
        </w:rPr>
        <w:t xml:space="preserve"> so it suits the needs of funders?</w:t>
      </w:r>
    </w:p>
    <w:p w14:paraId="0AB65A53" w14:textId="003DDD0A" w:rsidR="009A5F05" w:rsidRPr="00BB76F6" w:rsidRDefault="00905650" w:rsidP="000E0006">
      <w:pPr>
        <w:pStyle w:val="Heading3"/>
      </w:pPr>
      <w:r w:rsidRPr="00BB76F6">
        <w:t>Convening power</w:t>
      </w:r>
    </w:p>
    <w:p w14:paraId="0509138A" w14:textId="724B67A2" w:rsidR="009A5F05" w:rsidRPr="00BB76F6" w:rsidRDefault="009A5F05" w:rsidP="00C22826">
      <w:pPr>
        <w:keepNext/>
        <w:rPr>
          <w:rFonts w:cs="Arial"/>
          <w:cs/>
        </w:rPr>
      </w:pPr>
    </w:p>
    <w:p w14:paraId="5848B12A" w14:textId="77777777" w:rsidR="007263F2" w:rsidRPr="007263F2" w:rsidRDefault="007263F2" w:rsidP="007263F2">
      <w:pPr>
        <w:rPr>
          <w:rFonts w:cs="Arial"/>
        </w:rPr>
      </w:pPr>
      <w:proofErr w:type="gramStart"/>
      <w:r w:rsidRPr="007263F2">
        <w:rPr>
          <w:rFonts w:cs="Arial"/>
        </w:rPr>
        <w:t>Similarly</w:t>
      </w:r>
      <w:proofErr w:type="gramEnd"/>
      <w:r w:rsidRPr="007263F2">
        <w:rPr>
          <w:rFonts w:cs="Arial"/>
        </w:rPr>
        <w:t xml:space="preserve"> a council’s convening power can be a very useful tool for supporting its local creative economy. A council is uniquely placed to set up working or stakeholder groups to bring together representatives from the creative and cultural sectors to network and support each other. They can also provide vehicles for bidding for money from a variety of sources.</w:t>
      </w:r>
    </w:p>
    <w:p w14:paraId="77C17A90" w14:textId="77777777" w:rsidR="007263F2" w:rsidRPr="007263F2" w:rsidRDefault="007263F2" w:rsidP="007263F2">
      <w:pPr>
        <w:rPr>
          <w:rFonts w:cs="Arial"/>
        </w:rPr>
      </w:pPr>
    </w:p>
    <w:p w14:paraId="33727123" w14:textId="5487CC24" w:rsidR="009A5F05" w:rsidRPr="00BB76F6" w:rsidRDefault="007263F2" w:rsidP="007263F2">
      <w:pPr>
        <w:rPr>
          <w:rFonts w:cs="Arial"/>
        </w:rPr>
      </w:pPr>
      <w:r w:rsidRPr="007263F2">
        <w:rPr>
          <w:rFonts w:cs="Arial"/>
        </w:rPr>
        <w:t xml:space="preserve">There are many examples of councils doing this well. In Sheffield the City Council has set up several different bodies to serve different purposes. Their bid for City of Culture 2013 created the impetus for the Sheffield Cultural Consortium , an idea borrowed from Liverpool, which is a monthly meeting of people that reflects the range of cultural and creative activity in the city. It aims to provide strategic </w:t>
      </w:r>
      <w:r w:rsidR="009A5F05" w:rsidRPr="00BB76F6">
        <w:rPr>
          <w:rFonts w:cs="Arial"/>
        </w:rPr>
        <w:t xml:space="preserve">leadership for the creative industries. The council has also created the Sheffield </w:t>
      </w:r>
      <w:r w:rsidR="009A5F05" w:rsidRPr="00BB76F6">
        <w:rPr>
          <w:rFonts w:cs="Arial"/>
        </w:rPr>
        <w:lastRenderedPageBreak/>
        <w:t>Creative Guild,</w:t>
      </w:r>
      <w:r w:rsidR="009A5F05" w:rsidRPr="00BB76F6">
        <w:rPr>
          <w:rStyle w:val="FootnoteReference"/>
          <w:rFonts w:cs="Arial"/>
        </w:rPr>
        <w:footnoteReference w:id="55"/>
      </w:r>
      <w:r w:rsidR="009A5F05" w:rsidRPr="00BB76F6">
        <w:rPr>
          <w:rFonts w:cs="Arial"/>
        </w:rPr>
        <w:t xml:space="preserve">  a membership organisation that any creative practitioner in the city can join, which is designed to help people who work from home. The guild has a web-based tool that helps micro-industries to collaborate and grow by offering skills sharing, time-banking and social collaboration. Initially set up with Arts Council England funding it’s now run through membership fees and grants from Sheffield City Council and Sheffield Hallam University. </w:t>
      </w:r>
    </w:p>
    <w:p w14:paraId="3D28A440" w14:textId="09A53100" w:rsidR="003E75DF" w:rsidRPr="00BB76F6" w:rsidRDefault="003E75DF" w:rsidP="00C22826">
      <w:pPr>
        <w:rPr>
          <w:rFonts w:cs="Arial"/>
          <w:cs/>
        </w:rPr>
      </w:pPr>
    </w:p>
    <w:tbl>
      <w:tblPr>
        <w:tblStyle w:val="TableGrid"/>
        <w:tblW w:w="0" w:type="auto"/>
        <w:tblLook w:val="04A0" w:firstRow="1" w:lastRow="0" w:firstColumn="1" w:lastColumn="0" w:noHBand="0" w:noVBand="1"/>
      </w:tblPr>
      <w:tblGrid>
        <w:gridCol w:w="9010"/>
      </w:tblGrid>
      <w:tr w:rsidR="002C31E7" w:rsidRPr="00BB76F6" w14:paraId="2C85895E" w14:textId="77777777" w:rsidTr="002C31E7">
        <w:tc>
          <w:tcPr>
            <w:tcW w:w="9010" w:type="dxa"/>
          </w:tcPr>
          <w:p w14:paraId="6A61EE91" w14:textId="77777777" w:rsidR="002C31E7" w:rsidRPr="00BB76F6" w:rsidRDefault="002C31E7" w:rsidP="002E3C35">
            <w:pPr>
              <w:keepNext/>
              <w:rPr>
                <w:rFonts w:cs="Arial"/>
                <w:cs/>
              </w:rPr>
            </w:pPr>
            <w:r w:rsidRPr="00BB76F6">
              <w:rPr>
                <w:rFonts w:cs="Arial"/>
                <w:cs/>
              </w:rPr>
              <w:t>Top Tip:</w:t>
            </w:r>
          </w:p>
          <w:p w14:paraId="4A0A1B00" w14:textId="77777777" w:rsidR="002C31E7" w:rsidRPr="00BB76F6" w:rsidRDefault="002C31E7" w:rsidP="002C31E7">
            <w:pPr>
              <w:rPr>
                <w:rFonts w:cs="Arial"/>
              </w:rPr>
            </w:pPr>
            <w:r w:rsidRPr="00BB76F6">
              <w:rPr>
                <w:rFonts w:cs="Arial"/>
              </w:rPr>
              <w:t>Tony Witton, Culture and Creative Economy Manager. Kent County Council.</w:t>
            </w:r>
          </w:p>
          <w:p w14:paraId="2B2E5BD3" w14:textId="082E5C1A" w:rsidR="002C31E7" w:rsidRPr="00BB76F6" w:rsidRDefault="002C31E7">
            <w:pPr>
              <w:rPr>
                <w:rFonts w:cs="Arial"/>
              </w:rPr>
            </w:pPr>
            <w:r w:rsidRPr="00BB76F6">
              <w:rPr>
                <w:rFonts w:cs="Arial"/>
              </w:rPr>
              <w:t xml:space="preserve">“Collaborate with confidence </w:t>
            </w:r>
            <w:r w:rsidR="00797645">
              <w:rPr>
                <w:rFonts w:cs="Arial"/>
              </w:rPr>
              <w:t>–</w:t>
            </w:r>
            <w:r w:rsidRPr="00BB76F6">
              <w:rPr>
                <w:rFonts w:cs="Arial"/>
              </w:rPr>
              <w:t xml:space="preserve"> be sure of your facts and be confident of what the sector can achieve. When funding comes online be clear of the outcomes who want to achieve around growth, skills and community cohesion. Get everyone talking in a shared language about shared outcomes.”</w:t>
            </w:r>
          </w:p>
        </w:tc>
      </w:tr>
    </w:tbl>
    <w:p w14:paraId="45401C5D" w14:textId="77777777" w:rsidR="00041351" w:rsidRPr="00BB76F6" w:rsidRDefault="00041351" w:rsidP="00041351">
      <w:pPr>
        <w:rPr>
          <w:rFonts w:cs="Arial"/>
        </w:rPr>
      </w:pPr>
    </w:p>
    <w:p w14:paraId="478CF03B" w14:textId="77777777" w:rsidR="00041351" w:rsidRPr="00BB76F6" w:rsidRDefault="00041351" w:rsidP="006F1BEF">
      <w:pPr>
        <w:rPr>
          <w:rFonts w:cs="Arial"/>
        </w:rPr>
      </w:pPr>
      <w:r w:rsidRPr="00BB76F6">
        <w:rPr>
          <w:rFonts w:cs="Arial"/>
        </w:rPr>
        <w:t>Checklist questions:</w:t>
      </w:r>
    </w:p>
    <w:p w14:paraId="52A1B031" w14:textId="275275B7" w:rsidR="006D7BAB" w:rsidRPr="00BB76F6" w:rsidRDefault="00164BD3" w:rsidP="00280B59">
      <w:pPr>
        <w:pStyle w:val="ListParagraph"/>
        <w:numPr>
          <w:ilvl w:val="0"/>
          <w:numId w:val="6"/>
        </w:numPr>
        <w:rPr>
          <w:rFonts w:cs="Arial"/>
        </w:rPr>
      </w:pPr>
      <w:r w:rsidRPr="00BB76F6">
        <w:rPr>
          <w:rFonts w:cs="Arial"/>
        </w:rPr>
        <w:t xml:space="preserve">Do you know who all the key players in your local creative </w:t>
      </w:r>
      <w:r w:rsidR="00BA1C73" w:rsidRPr="00BB76F6">
        <w:rPr>
          <w:rFonts w:cs="Arial"/>
        </w:rPr>
        <w:t>economy</w:t>
      </w:r>
      <w:r w:rsidRPr="00BB76F6">
        <w:rPr>
          <w:rFonts w:cs="Arial"/>
        </w:rPr>
        <w:t xml:space="preserve"> are?</w:t>
      </w:r>
    </w:p>
    <w:p w14:paraId="12BFE5E9" w14:textId="77777777" w:rsidR="009C3366" w:rsidRDefault="006D7BAB" w:rsidP="00280B59">
      <w:pPr>
        <w:pStyle w:val="ListParagraph"/>
        <w:numPr>
          <w:ilvl w:val="0"/>
          <w:numId w:val="6"/>
        </w:numPr>
        <w:rPr>
          <w:rFonts w:cs="Arial"/>
        </w:rPr>
      </w:pPr>
      <w:r w:rsidRPr="006D7BAB">
        <w:rPr>
          <w:rFonts w:cs="Arial"/>
        </w:rPr>
        <w:t>Have you got them around a table?</w:t>
      </w:r>
    </w:p>
    <w:p w14:paraId="451B20BD" w14:textId="432237B5" w:rsidR="006D7BAB" w:rsidRPr="009C3366" w:rsidRDefault="006D7BAB" w:rsidP="00280B59">
      <w:pPr>
        <w:pStyle w:val="ListParagraph"/>
        <w:numPr>
          <w:ilvl w:val="0"/>
          <w:numId w:val="6"/>
        </w:numPr>
        <w:rPr>
          <w:rFonts w:cs="Arial"/>
        </w:rPr>
      </w:pPr>
      <w:r w:rsidRPr="009C3366">
        <w:rPr>
          <w:rFonts w:cs="Arial"/>
        </w:rPr>
        <w:t>Have you set up mechanisms to encourage enterprises in your local creative economy to collaborate with one another?</w:t>
      </w:r>
    </w:p>
    <w:p w14:paraId="364F4278" w14:textId="77777777" w:rsidR="009C3366" w:rsidRDefault="009C3366" w:rsidP="006D7BAB">
      <w:pPr>
        <w:rPr>
          <w:rFonts w:cs="Arial"/>
        </w:rPr>
      </w:pPr>
    </w:p>
    <w:p w14:paraId="132873D6" w14:textId="5DDE5AD3" w:rsidR="001D4D06" w:rsidRPr="00BB76F6" w:rsidRDefault="006D7BAB" w:rsidP="000E0006">
      <w:pPr>
        <w:pStyle w:val="Heading3"/>
      </w:pPr>
      <w:r w:rsidRPr="006D7BAB">
        <w:t>Engagement and consultation</w:t>
      </w:r>
    </w:p>
    <w:p w14:paraId="4D9EBDA6" w14:textId="77777777" w:rsidR="009C3366" w:rsidRDefault="009C3366" w:rsidP="001D4D06">
      <w:pPr>
        <w:rPr>
          <w:rFonts w:cs="Arial"/>
        </w:rPr>
      </w:pPr>
    </w:p>
    <w:p w14:paraId="6D328375" w14:textId="66E3D63D" w:rsidR="00C61F6D" w:rsidRPr="00BB76F6" w:rsidRDefault="001D4D06" w:rsidP="001D4D06">
      <w:pPr>
        <w:rPr>
          <w:rFonts w:cs="Arial"/>
        </w:rPr>
      </w:pPr>
      <w:r w:rsidRPr="00BB76F6">
        <w:rPr>
          <w:rFonts w:cs="Arial"/>
        </w:rPr>
        <w:t xml:space="preserve">With everything that councils do, engagement and consultations with local residents and stakeholders must be baked into any interventions on supporting </w:t>
      </w:r>
      <w:r w:rsidR="00BA1C73" w:rsidRPr="00BB76F6">
        <w:rPr>
          <w:rFonts w:cs="Arial"/>
        </w:rPr>
        <w:t>your local</w:t>
      </w:r>
      <w:r w:rsidRPr="00BB76F6">
        <w:rPr>
          <w:rFonts w:cs="Arial"/>
        </w:rPr>
        <w:t xml:space="preserve"> creative </w:t>
      </w:r>
      <w:r w:rsidR="00BA1C73" w:rsidRPr="00BB76F6">
        <w:rPr>
          <w:rFonts w:cs="Arial"/>
        </w:rPr>
        <w:t>economy</w:t>
      </w:r>
      <w:r w:rsidRPr="00BB76F6">
        <w:rPr>
          <w:rFonts w:cs="Arial"/>
        </w:rPr>
        <w:t xml:space="preserve">. </w:t>
      </w:r>
      <w:r w:rsidR="00851CD1" w:rsidRPr="00BB76F6">
        <w:rPr>
          <w:rFonts w:cs="Arial"/>
        </w:rPr>
        <w:t xml:space="preserve">You should think about approaches like co-designing </w:t>
      </w:r>
      <w:r w:rsidR="00C61F6D" w:rsidRPr="00BB76F6">
        <w:rPr>
          <w:rFonts w:cs="Arial"/>
        </w:rPr>
        <w:t>projects</w:t>
      </w:r>
      <w:r w:rsidR="00851CD1" w:rsidRPr="00BB76F6">
        <w:rPr>
          <w:rFonts w:cs="Arial"/>
        </w:rPr>
        <w:t xml:space="preserve"> to ensure that they meet the needs of local people and </w:t>
      </w:r>
      <w:r w:rsidR="00C61F6D" w:rsidRPr="00BB76F6">
        <w:rPr>
          <w:rFonts w:cs="Arial"/>
        </w:rPr>
        <w:t xml:space="preserve">are relevant – </w:t>
      </w:r>
      <w:proofErr w:type="gramStart"/>
      <w:r w:rsidR="00C61F6D" w:rsidRPr="00BB76F6">
        <w:rPr>
          <w:rFonts w:cs="Arial"/>
        </w:rPr>
        <w:t>especially</w:t>
      </w:r>
      <w:proofErr w:type="gramEnd"/>
      <w:r w:rsidR="00C61F6D" w:rsidRPr="00BB76F6">
        <w:rPr>
          <w:rFonts w:cs="Arial"/>
        </w:rPr>
        <w:t xml:space="preserve"> to meet the needs of diverse audiences and communities.</w:t>
      </w:r>
    </w:p>
    <w:p w14:paraId="563BDB5C" w14:textId="77777777" w:rsidR="00D07046" w:rsidRPr="00BB76F6" w:rsidRDefault="00D07046" w:rsidP="006F1BEF">
      <w:pPr>
        <w:rPr>
          <w:rFonts w:cs="Arial"/>
        </w:rPr>
      </w:pPr>
    </w:p>
    <w:p w14:paraId="11F08182" w14:textId="5DD4ECF7" w:rsidR="001D4D06" w:rsidRPr="00BB76F6" w:rsidRDefault="00150C86" w:rsidP="00F44799">
      <w:pPr>
        <w:rPr>
          <w:rFonts w:cs="Arial"/>
        </w:rPr>
      </w:pPr>
      <w:r w:rsidRPr="00BB76F6">
        <w:rPr>
          <w:rFonts w:cs="Arial"/>
        </w:rPr>
        <w:t>However,</w:t>
      </w:r>
      <w:r w:rsidR="007545FB" w:rsidRPr="00BB76F6">
        <w:rPr>
          <w:rFonts w:cs="Arial"/>
        </w:rPr>
        <w:t xml:space="preserve"> this </w:t>
      </w:r>
      <w:r w:rsidR="001D4D06" w:rsidRPr="00BB76F6">
        <w:rPr>
          <w:rFonts w:cs="Arial"/>
        </w:rPr>
        <w:t xml:space="preserve">is an area where the council can </w:t>
      </w:r>
      <w:r w:rsidR="009C4A43" w:rsidRPr="00BB76F6">
        <w:rPr>
          <w:rFonts w:cs="Arial"/>
        </w:rPr>
        <w:t xml:space="preserve">get input from the creative industries to help them </w:t>
      </w:r>
      <w:r w:rsidR="001D4D06" w:rsidRPr="00BB76F6">
        <w:rPr>
          <w:rFonts w:cs="Arial"/>
        </w:rPr>
        <w:t>experiment with new forms</w:t>
      </w:r>
      <w:r w:rsidR="00290B9A" w:rsidRPr="00BB76F6">
        <w:rPr>
          <w:rFonts w:cs="Arial"/>
        </w:rPr>
        <w:t xml:space="preserve"> or engagement </w:t>
      </w:r>
      <w:r w:rsidR="001D4D06" w:rsidRPr="00BB76F6">
        <w:rPr>
          <w:rFonts w:cs="Arial"/>
        </w:rPr>
        <w:t>– after all this is meat and drink to them!</w:t>
      </w:r>
    </w:p>
    <w:p w14:paraId="2A35991C" w14:textId="653F97CB" w:rsidR="00C1767A" w:rsidRPr="00BB76F6" w:rsidRDefault="00C1767A" w:rsidP="00F44799">
      <w:pPr>
        <w:rPr>
          <w:rFonts w:cs="Arial"/>
          <w:cs/>
        </w:rPr>
      </w:pPr>
    </w:p>
    <w:p w14:paraId="0A68F812" w14:textId="77777777" w:rsidR="00C1767A" w:rsidRPr="00BB76F6" w:rsidRDefault="00C1767A" w:rsidP="002E3C35">
      <w:pPr>
        <w:keepNext/>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Top Tip:</w:t>
      </w:r>
    </w:p>
    <w:p w14:paraId="1DA77CC4" w14:textId="5C7BE47E" w:rsidR="00C1767A" w:rsidRPr="00BB76F6" w:rsidRDefault="00C1767A" w:rsidP="002E3C35">
      <w:pPr>
        <w:keepNext/>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David Anderson, Town Clerk, Bishop Auckland Town Council</w:t>
      </w:r>
      <w:r w:rsidR="00966261" w:rsidRPr="00BB76F6">
        <w:rPr>
          <w:rFonts w:cs="Arial"/>
        </w:rPr>
        <w:t>.</w:t>
      </w:r>
    </w:p>
    <w:p w14:paraId="53AF31AB" w14:textId="1C1EF03E" w:rsidR="00C1767A" w:rsidRPr="00BB76F6" w:rsidRDefault="00C1767A" w:rsidP="00C22826">
      <w:pPr>
        <w:pBdr>
          <w:top w:val="single" w:sz="4" w:space="1" w:color="auto" w:shadow="1"/>
          <w:left w:val="single" w:sz="4" w:space="4" w:color="auto" w:shadow="1"/>
          <w:bottom w:val="single" w:sz="4" w:space="1" w:color="auto" w:shadow="1"/>
          <w:right w:val="single" w:sz="4" w:space="4" w:color="auto" w:shadow="1"/>
        </w:pBdr>
        <w:rPr>
          <w:rFonts w:cs="Arial"/>
          <w:cs/>
        </w:rPr>
      </w:pPr>
      <w:r w:rsidRPr="00BB76F6">
        <w:rPr>
          <w:rFonts w:cs="Arial"/>
        </w:rPr>
        <w:t>“Although the investment in Auckland Castle will boost tourism it's important that the community realises it benefits them as well. They need to feel that the town centre belongs to them, not just to the tourists.”</w:t>
      </w:r>
    </w:p>
    <w:p w14:paraId="450468CF" w14:textId="77777777" w:rsidR="009C4A43" w:rsidRPr="00BB76F6" w:rsidRDefault="009C4A43" w:rsidP="00C22826">
      <w:pPr>
        <w:rPr>
          <w:rFonts w:cs="Arial"/>
        </w:rPr>
      </w:pPr>
    </w:p>
    <w:p w14:paraId="1CB40629" w14:textId="77777777" w:rsidR="0088608C" w:rsidRPr="00BB76F6" w:rsidRDefault="0088608C" w:rsidP="0088608C">
      <w:pPr>
        <w:rPr>
          <w:rFonts w:cs="Arial"/>
        </w:rPr>
      </w:pPr>
      <w:r w:rsidRPr="00BB76F6">
        <w:rPr>
          <w:rFonts w:cs="Arial"/>
        </w:rPr>
        <w:t>Checklist questions:</w:t>
      </w:r>
    </w:p>
    <w:p w14:paraId="415D1834" w14:textId="29E4902C" w:rsidR="0088608C" w:rsidRPr="00BB76F6" w:rsidRDefault="0088608C" w:rsidP="00280B59">
      <w:pPr>
        <w:pStyle w:val="ListParagraph"/>
        <w:numPr>
          <w:ilvl w:val="0"/>
          <w:numId w:val="6"/>
        </w:numPr>
        <w:rPr>
          <w:rFonts w:eastAsia="Arial" w:cs="Arial"/>
        </w:rPr>
      </w:pPr>
      <w:r w:rsidRPr="00BB76F6">
        <w:rPr>
          <w:rFonts w:cs="Arial"/>
        </w:rPr>
        <w:t xml:space="preserve">Are you articulating the benefits of supporting the local creative economy to your residents and involving them in co-designing ways of doing that? </w:t>
      </w:r>
    </w:p>
    <w:p w14:paraId="2B765D68" w14:textId="77777777" w:rsidR="0088608C" w:rsidRPr="00BB76F6" w:rsidDel="00C2120C" w:rsidRDefault="0088608C" w:rsidP="00280B59">
      <w:pPr>
        <w:pStyle w:val="ListParagraph"/>
        <w:numPr>
          <w:ilvl w:val="0"/>
          <w:numId w:val="6"/>
        </w:numPr>
        <w:rPr>
          <w:rFonts w:cs="Arial"/>
        </w:rPr>
      </w:pPr>
      <w:r w:rsidRPr="00BB76F6">
        <w:rPr>
          <w:rFonts w:cs="Arial"/>
        </w:rPr>
        <w:t>Have you thought about how you can involve enterprises in your local creative economy in helping you engage and consult with residents more effectively?</w:t>
      </w:r>
    </w:p>
    <w:p w14:paraId="5BEFB8CD" w14:textId="75E0CC62" w:rsidR="009A5F05" w:rsidRPr="00BB76F6" w:rsidRDefault="00D949E7" w:rsidP="000E0006">
      <w:pPr>
        <w:pStyle w:val="Heading3"/>
      </w:pPr>
      <w:r w:rsidRPr="00BB76F6">
        <w:lastRenderedPageBreak/>
        <w:t>New organisational structures</w:t>
      </w:r>
    </w:p>
    <w:p w14:paraId="235458C1" w14:textId="77777777" w:rsidR="005D698D" w:rsidRPr="00BB76F6" w:rsidRDefault="005D698D" w:rsidP="000F7512">
      <w:pPr>
        <w:keepNext/>
        <w:rPr>
          <w:rFonts w:cs="Arial"/>
          <w:cs/>
        </w:rPr>
      </w:pPr>
    </w:p>
    <w:p w14:paraId="23ED53C3" w14:textId="5667829B" w:rsidR="00166EBC" w:rsidRDefault="007263F2" w:rsidP="00F44799">
      <w:pPr>
        <w:rPr>
          <w:rFonts w:cs="Arial"/>
        </w:rPr>
      </w:pPr>
      <w:r w:rsidRPr="007263F2">
        <w:rPr>
          <w:rFonts w:cs="Arial"/>
        </w:rPr>
        <w:t>As this section has shown, councils can support the creative industries very effectively by bringing people together. Across the country there are lots of examples of councils working with other bodies to set up all sorts of different approaches such as working groups, task forces and partnerships.</w:t>
      </w:r>
    </w:p>
    <w:p w14:paraId="5C0A6872" w14:textId="77777777" w:rsidR="007263F2" w:rsidRPr="00BB76F6" w:rsidRDefault="007263F2" w:rsidP="00F44799">
      <w:pPr>
        <w:rPr>
          <w:rFonts w:cs="Arial"/>
          <w:cs/>
        </w:rPr>
      </w:pPr>
    </w:p>
    <w:p w14:paraId="7B803657" w14:textId="77777777" w:rsidR="00166EBC" w:rsidRPr="00BB76F6" w:rsidRDefault="00166EBC" w:rsidP="00C22826">
      <w:pPr>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Top Tip:</w:t>
      </w:r>
    </w:p>
    <w:p w14:paraId="56DBB788" w14:textId="3C7B60E6" w:rsidR="00166EBC" w:rsidRPr="00BB76F6" w:rsidRDefault="00166EBC" w:rsidP="00C22826">
      <w:pPr>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Rebecca Maddox, Head of Business Development (Culture), Sheffield City Council.</w:t>
      </w:r>
    </w:p>
    <w:p w14:paraId="0C744B08" w14:textId="4B8B3D18" w:rsidR="00166EBC" w:rsidRPr="00BB76F6" w:rsidRDefault="00166EBC" w:rsidP="00C22826">
      <w:pPr>
        <w:pBdr>
          <w:top w:val="single" w:sz="4" w:space="1" w:color="auto" w:shadow="1"/>
          <w:left w:val="single" w:sz="4" w:space="4" w:color="auto" w:shadow="1"/>
          <w:bottom w:val="single" w:sz="4" w:space="1" w:color="auto" w:shadow="1"/>
          <w:right w:val="single" w:sz="4" w:space="4" w:color="auto" w:shadow="1"/>
        </w:pBdr>
        <w:rPr>
          <w:rFonts w:cs="Arial"/>
          <w:cs/>
        </w:rPr>
      </w:pPr>
      <w:r w:rsidRPr="00BB76F6">
        <w:rPr>
          <w:rFonts w:cs="Arial"/>
        </w:rPr>
        <w:t>“Relationships are everything. If people like working with you</w:t>
      </w:r>
      <w:r w:rsidR="00966261" w:rsidRPr="00BB76F6">
        <w:rPr>
          <w:rFonts w:cs="Arial"/>
        </w:rPr>
        <w:t xml:space="preserve">, </w:t>
      </w:r>
      <w:r w:rsidRPr="00BB76F6">
        <w:rPr>
          <w:rFonts w:cs="Arial"/>
        </w:rPr>
        <w:t>things will happen.”</w:t>
      </w:r>
    </w:p>
    <w:p w14:paraId="4B5DA0C9" w14:textId="77777777" w:rsidR="009A5F05" w:rsidRPr="00BB76F6" w:rsidRDefault="009A5F05" w:rsidP="009A5F05">
      <w:pPr>
        <w:rPr>
          <w:rFonts w:cs="Arial"/>
        </w:rPr>
      </w:pPr>
    </w:p>
    <w:p w14:paraId="340F998F" w14:textId="62E77683" w:rsidR="009A5F05" w:rsidRPr="00BB76F6" w:rsidRDefault="009A5F05" w:rsidP="006F1BEF">
      <w:pPr>
        <w:rPr>
          <w:rFonts w:cs="Arial"/>
        </w:rPr>
      </w:pPr>
      <w:r w:rsidRPr="00BB76F6">
        <w:rPr>
          <w:rFonts w:cs="Arial"/>
        </w:rPr>
        <w:t>These arrangements will need to vary to meet the needs of each council’s local area</w:t>
      </w:r>
      <w:r w:rsidR="002E0CF5" w:rsidRPr="00BB76F6">
        <w:rPr>
          <w:rFonts w:cs="Arial"/>
        </w:rPr>
        <w:t>. C</w:t>
      </w:r>
      <w:r w:rsidRPr="00BB76F6">
        <w:rPr>
          <w:rFonts w:cs="Arial"/>
        </w:rPr>
        <w:t xml:space="preserve">ouncils should be considering working with representatives of local creative </w:t>
      </w:r>
      <w:r w:rsidR="00664B43" w:rsidRPr="00BB76F6">
        <w:rPr>
          <w:rFonts w:cs="Arial"/>
        </w:rPr>
        <w:t>enterprises</w:t>
      </w:r>
      <w:r w:rsidRPr="00BB76F6">
        <w:rPr>
          <w:rFonts w:cs="Arial"/>
        </w:rPr>
        <w:t>, public and private, big and small, HEIs, third sector organisations and other publicly funded organisations like LEPs.</w:t>
      </w:r>
    </w:p>
    <w:p w14:paraId="44C138A7" w14:textId="43A74804" w:rsidR="00625C3F" w:rsidRPr="00BB76F6" w:rsidRDefault="00625C3F" w:rsidP="00F44799">
      <w:pPr>
        <w:rPr>
          <w:rFonts w:cs="Arial"/>
          <w:cs/>
        </w:rPr>
      </w:pPr>
    </w:p>
    <w:p w14:paraId="7D2DC573" w14:textId="6A022C12" w:rsidR="00625C3F" w:rsidRPr="00BB76F6" w:rsidRDefault="00685CEC" w:rsidP="00C22826">
      <w:pPr>
        <w:rPr>
          <w:rFonts w:cs="Arial"/>
        </w:rPr>
      </w:pPr>
      <w:r w:rsidRPr="00BB76F6">
        <w:rPr>
          <w:rFonts w:cs="Arial"/>
        </w:rPr>
        <w:t xml:space="preserve">An emerging </w:t>
      </w:r>
      <w:r w:rsidR="00FC6887" w:rsidRPr="00BB76F6">
        <w:rPr>
          <w:rFonts w:cs="Arial"/>
        </w:rPr>
        <w:t>model is that of ‘</w:t>
      </w:r>
      <w:r w:rsidR="00625C3F" w:rsidRPr="00BB76F6">
        <w:rPr>
          <w:rFonts w:cs="Arial"/>
        </w:rPr>
        <w:t xml:space="preserve">Cultural </w:t>
      </w:r>
      <w:r w:rsidR="00FC6887" w:rsidRPr="00BB76F6">
        <w:rPr>
          <w:rFonts w:cs="Arial"/>
        </w:rPr>
        <w:t>C</w:t>
      </w:r>
      <w:r w:rsidR="00625C3F" w:rsidRPr="00BB76F6">
        <w:rPr>
          <w:rFonts w:cs="Arial"/>
        </w:rPr>
        <w:t>ompacts</w:t>
      </w:r>
      <w:r w:rsidR="00FC6887" w:rsidRPr="00BB76F6">
        <w:rPr>
          <w:rFonts w:cs="Arial"/>
        </w:rPr>
        <w:t xml:space="preserve">’, a product of the 2019 Cultural Cities </w:t>
      </w:r>
      <w:r w:rsidR="003F5C77" w:rsidRPr="00BB76F6">
        <w:rPr>
          <w:rFonts w:cs="Arial"/>
        </w:rPr>
        <w:t>Enquiry report</w:t>
      </w:r>
      <w:r w:rsidR="001E7E4B" w:rsidRPr="00BB76F6">
        <w:rPr>
          <w:rFonts w:cs="Arial"/>
        </w:rPr>
        <w:t xml:space="preserve"> from Core Cities and other partners</w:t>
      </w:r>
      <w:r w:rsidR="001E7E4B" w:rsidRPr="00BB76F6">
        <w:rPr>
          <w:rStyle w:val="FootnoteReference"/>
          <w:rFonts w:cs="Arial"/>
        </w:rPr>
        <w:footnoteReference w:id="56"/>
      </w:r>
      <w:r w:rsidR="00A647C3" w:rsidRPr="00BB76F6">
        <w:rPr>
          <w:rFonts w:cs="Arial"/>
        </w:rPr>
        <w:t xml:space="preserve">. The model is well defined and </w:t>
      </w:r>
      <w:r w:rsidR="006160AF" w:rsidRPr="00BB76F6">
        <w:rPr>
          <w:rFonts w:cs="Arial"/>
        </w:rPr>
        <w:t>can be implemented in areas other than cities.</w:t>
      </w:r>
      <w:r w:rsidR="00A35B49" w:rsidRPr="00BB76F6">
        <w:rPr>
          <w:rFonts w:cs="Arial"/>
        </w:rPr>
        <w:t xml:space="preserve"> The idea is to develop a holistic vision for culture by developing creative and digital clusters, drawing up local skills strategies</w:t>
      </w:r>
      <w:r w:rsidR="00C855FE" w:rsidRPr="00BB76F6">
        <w:rPr>
          <w:rFonts w:cs="Arial"/>
        </w:rPr>
        <w:t xml:space="preserve"> and incorporating the requirements of other </w:t>
      </w:r>
      <w:r w:rsidR="00B24EAF" w:rsidRPr="00BB76F6">
        <w:rPr>
          <w:rFonts w:cs="Arial"/>
        </w:rPr>
        <w:t xml:space="preserve">areas </w:t>
      </w:r>
      <w:r w:rsidR="00C855FE" w:rsidRPr="00BB76F6">
        <w:rPr>
          <w:rFonts w:cs="Arial"/>
        </w:rPr>
        <w:t xml:space="preserve">such as tourism, </w:t>
      </w:r>
      <w:r w:rsidR="00B24EAF" w:rsidRPr="00BB76F6">
        <w:rPr>
          <w:rFonts w:cs="Arial"/>
        </w:rPr>
        <w:t xml:space="preserve">health and other local priorities. </w:t>
      </w:r>
      <w:r w:rsidR="001B52B2" w:rsidRPr="00BB76F6">
        <w:rPr>
          <w:rFonts w:cs="Arial"/>
        </w:rPr>
        <w:t>Cultural</w:t>
      </w:r>
      <w:r w:rsidR="001B52B2" w:rsidRPr="00BB76F6" w:rsidDel="00E6409B">
        <w:rPr>
          <w:rFonts w:cs="Arial"/>
        </w:rPr>
        <w:t xml:space="preserve"> </w:t>
      </w:r>
      <w:r w:rsidR="00E6409B" w:rsidRPr="00BB76F6">
        <w:rPr>
          <w:rFonts w:cs="Arial"/>
        </w:rPr>
        <w:t xml:space="preserve">Compacts </w:t>
      </w:r>
      <w:r w:rsidR="001B52B2" w:rsidRPr="00BB76F6">
        <w:rPr>
          <w:rFonts w:cs="Arial"/>
        </w:rPr>
        <w:t xml:space="preserve">should have a distinctive and locally agreed purpose and </w:t>
      </w:r>
      <w:r w:rsidR="002D5AAD" w:rsidRPr="00BB76F6">
        <w:rPr>
          <w:rFonts w:cs="Arial"/>
        </w:rPr>
        <w:t xml:space="preserve">include a locally defined range of stakeholders who should </w:t>
      </w:r>
      <w:r w:rsidR="00581414" w:rsidRPr="00BB76F6">
        <w:rPr>
          <w:rFonts w:cs="Arial"/>
        </w:rPr>
        <w:t>define a business plan that delivers their agreed priorities.</w:t>
      </w:r>
    </w:p>
    <w:p w14:paraId="11E1686E" w14:textId="77777777" w:rsidR="007263F2" w:rsidRPr="007263F2" w:rsidRDefault="007263F2" w:rsidP="007263F2">
      <w:pPr>
        <w:rPr>
          <w:rFonts w:cs="Arial"/>
        </w:rPr>
      </w:pPr>
    </w:p>
    <w:p w14:paraId="35605875" w14:textId="57D899D0" w:rsidR="00D6537B" w:rsidRDefault="007263F2" w:rsidP="007263F2">
      <w:pPr>
        <w:rPr>
          <w:rFonts w:cs="Arial"/>
        </w:rPr>
      </w:pPr>
      <w:r w:rsidRPr="007263F2">
        <w:rPr>
          <w:rFonts w:cs="Arial"/>
        </w:rPr>
        <w:t>Other approaches include more discrete partnerships. Sheffield City Council runs a partnership delivery team with the city’s universities which applies for external money and has commissioned research reports on creativity in the city. Leeds City Council has worked with the local LEP to set up a range of panels which bring together private sector experts and leaders from business and the public sector partly as they realised that creatives in broadcasting needed to be encouraged to talk to each other as ‘Indies’ (the broadcasting term for small companies) vary widely in size from SMEs to one-man bands. In Bishop Auckland the Town Council created the Town Team  in 2012 to apply for money made available to revitalise High Streets after the Mary Portas review in 2011. It’s recently been revived as a result of the investment in the Bishop’s Palace and the arrival of the Kynan festival.</w:t>
      </w:r>
    </w:p>
    <w:p w14:paraId="2B919E86" w14:textId="77777777" w:rsidR="007263F2" w:rsidRPr="00BB76F6" w:rsidRDefault="007263F2" w:rsidP="007263F2">
      <w:pPr>
        <w:rPr>
          <w:rFonts w:cs="Arial"/>
          <w:cs/>
        </w:rPr>
      </w:pPr>
    </w:p>
    <w:p w14:paraId="06856B55" w14:textId="4D5B76FD" w:rsidR="00E20DD1" w:rsidRPr="00BB76F6" w:rsidRDefault="00304ADD" w:rsidP="00DD2304">
      <w:pPr>
        <w:rPr>
          <w:rFonts w:cs="Arial"/>
        </w:rPr>
      </w:pPr>
      <w:r w:rsidRPr="00BB76F6">
        <w:rPr>
          <w:rFonts w:cs="Arial"/>
          <w:noProof/>
        </w:rPr>
        <mc:AlternateContent>
          <mc:Choice Requires="wps">
            <w:drawing>
              <wp:anchor distT="0" distB="0" distL="114300" distR="114300" simplePos="0" relativeHeight="251658240" behindDoc="0" locked="0" layoutInCell="1" allowOverlap="1" wp14:anchorId="48F0B84D" wp14:editId="55DB4D7E">
                <wp:simplePos x="0" y="0"/>
                <wp:positionH relativeFrom="column">
                  <wp:posOffset>0</wp:posOffset>
                </wp:positionH>
                <wp:positionV relativeFrom="paragraph">
                  <wp:posOffset>0</wp:posOffset>
                </wp:positionV>
                <wp:extent cx="1828800" cy="1828800"/>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5301E662" w14:textId="77777777" w:rsidR="00765F43" w:rsidRPr="007263F2" w:rsidRDefault="00765F43" w:rsidP="007263F2">
                            <w:pPr>
                              <w:rPr>
                                <w:rFonts w:cs="Arial"/>
                              </w:rPr>
                            </w:pPr>
                            <w:r w:rsidRPr="007263F2">
                              <w:rPr>
                                <w:rFonts w:cs="Arial"/>
                              </w:rPr>
                              <w:t>Top Tip:</w:t>
                            </w:r>
                          </w:p>
                          <w:p w14:paraId="0AF0168C" w14:textId="77777777" w:rsidR="00765F43" w:rsidRPr="007263F2" w:rsidRDefault="00765F43" w:rsidP="007263F2">
                            <w:pPr>
                              <w:rPr>
                                <w:rFonts w:cs="Arial"/>
                              </w:rPr>
                            </w:pPr>
                            <w:r w:rsidRPr="007263F2">
                              <w:rPr>
                                <w:rFonts w:cs="Arial"/>
                              </w:rPr>
                              <w:t>Paul Bristow, Director of Strategic Partnerships, Arts Council England.</w:t>
                            </w:r>
                          </w:p>
                          <w:p w14:paraId="21DD5E51" w14:textId="379D9D46" w:rsidR="00765F43" w:rsidRPr="00BB76F6" w:rsidRDefault="00765F43" w:rsidP="007263F2">
                            <w:pPr>
                              <w:rPr>
                                <w:rFonts w:cs="Arial"/>
                              </w:rPr>
                            </w:pPr>
                            <w:r w:rsidRPr="007263F2">
                              <w:rPr>
                                <w:rFonts w:cs="Arial"/>
                              </w:rPr>
                              <w:t xml:space="preserve">“Think about </w:t>
                            </w:r>
                            <w:r w:rsidRPr="00BB76F6">
                              <w:rPr>
                                <w:rFonts w:cs="Arial"/>
                              </w:rPr>
                              <w:t>partnerships within the broader sub-region - eg Morecambe Bay bringing in Lancaster Uni, Cornwall involving Plymouth. Where you locate culture and creative industries within an LA does matter – it’s the policy driver rather than the access to resources elsewhere which is most important, eg a reporting line to the Cabinet Member for Economic Development (if that is the policy driver).”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cex="http://schemas.microsoft.com/office/word/2018/wordml/cex" xmlns:w16="http://schemas.microsoft.com/office/word/2018/wordml">
            <w:pict>
              <v:shapetype w14:anchorId="48F0B84D" id="_x0000_t202" coordsize="21600,21600" o:spt="202" path="m,l,21600r21600,l21600,xe">
                <v:stroke joinstyle="miter"/>
                <v:path gradientshapeok="t" o:connecttype="rect"/>
              </v:shapetype>
              <v:shape id="Text Box 5" o:spid="_x0000_s1026" type="#_x0000_t202" style="position:absolute;margin-left:0;margin-top:0;width:2in;height:2in;z-index:2516582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" filled="f" strokeweight=".5pt">
                <v:textbox style="mso-fit-shape-to-text:t">
                  <w:txbxContent>
                    <w:p w14:paraId="5301E662" w14:textId="77777777" w:rsidR="00765F43" w:rsidRPr="007263F2" w:rsidRDefault="00765F43" w:rsidP="007263F2">
                      <w:pPr>
                        <w:rPr>
                          <w:rFonts w:cs="Arial"/>
                        </w:rPr>
                      </w:pPr>
                      <w:r w:rsidRPr="007263F2">
                        <w:rPr>
                          <w:rFonts w:cs="Arial"/>
                        </w:rPr>
                        <w:t>Top Tip:</w:t>
                      </w:r>
                    </w:p>
                    <w:p w14:paraId="0AF0168C" w14:textId="77777777" w:rsidR="00765F43" w:rsidRPr="007263F2" w:rsidRDefault="00765F43" w:rsidP="007263F2">
                      <w:pPr>
                        <w:rPr>
                          <w:rFonts w:cs="Arial"/>
                        </w:rPr>
                      </w:pPr>
                      <w:r w:rsidRPr="007263F2">
                        <w:rPr>
                          <w:rFonts w:cs="Arial"/>
                        </w:rPr>
                        <w:t>Paul Bristow, Director of Strategic Partnerships, Arts Council England.</w:t>
                      </w:r>
                    </w:p>
                    <w:p w14:paraId="21DD5E51" w14:textId="379D9D46" w:rsidR="00765F43" w:rsidRPr="00BB76F6" w:rsidRDefault="00765F43" w:rsidP="007263F2">
                      <w:pPr>
                        <w:rPr>
                          <w:rFonts w:cs="Arial"/>
                        </w:rPr>
                      </w:pPr>
                      <w:r w:rsidRPr="007263F2">
                        <w:rPr>
                          <w:rFonts w:cs="Arial"/>
                        </w:rPr>
                        <w:t xml:space="preserve">“Think about </w:t>
                      </w:r>
                      <w:r w:rsidRPr="00BB76F6">
                        <w:rPr>
                          <w:rFonts w:cs="Arial"/>
                        </w:rPr>
                        <w:t>partnerships within the broader sub-region - eg Morecambe Bay bringing in Lancaster Uni, Cornwall involving Plymouth. Where you locate culture and creative industries within an LA does matter – it’s the policy driver rather than the access to resources elsewhere which is most important, eg a reporting line to the Cabinet Member for Economic Development (if that is the policy driver).”</w:t>
                      </w:r>
                    </w:p>
                  </w:txbxContent>
                </v:textbox>
                <w10:wrap type="square"/>
              </v:shape>
            </w:pict>
          </mc:Fallback>
        </mc:AlternateContent>
      </w:r>
    </w:p>
    <w:p w14:paraId="68924F03" w14:textId="34C7ECEB" w:rsidR="009A5F05" w:rsidRPr="00BB76F6" w:rsidRDefault="009A5F05" w:rsidP="006F1BEF">
      <w:pPr>
        <w:rPr>
          <w:rFonts w:cs="Arial"/>
        </w:rPr>
      </w:pPr>
      <w:r w:rsidRPr="00BB76F6">
        <w:rPr>
          <w:rFonts w:cs="Arial"/>
        </w:rPr>
        <w:t>Some councils are also working with stakeholders from outside the</w:t>
      </w:r>
      <w:r w:rsidR="1815D59C" w:rsidRPr="00BB76F6">
        <w:rPr>
          <w:rFonts w:cs="Arial"/>
        </w:rPr>
        <w:t>ir immediate</w:t>
      </w:r>
      <w:r w:rsidRPr="00BB76F6">
        <w:rPr>
          <w:rFonts w:cs="Arial"/>
        </w:rPr>
        <w:t xml:space="preserve"> area. In 2018 Cornwall Council signed a ground-breaking MOU</w:t>
      </w:r>
      <w:r w:rsidR="003F448B" w:rsidRPr="00BB76F6">
        <w:rPr>
          <w:rStyle w:val="FootnoteReference"/>
          <w:rFonts w:cs="Arial"/>
        </w:rPr>
        <w:footnoteReference w:id="57"/>
      </w:r>
      <w:r w:rsidRPr="00BB76F6">
        <w:rPr>
          <w:rFonts w:cs="Arial"/>
        </w:rPr>
        <w:t xml:space="preserve"> with the LEP, Arts </w:t>
      </w:r>
      <w:r w:rsidRPr="00BB76F6">
        <w:rPr>
          <w:rFonts w:cs="Arial"/>
        </w:rPr>
        <w:lastRenderedPageBreak/>
        <w:t>Council England, Heritage Lottery Fund and Historic England</w:t>
      </w:r>
      <w:r w:rsidR="6FF4D0EA" w:rsidRPr="00BB76F6">
        <w:rPr>
          <w:rFonts w:cs="Arial"/>
        </w:rPr>
        <w:t>,</w:t>
      </w:r>
      <w:r w:rsidRPr="00BB76F6">
        <w:rPr>
          <w:rFonts w:cs="Arial"/>
        </w:rPr>
        <w:t xml:space="preserve"> bringing together key funders of the sector to operate in partnership.</w:t>
      </w:r>
    </w:p>
    <w:p w14:paraId="0BD1E344" w14:textId="77777777" w:rsidR="0076289F" w:rsidRPr="00BB76F6" w:rsidRDefault="0076289F" w:rsidP="00F44799">
      <w:pPr>
        <w:rPr>
          <w:rFonts w:cs="Arial"/>
        </w:rPr>
      </w:pPr>
    </w:p>
    <w:tbl>
      <w:tblPr>
        <w:tblStyle w:val="TableGrid"/>
        <w:tblW w:w="0" w:type="auto"/>
        <w:tblLook w:val="04A0" w:firstRow="1" w:lastRow="0" w:firstColumn="1" w:lastColumn="0" w:noHBand="0" w:noVBand="1"/>
      </w:tblPr>
      <w:tblGrid>
        <w:gridCol w:w="9010"/>
      </w:tblGrid>
      <w:tr w:rsidR="006A7EBA" w:rsidRPr="00BB76F6" w14:paraId="21431A7C" w14:textId="77777777" w:rsidTr="1F4A9FF8">
        <w:tc>
          <w:tcPr>
            <w:tcW w:w="9010" w:type="dxa"/>
          </w:tcPr>
          <w:p w14:paraId="265BDDE4" w14:textId="77777777" w:rsidR="006A7EBA" w:rsidRPr="00BB76F6" w:rsidRDefault="006A7EBA" w:rsidP="005B30A1">
            <w:pPr>
              <w:pStyle w:val="Heading1"/>
            </w:pPr>
            <w:r w:rsidRPr="00BB76F6">
              <w:lastRenderedPageBreak/>
              <w:t>Marching to the same beat, partnerships to support the Creative Industries in Sunderland</w:t>
            </w:r>
          </w:p>
          <w:p w14:paraId="2D5C3B50" w14:textId="77777777" w:rsidR="006A7EBA" w:rsidRPr="00BB76F6" w:rsidRDefault="006A7EBA" w:rsidP="00E72C6F">
            <w:pPr>
              <w:rPr>
                <w:rFonts w:cs="Arial"/>
              </w:rPr>
            </w:pPr>
          </w:p>
          <w:p w14:paraId="465C2A7A" w14:textId="732373A9" w:rsidR="006A7EBA" w:rsidRPr="00BB76F6" w:rsidRDefault="0871C8B0" w:rsidP="00E72C6F">
            <w:pPr>
              <w:rPr>
                <w:rFonts w:cs="Arial"/>
              </w:rPr>
            </w:pPr>
            <w:r w:rsidRPr="00BB76F6">
              <w:rPr>
                <w:rFonts w:cs="Arial"/>
              </w:rPr>
              <w:t>Sunderland has long had a vibrant music scene. It’s the home of critically acclaimed bands like Field Music and Frankie and the Heartstrings who exemplify Sunderland’s independent creative sector</w:t>
            </w:r>
            <w:r w:rsidR="36C2CCE1" w:rsidRPr="00BB76F6">
              <w:rPr>
                <w:rFonts w:cs="Arial"/>
              </w:rPr>
              <w:t xml:space="preserve">. </w:t>
            </w:r>
            <w:r w:rsidR="0F56C018" w:rsidRPr="00BB76F6">
              <w:rPr>
                <w:rFonts w:cs="Arial"/>
              </w:rPr>
              <w:t>B</w:t>
            </w:r>
            <w:r w:rsidRPr="00BB76F6">
              <w:rPr>
                <w:rFonts w:cs="Arial"/>
              </w:rPr>
              <w:t xml:space="preserve">oth collaborate with other artists across many different artforms (Frankie and the Heartstrings even opened the city’s popular ‘Pop Recs’ music shop/gallery/café/venue) but neither band have seen commercial success match their creative reputation. </w:t>
            </w:r>
          </w:p>
          <w:p w14:paraId="58D66FEC" w14:textId="77777777" w:rsidR="006A7EBA" w:rsidRPr="00BB76F6" w:rsidRDefault="006A7EBA" w:rsidP="00E72C6F">
            <w:pPr>
              <w:rPr>
                <w:rFonts w:cs="Arial"/>
              </w:rPr>
            </w:pPr>
          </w:p>
          <w:p w14:paraId="35909643" w14:textId="0DCCC2B0" w:rsidR="006A7EBA" w:rsidRPr="00BB76F6" w:rsidRDefault="006A7EBA" w:rsidP="00E72C6F">
            <w:pPr>
              <w:rPr>
                <w:rFonts w:cs="Arial"/>
              </w:rPr>
            </w:pPr>
            <w:r w:rsidRPr="00BB76F6">
              <w:rPr>
                <w:rFonts w:cs="Arial"/>
              </w:rPr>
              <w:t xml:space="preserve">They illustrate that, like the rest of the north-east, while the city’s creative sector is growing fast, it’s starting from a low base. Sunderland’s reputation is often overshadowed by its neighbours to the north on the River Tyne. But Sunderland </w:t>
            </w:r>
            <w:r w:rsidR="00F44460" w:rsidRPr="00BB76F6">
              <w:rPr>
                <w:rFonts w:cs="Arial"/>
              </w:rPr>
              <w:t xml:space="preserve">City Council </w:t>
            </w:r>
            <w:r w:rsidRPr="00BB76F6">
              <w:rPr>
                <w:rFonts w:cs="Arial"/>
              </w:rPr>
              <w:t xml:space="preserve">now wants </w:t>
            </w:r>
            <w:r w:rsidR="00F44460" w:rsidRPr="00BB76F6">
              <w:rPr>
                <w:rFonts w:cs="Arial"/>
              </w:rPr>
              <w:t>the</w:t>
            </w:r>
            <w:r w:rsidRPr="00BB76F6">
              <w:rPr>
                <w:rFonts w:cs="Arial"/>
              </w:rPr>
              <w:t xml:space="preserve"> creative excellence </w:t>
            </w:r>
            <w:r w:rsidR="00F44460" w:rsidRPr="00BB76F6">
              <w:rPr>
                <w:rFonts w:cs="Arial"/>
              </w:rPr>
              <w:t xml:space="preserve">of its residents </w:t>
            </w:r>
            <w:r w:rsidRPr="00BB76F6">
              <w:rPr>
                <w:rFonts w:cs="Arial"/>
              </w:rPr>
              <w:t>to get the recognition it deserves.</w:t>
            </w:r>
          </w:p>
          <w:p w14:paraId="06E166E7" w14:textId="77777777" w:rsidR="006A7EBA" w:rsidRPr="00BB76F6" w:rsidRDefault="006A7EBA" w:rsidP="00E72C6F">
            <w:pPr>
              <w:rPr>
                <w:rFonts w:cs="Arial"/>
              </w:rPr>
            </w:pPr>
          </w:p>
          <w:p w14:paraId="1035683D" w14:textId="3219022C" w:rsidR="006A7EBA" w:rsidRPr="00BB76F6" w:rsidRDefault="0871C8B0" w:rsidP="00E72C6F">
            <w:pPr>
              <w:rPr>
                <w:rFonts w:cs="Arial"/>
              </w:rPr>
            </w:pPr>
            <w:r w:rsidRPr="00BB76F6">
              <w:rPr>
                <w:rFonts w:cs="Arial"/>
              </w:rPr>
              <w:t xml:space="preserve">The city’s work on supporting its creative industries was refocused and reframed by its bid to become the UK City of Culture in 2021. The decision to bid kickstarted a wide-ranging consultation on the role that </w:t>
            </w:r>
            <w:proofErr w:type="gramStart"/>
            <w:r w:rsidRPr="00BB76F6">
              <w:rPr>
                <w:rFonts w:cs="Arial"/>
              </w:rPr>
              <w:t>culture</w:t>
            </w:r>
            <w:proofErr w:type="gramEnd"/>
            <w:r w:rsidRPr="00BB76F6">
              <w:rPr>
                <w:rFonts w:cs="Arial"/>
              </w:rPr>
              <w:t xml:space="preserve"> and the creative industries could play in Sunderland - looking at how the creative industries could support young people, connect communities and also what the city could do to support creative industries. Although Sunderland lost out to Coventry the process has proved to be a catalyst for a more enduring approach.</w:t>
            </w:r>
          </w:p>
          <w:p w14:paraId="6BECA81A" w14:textId="77777777" w:rsidR="006A7EBA" w:rsidRPr="00BB76F6" w:rsidRDefault="006A7EBA" w:rsidP="00E72C6F">
            <w:pPr>
              <w:rPr>
                <w:rFonts w:cs="Arial"/>
              </w:rPr>
            </w:pPr>
          </w:p>
          <w:p w14:paraId="70F9D345" w14:textId="77777777" w:rsidR="006A7EBA" w:rsidRPr="00BB76F6" w:rsidRDefault="006A7EBA" w:rsidP="00E72C6F">
            <w:pPr>
              <w:rPr>
                <w:rFonts w:cs="Arial"/>
              </w:rPr>
            </w:pPr>
            <w:r w:rsidRPr="00BB76F6">
              <w:rPr>
                <w:rFonts w:cs="Arial"/>
              </w:rPr>
              <w:t>The bid was created by a partnership between the council, Sunderland University and a business-led charity, the Sunderland Music, Arts and Culture Trust. The partnership then decided that the best way to deliver their vision was to set up an independent organisation - Sunderland Culture. This both operates cultural venues across the city and commissions and develops cultural projects. The council has continued to be an active member of Sunderland Culture and has two seats on the board.</w:t>
            </w:r>
          </w:p>
          <w:p w14:paraId="3B2AF893" w14:textId="77777777" w:rsidR="006A7EBA" w:rsidRPr="00BB76F6" w:rsidRDefault="006A7EBA" w:rsidP="00E72C6F">
            <w:pPr>
              <w:rPr>
                <w:rFonts w:cs="Arial"/>
              </w:rPr>
            </w:pPr>
          </w:p>
          <w:p w14:paraId="7A8EF8A4" w14:textId="77777777" w:rsidR="006A7EBA" w:rsidRPr="00BB76F6" w:rsidRDefault="006A7EBA" w:rsidP="00E72C6F">
            <w:pPr>
              <w:rPr>
                <w:rFonts w:cs="Arial"/>
              </w:rPr>
            </w:pPr>
            <w:r w:rsidRPr="00BB76F6">
              <w:rPr>
                <w:rFonts w:cs="Arial"/>
              </w:rPr>
              <w:t>Sunderland Culture’s work to support the creative industries is being delivered by the ‘Unlock The City’ programme, developed in partnership with the City Council, North East Business and Innovation Centre (BIC), Digital Catapult North East, and Sunderland BME Network. This has two strands, developing the spaces that creative industries need and providing business support and skills development programmes.</w:t>
            </w:r>
          </w:p>
          <w:p w14:paraId="59E5923B" w14:textId="77777777" w:rsidR="006A7EBA" w:rsidRPr="00BB76F6" w:rsidRDefault="006A7EBA" w:rsidP="00E72C6F">
            <w:pPr>
              <w:rPr>
                <w:rFonts w:cs="Arial"/>
              </w:rPr>
            </w:pPr>
          </w:p>
          <w:p w14:paraId="5727B594" w14:textId="77777777" w:rsidR="006A7EBA" w:rsidRPr="00BB76F6" w:rsidRDefault="006A7EBA" w:rsidP="00E72C6F">
            <w:pPr>
              <w:rPr>
                <w:rFonts w:cs="Arial"/>
              </w:rPr>
            </w:pPr>
            <w:r w:rsidRPr="00BB76F6">
              <w:rPr>
                <w:rFonts w:cs="Arial"/>
              </w:rPr>
              <w:t>To create workspaces, Sunderland Culture is helping to open up and revitalise out-of-use historic buildings in the city centre. Four buildings within Sunderland’s Heritage Action Zone: Mackie’s Corner and Mackie’s Workshop, The Athenaeum and 170-175 High Street West will become vibrant spaces for artists and creative practitioners.  At the Athenaeum on Fawcett St, Sunderland Culture has worked with Breeze Creatives to create art gallery and studio spaces while work started in early 2020 to create a new home for Pop Recs at the listed buildings at 170-175 High Street West.</w:t>
            </w:r>
          </w:p>
          <w:p w14:paraId="296DC7EF" w14:textId="77777777" w:rsidR="006A7EBA" w:rsidRPr="00BB76F6" w:rsidRDefault="006A7EBA" w:rsidP="00E72C6F">
            <w:pPr>
              <w:rPr>
                <w:rFonts w:cs="Arial"/>
              </w:rPr>
            </w:pPr>
          </w:p>
          <w:p w14:paraId="739BD524" w14:textId="04751B7E" w:rsidR="006A7EBA" w:rsidRPr="00BB76F6" w:rsidRDefault="0871C8B0" w:rsidP="00E72C6F">
            <w:pPr>
              <w:rPr>
                <w:rFonts w:cs="Arial"/>
              </w:rPr>
            </w:pPr>
            <w:r w:rsidRPr="00BB76F6">
              <w:rPr>
                <w:rFonts w:cs="Arial"/>
              </w:rPr>
              <w:lastRenderedPageBreak/>
              <w:t>The skills programme recognises that the needs of the creative industries are different to those in other sectors. SMEs are often so focused on their own projects that they don’t have time to network with their peers</w:t>
            </w:r>
            <w:r w:rsidR="3C25BDCC" w:rsidRPr="00BB76F6">
              <w:rPr>
                <w:rFonts w:cs="Arial"/>
              </w:rPr>
              <w:t>,</w:t>
            </w:r>
            <w:r w:rsidRPr="00BB76F6">
              <w:rPr>
                <w:rFonts w:cs="Arial"/>
              </w:rPr>
              <w:t xml:space="preserve"> even those in neighbouring buildings</w:t>
            </w:r>
            <w:r w:rsidR="3C25BDCC" w:rsidRPr="00BB76F6">
              <w:rPr>
                <w:rFonts w:cs="Arial"/>
              </w:rPr>
              <w:t>.</w:t>
            </w:r>
            <w:r w:rsidRPr="00BB76F6">
              <w:rPr>
                <w:rFonts w:cs="Arial"/>
              </w:rPr>
              <w:t xml:space="preserve"> </w:t>
            </w:r>
            <w:r w:rsidR="3C25BDCC" w:rsidRPr="00BB76F6">
              <w:rPr>
                <w:rFonts w:cs="Arial"/>
              </w:rPr>
              <w:t>T</w:t>
            </w:r>
            <w:r w:rsidRPr="00BB76F6">
              <w:rPr>
                <w:rFonts w:cs="Arial"/>
              </w:rPr>
              <w:t xml:space="preserve">hey </w:t>
            </w:r>
            <w:r w:rsidR="3C25BDCC" w:rsidRPr="00BB76F6">
              <w:rPr>
                <w:rFonts w:cs="Arial"/>
              </w:rPr>
              <w:t>also</w:t>
            </w:r>
            <w:r w:rsidRPr="00BB76F6">
              <w:rPr>
                <w:rFonts w:cs="Arial"/>
              </w:rPr>
              <w:t xml:space="preserve"> often find large organisations hard to penetrate. To tackle this</w:t>
            </w:r>
            <w:r w:rsidR="645196D0" w:rsidRPr="00BB76F6">
              <w:rPr>
                <w:rFonts w:cs="Arial"/>
              </w:rPr>
              <w:t>,</w:t>
            </w:r>
            <w:r w:rsidRPr="00BB76F6">
              <w:rPr>
                <w:rFonts w:cs="Arial"/>
              </w:rPr>
              <w:t xml:space="preserve"> </w:t>
            </w:r>
            <w:r w:rsidR="645196D0" w:rsidRPr="00BB76F6">
              <w:rPr>
                <w:rFonts w:cs="Arial"/>
              </w:rPr>
              <w:t>Sunderland Culture is</w:t>
            </w:r>
            <w:r w:rsidRPr="00BB76F6">
              <w:rPr>
                <w:rFonts w:cs="Arial"/>
              </w:rPr>
              <w:t xml:space="preserve"> putting on workshops, creating mentoring and one-to-one sessions and convening peer to peer networks to help creative SMEs connect both with each other and with larger organisations. </w:t>
            </w:r>
          </w:p>
          <w:p w14:paraId="3C4CC48F" w14:textId="77777777" w:rsidR="006A7EBA" w:rsidRPr="00BB76F6" w:rsidRDefault="006A7EBA" w:rsidP="00E72C6F">
            <w:pPr>
              <w:rPr>
                <w:rFonts w:cs="Arial"/>
              </w:rPr>
            </w:pPr>
          </w:p>
          <w:p w14:paraId="681D6CCD" w14:textId="0C12BF54" w:rsidR="000A76F6" w:rsidRPr="00BB76F6" w:rsidRDefault="006A7EBA" w:rsidP="00E72C6F">
            <w:pPr>
              <w:rPr>
                <w:rFonts w:cs="Arial"/>
              </w:rPr>
            </w:pPr>
            <w:r w:rsidRPr="00BB76F6">
              <w:rPr>
                <w:rFonts w:cs="Arial"/>
              </w:rPr>
              <w:t>Like any city, Sunderland has a wide range of agencies and organisations offering support</w:t>
            </w:r>
            <w:r w:rsidR="00657A89" w:rsidRPr="00BB76F6">
              <w:rPr>
                <w:rFonts w:cs="Arial"/>
              </w:rPr>
              <w:t>. B</w:t>
            </w:r>
            <w:r w:rsidRPr="00BB76F6">
              <w:rPr>
                <w:rFonts w:cs="Arial"/>
              </w:rPr>
              <w:t>y bringing together the NE BIC, Sunderland Software City, the City Council and Sunderland Culture this complex landscape has been made easier for artists and creative businesses to navigate.</w:t>
            </w:r>
          </w:p>
          <w:p w14:paraId="646BBC4E" w14:textId="77777777" w:rsidR="00657A89" w:rsidRPr="00BB76F6" w:rsidRDefault="00657A89" w:rsidP="00E72C6F">
            <w:pPr>
              <w:rPr>
                <w:rFonts w:cs="Arial"/>
              </w:rPr>
            </w:pPr>
          </w:p>
          <w:p w14:paraId="4BE3DFEB" w14:textId="77777777" w:rsidR="008B46FB" w:rsidRPr="00BB76F6" w:rsidRDefault="006A7EBA" w:rsidP="00E72C6F">
            <w:pPr>
              <w:rPr>
                <w:rFonts w:cs="Arial"/>
              </w:rPr>
            </w:pPr>
            <w:r w:rsidRPr="00BB76F6">
              <w:rPr>
                <w:rFonts w:cs="Arial"/>
              </w:rPr>
              <w:t>Sunderland Culture say the response to their training offer shows there is an appetite for creative businesses to invest in their own development. Since being set up they have engaged with over 200 artists and creative businesses, raised £5m in grants and awards and attracted more than 2m visitors to venues and city programmes.</w:t>
            </w:r>
          </w:p>
          <w:p w14:paraId="674B123F" w14:textId="77777777" w:rsidR="00906DAC" w:rsidRPr="00BB76F6" w:rsidRDefault="00906DAC" w:rsidP="00E72C6F">
            <w:pPr>
              <w:rPr>
                <w:rFonts w:cs="Arial"/>
              </w:rPr>
            </w:pPr>
          </w:p>
          <w:p w14:paraId="00122659" w14:textId="77777777" w:rsidR="006A7EBA" w:rsidRPr="00BB76F6" w:rsidRDefault="006A7EBA" w:rsidP="00E72C6F">
            <w:pPr>
              <w:rPr>
                <w:rFonts w:cs="Arial"/>
              </w:rPr>
            </w:pPr>
            <w:r w:rsidRPr="00BB76F6">
              <w:rPr>
                <w:rFonts w:cs="Arial"/>
              </w:rPr>
              <w:t>Keywords</w:t>
            </w:r>
          </w:p>
          <w:p w14:paraId="5355CDFE" w14:textId="77777777" w:rsidR="006A7EBA" w:rsidRPr="00BB76F6" w:rsidRDefault="006A7EBA" w:rsidP="00E72C6F">
            <w:pPr>
              <w:rPr>
                <w:rFonts w:cs="Arial"/>
              </w:rPr>
            </w:pPr>
          </w:p>
          <w:p w14:paraId="1DCC62D1" w14:textId="77777777" w:rsidR="006A7EBA" w:rsidRPr="00BB76F6" w:rsidRDefault="006A7EBA" w:rsidP="00E72C6F">
            <w:pPr>
              <w:rPr>
                <w:rFonts w:cs="Arial"/>
              </w:rPr>
            </w:pPr>
            <w:r w:rsidRPr="00BB76F6">
              <w:rPr>
                <w:rFonts w:cs="Arial"/>
              </w:rPr>
              <w:t>Creative Industries sub-sector</w:t>
            </w:r>
          </w:p>
          <w:p w14:paraId="44F7AF5C" w14:textId="77777777" w:rsidR="006A7EBA" w:rsidRPr="00BB76F6" w:rsidRDefault="006A7EBA" w:rsidP="00280B59">
            <w:pPr>
              <w:pStyle w:val="ListParagraph"/>
              <w:numPr>
                <w:ilvl w:val="0"/>
                <w:numId w:val="18"/>
              </w:numPr>
              <w:rPr>
                <w:rFonts w:cs="Arial"/>
              </w:rPr>
            </w:pPr>
            <w:r w:rsidRPr="00BB76F6">
              <w:rPr>
                <w:rFonts w:cs="Arial"/>
              </w:rPr>
              <w:t>Crafts</w:t>
            </w:r>
          </w:p>
          <w:p w14:paraId="6D0F488A" w14:textId="77777777" w:rsidR="006A7EBA" w:rsidRPr="00BB76F6" w:rsidRDefault="006A7EBA" w:rsidP="00280B59">
            <w:pPr>
              <w:pStyle w:val="ListParagraph"/>
              <w:numPr>
                <w:ilvl w:val="0"/>
                <w:numId w:val="18"/>
              </w:numPr>
              <w:rPr>
                <w:rFonts w:cs="Arial"/>
              </w:rPr>
            </w:pPr>
            <w:r w:rsidRPr="00BB76F6">
              <w:rPr>
                <w:rFonts w:cs="Arial"/>
              </w:rPr>
              <w:t>Design (product, graphic, fashion)</w:t>
            </w:r>
          </w:p>
          <w:p w14:paraId="7E5EDA74" w14:textId="77777777" w:rsidR="006A7EBA" w:rsidRPr="00BB76F6" w:rsidRDefault="006A7EBA" w:rsidP="00280B59">
            <w:pPr>
              <w:pStyle w:val="ListParagraph"/>
              <w:numPr>
                <w:ilvl w:val="0"/>
                <w:numId w:val="18"/>
              </w:numPr>
              <w:rPr>
                <w:rFonts w:cs="Arial"/>
              </w:rPr>
            </w:pPr>
            <w:r w:rsidRPr="00BB76F6">
              <w:rPr>
                <w:rFonts w:cs="Arial"/>
              </w:rPr>
              <w:t>IT, software and computer services</w:t>
            </w:r>
          </w:p>
          <w:p w14:paraId="17EF8BF4" w14:textId="77777777" w:rsidR="006A7EBA" w:rsidRPr="00BB76F6" w:rsidRDefault="006A7EBA" w:rsidP="00280B59">
            <w:pPr>
              <w:pStyle w:val="ListParagraph"/>
              <w:numPr>
                <w:ilvl w:val="0"/>
                <w:numId w:val="18"/>
              </w:numPr>
              <w:rPr>
                <w:rFonts w:cs="Arial"/>
              </w:rPr>
            </w:pPr>
            <w:r w:rsidRPr="00BB76F6">
              <w:rPr>
                <w:rFonts w:cs="Arial"/>
              </w:rPr>
              <w:t>Museums, galleries and libraries</w:t>
            </w:r>
          </w:p>
          <w:p w14:paraId="5BD8D433" w14:textId="77777777" w:rsidR="006A7EBA" w:rsidRPr="00BB76F6" w:rsidRDefault="006A7EBA" w:rsidP="00280B59">
            <w:pPr>
              <w:pStyle w:val="ListParagraph"/>
              <w:numPr>
                <w:ilvl w:val="0"/>
                <w:numId w:val="18"/>
              </w:numPr>
              <w:rPr>
                <w:rFonts w:cs="Arial"/>
              </w:rPr>
            </w:pPr>
            <w:r w:rsidRPr="00BB76F6">
              <w:rPr>
                <w:rFonts w:cs="Arial"/>
              </w:rPr>
              <w:t>Music, performing and visual arts</w:t>
            </w:r>
          </w:p>
          <w:p w14:paraId="28518A16" w14:textId="77777777" w:rsidR="006A7EBA" w:rsidRPr="00BB76F6" w:rsidRDefault="006A7EBA" w:rsidP="00280B59">
            <w:pPr>
              <w:pStyle w:val="ListParagraph"/>
              <w:numPr>
                <w:ilvl w:val="0"/>
                <w:numId w:val="18"/>
              </w:numPr>
              <w:rPr>
                <w:rFonts w:cs="Arial"/>
              </w:rPr>
            </w:pPr>
            <w:r w:rsidRPr="00BB76F6">
              <w:rPr>
                <w:rFonts w:cs="Arial"/>
              </w:rPr>
              <w:t>Heritage</w:t>
            </w:r>
          </w:p>
          <w:p w14:paraId="5B2B3480" w14:textId="77777777" w:rsidR="006A7EBA" w:rsidRPr="00BB76F6" w:rsidRDefault="006A7EBA" w:rsidP="00E72C6F">
            <w:pPr>
              <w:rPr>
                <w:rFonts w:cs="Arial"/>
              </w:rPr>
            </w:pPr>
            <w:r w:rsidRPr="00BB76F6">
              <w:rPr>
                <w:rFonts w:cs="Arial"/>
              </w:rPr>
              <w:t>Council Policy type used</w:t>
            </w:r>
          </w:p>
          <w:p w14:paraId="51336C9C" w14:textId="2EDEF63C" w:rsidR="006A7EBA" w:rsidRDefault="00556C26" w:rsidP="00280B59">
            <w:pPr>
              <w:pStyle w:val="ListParagraph"/>
              <w:numPr>
                <w:ilvl w:val="0"/>
                <w:numId w:val="19"/>
              </w:numPr>
              <w:rPr>
                <w:rFonts w:cs="Arial"/>
              </w:rPr>
            </w:pPr>
            <w:r>
              <w:rPr>
                <w:rFonts w:cs="Arial"/>
              </w:rPr>
              <w:t>Local Industrial Strategy</w:t>
            </w:r>
          </w:p>
          <w:p w14:paraId="7C715E50" w14:textId="77777777" w:rsidR="00556C26" w:rsidRDefault="00563A77" w:rsidP="00280B59">
            <w:pPr>
              <w:pStyle w:val="ListParagraph"/>
              <w:numPr>
                <w:ilvl w:val="0"/>
                <w:numId w:val="19"/>
              </w:numPr>
              <w:rPr>
                <w:rFonts w:cs="Arial"/>
              </w:rPr>
            </w:pPr>
            <w:r>
              <w:rPr>
                <w:rFonts w:cs="Arial"/>
              </w:rPr>
              <w:t xml:space="preserve">Public Health, </w:t>
            </w:r>
            <w:r w:rsidR="00DE247D">
              <w:rPr>
                <w:rFonts w:cs="Arial"/>
              </w:rPr>
              <w:t>Wellbeing and Social care</w:t>
            </w:r>
          </w:p>
          <w:p w14:paraId="51560E92" w14:textId="77777777" w:rsidR="00DE247D" w:rsidRDefault="0062529A" w:rsidP="00280B59">
            <w:pPr>
              <w:pStyle w:val="ListParagraph"/>
              <w:numPr>
                <w:ilvl w:val="0"/>
                <w:numId w:val="19"/>
              </w:numPr>
              <w:rPr>
                <w:rFonts w:cs="Arial"/>
              </w:rPr>
            </w:pPr>
            <w:r>
              <w:rPr>
                <w:rFonts w:cs="Arial"/>
              </w:rPr>
              <w:t>Regeneration and your local plan</w:t>
            </w:r>
          </w:p>
          <w:p w14:paraId="5CA623A0" w14:textId="77777777" w:rsidR="0062529A" w:rsidRDefault="00FB4D66" w:rsidP="00280B59">
            <w:pPr>
              <w:pStyle w:val="ListParagraph"/>
              <w:numPr>
                <w:ilvl w:val="0"/>
                <w:numId w:val="19"/>
              </w:numPr>
              <w:rPr>
                <w:rFonts w:cs="Arial"/>
              </w:rPr>
            </w:pPr>
            <w:r>
              <w:rPr>
                <w:rFonts w:cs="Arial"/>
              </w:rPr>
              <w:t>Business support</w:t>
            </w:r>
          </w:p>
          <w:p w14:paraId="126A3706" w14:textId="77777777" w:rsidR="00FB4D66" w:rsidRDefault="00F97014" w:rsidP="00280B59">
            <w:pPr>
              <w:pStyle w:val="ListParagraph"/>
              <w:numPr>
                <w:ilvl w:val="0"/>
                <w:numId w:val="19"/>
              </w:numPr>
              <w:rPr>
                <w:rFonts w:cs="Arial"/>
              </w:rPr>
            </w:pPr>
            <w:r>
              <w:rPr>
                <w:rFonts w:cs="Arial"/>
              </w:rPr>
              <w:t>Developing skills and retaining talent</w:t>
            </w:r>
          </w:p>
          <w:p w14:paraId="3D501DE7" w14:textId="77777777" w:rsidR="00F97014" w:rsidRDefault="003F2721" w:rsidP="00280B59">
            <w:pPr>
              <w:pStyle w:val="ListParagraph"/>
              <w:numPr>
                <w:ilvl w:val="0"/>
                <w:numId w:val="19"/>
              </w:numPr>
              <w:rPr>
                <w:rFonts w:cs="Arial"/>
              </w:rPr>
            </w:pPr>
            <w:r>
              <w:rPr>
                <w:rFonts w:cs="Arial"/>
              </w:rPr>
              <w:t>Attracting businesses and talent</w:t>
            </w:r>
          </w:p>
          <w:p w14:paraId="3F349190" w14:textId="77777777" w:rsidR="003F2721" w:rsidRDefault="001D23B9" w:rsidP="00280B59">
            <w:pPr>
              <w:pStyle w:val="ListParagraph"/>
              <w:numPr>
                <w:ilvl w:val="0"/>
                <w:numId w:val="19"/>
              </w:numPr>
              <w:rPr>
                <w:rFonts w:cs="Arial"/>
              </w:rPr>
            </w:pPr>
            <w:r>
              <w:rPr>
                <w:rFonts w:cs="Arial"/>
              </w:rPr>
              <w:t>Councils assets</w:t>
            </w:r>
          </w:p>
          <w:p w14:paraId="705F69CF" w14:textId="77777777" w:rsidR="001D23B9" w:rsidRDefault="001D23B9" w:rsidP="00280B59">
            <w:pPr>
              <w:pStyle w:val="ListParagraph"/>
              <w:numPr>
                <w:ilvl w:val="0"/>
                <w:numId w:val="19"/>
              </w:numPr>
              <w:rPr>
                <w:rFonts w:cs="Arial"/>
              </w:rPr>
            </w:pPr>
            <w:r>
              <w:rPr>
                <w:rFonts w:cs="Arial"/>
              </w:rPr>
              <w:t>Others’ assets</w:t>
            </w:r>
          </w:p>
          <w:p w14:paraId="5434F546" w14:textId="77777777" w:rsidR="001D23B9" w:rsidRDefault="00E3288E" w:rsidP="00280B59">
            <w:pPr>
              <w:pStyle w:val="ListParagraph"/>
              <w:numPr>
                <w:ilvl w:val="0"/>
                <w:numId w:val="19"/>
              </w:numPr>
              <w:rPr>
                <w:rFonts w:cs="Arial"/>
              </w:rPr>
            </w:pPr>
            <w:r>
              <w:rPr>
                <w:rFonts w:cs="Arial"/>
              </w:rPr>
              <w:t>Public realm</w:t>
            </w:r>
          </w:p>
          <w:p w14:paraId="24592143" w14:textId="77777777" w:rsidR="00E3288E" w:rsidRDefault="00E54C95" w:rsidP="00280B59">
            <w:pPr>
              <w:pStyle w:val="ListParagraph"/>
              <w:numPr>
                <w:ilvl w:val="0"/>
                <w:numId w:val="19"/>
              </w:numPr>
              <w:rPr>
                <w:rFonts w:cs="Arial"/>
              </w:rPr>
            </w:pPr>
            <w:r>
              <w:rPr>
                <w:rFonts w:cs="Arial"/>
              </w:rPr>
              <w:t>Inward investment</w:t>
            </w:r>
          </w:p>
          <w:p w14:paraId="0610FBA4" w14:textId="3A9935C9" w:rsidR="00E54C95" w:rsidRDefault="00E54C95" w:rsidP="00280B59">
            <w:pPr>
              <w:pStyle w:val="ListParagraph"/>
              <w:numPr>
                <w:ilvl w:val="0"/>
                <w:numId w:val="19"/>
              </w:numPr>
              <w:rPr>
                <w:rFonts w:cs="Arial"/>
              </w:rPr>
            </w:pPr>
            <w:r>
              <w:rPr>
                <w:rFonts w:cs="Arial"/>
              </w:rPr>
              <w:t>Conve</w:t>
            </w:r>
            <w:r w:rsidR="00AD7A27">
              <w:rPr>
                <w:rFonts w:cs="Arial"/>
              </w:rPr>
              <w:t>n</w:t>
            </w:r>
            <w:r>
              <w:rPr>
                <w:rFonts w:cs="Arial"/>
              </w:rPr>
              <w:t>ing power</w:t>
            </w:r>
          </w:p>
          <w:p w14:paraId="389B39DE" w14:textId="77777777" w:rsidR="00E54C95" w:rsidRDefault="00D63B38" w:rsidP="00280B59">
            <w:pPr>
              <w:pStyle w:val="ListParagraph"/>
              <w:numPr>
                <w:ilvl w:val="0"/>
                <w:numId w:val="19"/>
              </w:numPr>
              <w:rPr>
                <w:rFonts w:cs="Arial"/>
              </w:rPr>
            </w:pPr>
            <w:r>
              <w:rPr>
                <w:rFonts w:cs="Arial"/>
              </w:rPr>
              <w:t>New organisational structures</w:t>
            </w:r>
          </w:p>
          <w:p w14:paraId="6AD24F8F" w14:textId="267A3822" w:rsidR="00D63B38" w:rsidRPr="00BB76F6" w:rsidRDefault="00D63B38" w:rsidP="00280B59">
            <w:pPr>
              <w:pStyle w:val="ListParagraph"/>
              <w:numPr>
                <w:ilvl w:val="0"/>
                <w:numId w:val="19"/>
              </w:numPr>
              <w:rPr>
                <w:rFonts w:cs="Arial"/>
              </w:rPr>
            </w:pPr>
            <w:r>
              <w:rPr>
                <w:rFonts w:cs="Arial"/>
              </w:rPr>
              <w:t>Political leadership</w:t>
            </w:r>
          </w:p>
        </w:tc>
      </w:tr>
    </w:tbl>
    <w:p w14:paraId="74A1DBCD" w14:textId="77777777" w:rsidR="006A7EBA" w:rsidRPr="00BB76F6" w:rsidRDefault="006A7EBA" w:rsidP="008E64FA">
      <w:pPr>
        <w:rPr>
          <w:rFonts w:cs="Arial"/>
          <w:cs/>
        </w:rPr>
      </w:pPr>
    </w:p>
    <w:p w14:paraId="1D30DD96" w14:textId="54967014" w:rsidR="006B019E" w:rsidRPr="00BB76F6" w:rsidRDefault="006B019E" w:rsidP="000E0006">
      <w:pPr>
        <w:pStyle w:val="Heading3"/>
      </w:pPr>
      <w:r w:rsidRPr="00BB76F6">
        <w:t xml:space="preserve">Political </w:t>
      </w:r>
      <w:r w:rsidR="002A49F3" w:rsidRPr="00BB76F6">
        <w:t>Leadership</w:t>
      </w:r>
    </w:p>
    <w:p w14:paraId="5C4A56DB" w14:textId="2AF2FCBB" w:rsidR="008A1CF8" w:rsidRPr="00BB76F6" w:rsidRDefault="008A1CF8" w:rsidP="00F44799">
      <w:pPr>
        <w:rPr>
          <w:rFonts w:cs="Arial"/>
          <w:cs/>
        </w:rPr>
      </w:pPr>
    </w:p>
    <w:p w14:paraId="403CA7E0" w14:textId="63A7E634" w:rsidR="00E72C6F" w:rsidRDefault="007263F2" w:rsidP="00F44799">
      <w:pPr>
        <w:rPr>
          <w:rFonts w:cs="Arial"/>
        </w:rPr>
      </w:pPr>
      <w:r w:rsidRPr="007263F2">
        <w:rPr>
          <w:rFonts w:cs="Arial"/>
        </w:rPr>
        <w:t xml:space="preserve">Supporting your local creative economy has one thing in common with everything else a council does, it needs support from elected members – not only from backbench members who represent wards where creative and cultural institutions </w:t>
      </w:r>
      <w:r w:rsidRPr="007263F2">
        <w:rPr>
          <w:rFonts w:cs="Arial"/>
        </w:rPr>
        <w:lastRenderedPageBreak/>
        <w:t xml:space="preserve">are situated, but also from the cabinet or committee chairs (depending on how your council is organised). As all the case studies and examples of best practice in this handbook have shown councils have been able to take action where senior political leaders are involved or have responsibility for creative industries and culture. In Leeds, the City Council Leader, Cllr Judith Blake is the Executive Member for Economy and Culture. In Waltham Forest, the council leader, Cllr Clare Coghill has responsibility for ‘Promoting and building links with </w:t>
      </w:r>
      <w:proofErr w:type="gramStart"/>
      <w:r w:rsidRPr="007263F2">
        <w:rPr>
          <w:rFonts w:cs="Arial"/>
        </w:rPr>
        <w:t>arts organisations’</w:t>
      </w:r>
      <w:proofErr w:type="gramEnd"/>
      <w:r w:rsidRPr="007263F2">
        <w:rPr>
          <w:rFonts w:cs="Arial"/>
        </w:rPr>
        <w:t>. In Cornwall County Council the cabinet contains a Portfolio holder for Culture, Economy and Planning, currently Cllr Bob Egerton.</w:t>
      </w:r>
    </w:p>
    <w:p w14:paraId="3B375400" w14:textId="77777777" w:rsidR="007263F2" w:rsidRPr="00BB76F6" w:rsidRDefault="007263F2" w:rsidP="00F44799">
      <w:pPr>
        <w:rPr>
          <w:rFonts w:cs="Arial"/>
        </w:rPr>
      </w:pPr>
    </w:p>
    <w:p w14:paraId="7E2AF8E2" w14:textId="1F536A71" w:rsidR="004E6E44" w:rsidRPr="00BB76F6" w:rsidRDefault="004E6E44" w:rsidP="00C22826">
      <w:pPr>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Top Tip:</w:t>
      </w:r>
    </w:p>
    <w:p w14:paraId="43269145" w14:textId="5B01AFAE" w:rsidR="006B019E" w:rsidRPr="00BB76F6" w:rsidRDefault="006B019E" w:rsidP="00C22826">
      <w:pPr>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Amanda Decker</w:t>
      </w:r>
      <w:r w:rsidR="004E6E44" w:rsidRPr="00BB76F6">
        <w:rPr>
          <w:rFonts w:cs="Arial"/>
        </w:rPr>
        <w:t xml:space="preserve">, </w:t>
      </w:r>
      <w:r w:rsidRPr="00BB76F6">
        <w:rPr>
          <w:rFonts w:cs="Arial"/>
        </w:rPr>
        <w:t>Senior Programme Manager, Creative Enterprise Zones</w:t>
      </w:r>
      <w:r w:rsidR="004E6E44" w:rsidRPr="00BB76F6">
        <w:rPr>
          <w:rFonts w:cs="Arial"/>
        </w:rPr>
        <w:t xml:space="preserve">, </w:t>
      </w:r>
      <w:r w:rsidRPr="00BB76F6">
        <w:rPr>
          <w:rFonts w:cs="Arial"/>
        </w:rPr>
        <w:t>GLA</w:t>
      </w:r>
      <w:r w:rsidR="00966261" w:rsidRPr="00BB76F6">
        <w:rPr>
          <w:rFonts w:cs="Arial"/>
        </w:rPr>
        <w:t>.</w:t>
      </w:r>
    </w:p>
    <w:p w14:paraId="399FD6DD" w14:textId="2AAECF21" w:rsidR="006B019E" w:rsidRPr="00BB76F6" w:rsidRDefault="004E6E44" w:rsidP="00C22826">
      <w:pPr>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w:t>
      </w:r>
      <w:r w:rsidR="006B019E" w:rsidRPr="00BB76F6">
        <w:rPr>
          <w:rFonts w:cs="Arial"/>
        </w:rPr>
        <w:t xml:space="preserve">Political backing is crucial, </w:t>
      </w:r>
      <w:r w:rsidRPr="00BB76F6">
        <w:rPr>
          <w:rFonts w:cs="Arial"/>
        </w:rPr>
        <w:t xml:space="preserve">the Creative Enterprise Zones policy </w:t>
      </w:r>
      <w:r w:rsidR="006B019E" w:rsidRPr="00BB76F6">
        <w:rPr>
          <w:rFonts w:cs="Arial"/>
        </w:rPr>
        <w:t>started from talking to the Mayor to make culture and creative industries the focus.</w:t>
      </w:r>
      <w:r w:rsidRPr="00BB76F6">
        <w:rPr>
          <w:rFonts w:cs="Arial"/>
        </w:rPr>
        <w:t>”</w:t>
      </w:r>
    </w:p>
    <w:p w14:paraId="2E4F50D9" w14:textId="044F796B" w:rsidR="00905650" w:rsidRPr="00BB76F6" w:rsidRDefault="00905650" w:rsidP="000E0006">
      <w:pPr>
        <w:pStyle w:val="Heading3"/>
      </w:pPr>
      <w:r w:rsidRPr="00BB76F6">
        <w:t>Working with the council</w:t>
      </w:r>
    </w:p>
    <w:p w14:paraId="672B05B8" w14:textId="09B539CC" w:rsidR="004D7F6E" w:rsidRPr="00BB76F6" w:rsidRDefault="004D7F6E" w:rsidP="00E72C6F">
      <w:pPr>
        <w:keepNext/>
        <w:rPr>
          <w:rFonts w:cs="Arial"/>
        </w:rPr>
      </w:pPr>
    </w:p>
    <w:p w14:paraId="6BA86FBF" w14:textId="5608A7FD" w:rsidR="00133D5C" w:rsidRPr="00BB76F6" w:rsidRDefault="00F6125B" w:rsidP="00F44799">
      <w:pPr>
        <w:rPr>
          <w:rFonts w:cs="Arial"/>
        </w:rPr>
      </w:pPr>
      <w:r w:rsidRPr="00BB76F6">
        <w:rPr>
          <w:rFonts w:cs="Arial"/>
        </w:rPr>
        <w:t xml:space="preserve">As this </w:t>
      </w:r>
      <w:r w:rsidR="00EF30D5" w:rsidRPr="00BB76F6">
        <w:rPr>
          <w:rFonts w:cs="Arial"/>
        </w:rPr>
        <w:t xml:space="preserve">handbook </w:t>
      </w:r>
      <w:r w:rsidRPr="00BB76F6">
        <w:rPr>
          <w:rFonts w:cs="Arial"/>
        </w:rPr>
        <w:t xml:space="preserve">has shown, the </w:t>
      </w:r>
      <w:r w:rsidR="00C0141F" w:rsidRPr="00BB76F6">
        <w:rPr>
          <w:rFonts w:cs="Arial"/>
        </w:rPr>
        <w:t>c</w:t>
      </w:r>
      <w:r w:rsidRPr="00BB76F6">
        <w:rPr>
          <w:rFonts w:cs="Arial"/>
        </w:rPr>
        <w:t xml:space="preserve">reative </w:t>
      </w:r>
      <w:r w:rsidR="005933EF" w:rsidRPr="00BB76F6">
        <w:rPr>
          <w:rFonts w:cs="Arial"/>
        </w:rPr>
        <w:t>economy</w:t>
      </w:r>
      <w:r w:rsidRPr="00BB76F6">
        <w:rPr>
          <w:rFonts w:cs="Arial"/>
        </w:rPr>
        <w:t xml:space="preserve"> is </w:t>
      </w:r>
      <w:r w:rsidR="00E4055E" w:rsidRPr="00BB76F6">
        <w:rPr>
          <w:rFonts w:cs="Arial"/>
        </w:rPr>
        <w:t xml:space="preserve">mostly </w:t>
      </w:r>
      <w:r w:rsidRPr="00BB76F6">
        <w:rPr>
          <w:rFonts w:cs="Arial"/>
        </w:rPr>
        <w:t xml:space="preserve">made up of </w:t>
      </w:r>
      <w:r w:rsidR="00E4055E" w:rsidRPr="00BB76F6">
        <w:rPr>
          <w:rFonts w:cs="Arial"/>
        </w:rPr>
        <w:t>SMEs o</w:t>
      </w:r>
      <w:r w:rsidR="004D792D" w:rsidRPr="00BB76F6">
        <w:rPr>
          <w:rFonts w:cs="Arial"/>
        </w:rPr>
        <w:t xml:space="preserve">r </w:t>
      </w:r>
      <w:r w:rsidR="007B0E79" w:rsidRPr="00BB76F6">
        <w:rPr>
          <w:rFonts w:cs="Arial"/>
        </w:rPr>
        <w:t>freelancers</w:t>
      </w:r>
      <w:r w:rsidR="00E0564B" w:rsidRPr="00BB76F6">
        <w:rPr>
          <w:rFonts w:cs="Arial"/>
        </w:rPr>
        <w:t xml:space="preserve"> who </w:t>
      </w:r>
      <w:r w:rsidR="00A82D0A" w:rsidRPr="00BB76F6">
        <w:rPr>
          <w:rFonts w:cs="Arial"/>
        </w:rPr>
        <w:t xml:space="preserve">may </w:t>
      </w:r>
      <w:r w:rsidR="00080C54" w:rsidRPr="00BB76F6">
        <w:rPr>
          <w:rFonts w:cs="Arial"/>
        </w:rPr>
        <w:t xml:space="preserve">find </w:t>
      </w:r>
      <w:r w:rsidR="00AC0971" w:rsidRPr="00BB76F6">
        <w:rPr>
          <w:rFonts w:cs="Arial"/>
        </w:rPr>
        <w:t xml:space="preserve">it hard to work </w:t>
      </w:r>
      <w:r w:rsidR="00715A6B" w:rsidRPr="00BB76F6">
        <w:rPr>
          <w:rFonts w:cs="Arial"/>
        </w:rPr>
        <w:t xml:space="preserve">out who is the right person to talk to </w:t>
      </w:r>
      <w:r w:rsidR="00C0141F" w:rsidRPr="00BB76F6">
        <w:rPr>
          <w:rFonts w:cs="Arial"/>
        </w:rPr>
        <w:t>at their local council.</w:t>
      </w:r>
      <w:r w:rsidR="0054003F" w:rsidRPr="00BB76F6">
        <w:rPr>
          <w:rFonts w:cs="Arial"/>
        </w:rPr>
        <w:t xml:space="preserve"> </w:t>
      </w:r>
      <w:r w:rsidR="00983392" w:rsidRPr="00BB76F6">
        <w:rPr>
          <w:rFonts w:cs="Arial"/>
        </w:rPr>
        <w:t xml:space="preserve">To get the best out of the </w:t>
      </w:r>
      <w:r w:rsidR="00BA5AF3" w:rsidRPr="00BB76F6">
        <w:rPr>
          <w:rFonts w:cs="Arial"/>
        </w:rPr>
        <w:t xml:space="preserve">enterprises and freelancers in your local </w:t>
      </w:r>
      <w:r w:rsidR="00983392" w:rsidRPr="00BB76F6">
        <w:rPr>
          <w:rFonts w:cs="Arial"/>
        </w:rPr>
        <w:t xml:space="preserve">creative </w:t>
      </w:r>
      <w:r w:rsidR="00BA5AF3" w:rsidRPr="00BB76F6">
        <w:rPr>
          <w:rFonts w:cs="Arial"/>
        </w:rPr>
        <w:t xml:space="preserve">economy </w:t>
      </w:r>
      <w:r w:rsidR="00983392" w:rsidRPr="00BB76F6">
        <w:rPr>
          <w:rFonts w:cs="Arial"/>
        </w:rPr>
        <w:t xml:space="preserve">you will need to make it easy for them to work with you. </w:t>
      </w:r>
      <w:r w:rsidR="00585E46" w:rsidRPr="00BB76F6">
        <w:rPr>
          <w:rFonts w:cs="Arial"/>
        </w:rPr>
        <w:t xml:space="preserve">Councils can be hard for external organisations to navigate, especially when </w:t>
      </w:r>
      <w:r w:rsidR="00E61AF6" w:rsidRPr="00BB76F6">
        <w:rPr>
          <w:rFonts w:cs="Arial"/>
        </w:rPr>
        <w:t xml:space="preserve">they </w:t>
      </w:r>
      <w:r w:rsidR="00585E46" w:rsidRPr="00BB76F6">
        <w:rPr>
          <w:rFonts w:cs="Arial"/>
        </w:rPr>
        <w:t>have an automated switchboard and a complicated website</w:t>
      </w:r>
      <w:r w:rsidR="00C0141F" w:rsidRPr="00BB76F6">
        <w:rPr>
          <w:rFonts w:cs="Arial"/>
        </w:rPr>
        <w:t xml:space="preserve"> that doesn’t list </w:t>
      </w:r>
      <w:r w:rsidR="00CF058D" w:rsidRPr="00BB76F6">
        <w:rPr>
          <w:rFonts w:cs="Arial"/>
        </w:rPr>
        <w:t>officers’ direct phone numbers or email addresses</w:t>
      </w:r>
      <w:r w:rsidR="00585E46" w:rsidRPr="00BB76F6">
        <w:rPr>
          <w:rFonts w:cs="Arial"/>
        </w:rPr>
        <w:t>.</w:t>
      </w:r>
    </w:p>
    <w:p w14:paraId="505647D3" w14:textId="77777777" w:rsidR="00C926AD" w:rsidRPr="00BB76F6" w:rsidRDefault="00C926AD" w:rsidP="00F44799">
      <w:pPr>
        <w:rPr>
          <w:rFonts w:cs="Arial"/>
        </w:rPr>
      </w:pPr>
    </w:p>
    <w:p w14:paraId="36F3B805" w14:textId="0DA24E12" w:rsidR="00C926AD" w:rsidRPr="00BB76F6" w:rsidRDefault="00C926AD" w:rsidP="00F44799">
      <w:pPr>
        <w:rPr>
          <w:rFonts w:cs="Arial"/>
        </w:rPr>
      </w:pPr>
      <w:r w:rsidRPr="00BB76F6">
        <w:rPr>
          <w:rFonts w:cs="Arial"/>
        </w:rPr>
        <w:t xml:space="preserve">Councils should also consider who is best placed to lead on working with their local creative </w:t>
      </w:r>
      <w:r w:rsidR="005933EF" w:rsidRPr="00BB76F6">
        <w:rPr>
          <w:rFonts w:cs="Arial"/>
        </w:rPr>
        <w:t>enterprises</w:t>
      </w:r>
      <w:r w:rsidRPr="00BB76F6">
        <w:rPr>
          <w:rFonts w:cs="Arial"/>
        </w:rPr>
        <w:t>. Often these relationships will sit with arts and culture teams, but it may be that officers in regeneration, business improvement or economic development teams that are better placed to lead this sort of work</w:t>
      </w:r>
      <w:r w:rsidR="00293572" w:rsidRPr="00BB76F6">
        <w:rPr>
          <w:rFonts w:cs="Arial"/>
        </w:rPr>
        <w:t>. W</w:t>
      </w:r>
      <w:r w:rsidRPr="00BB76F6">
        <w:rPr>
          <w:rFonts w:cs="Arial"/>
        </w:rPr>
        <w:t xml:space="preserve">hoever takes the lead </w:t>
      </w:r>
      <w:r w:rsidR="00293572" w:rsidRPr="00BB76F6">
        <w:rPr>
          <w:rFonts w:cs="Arial"/>
        </w:rPr>
        <w:t xml:space="preserve">on this, </w:t>
      </w:r>
      <w:r w:rsidRPr="00BB76F6">
        <w:rPr>
          <w:rFonts w:cs="Arial"/>
        </w:rPr>
        <w:t xml:space="preserve">they should be talking to arts and culture </w:t>
      </w:r>
      <w:r w:rsidR="00F94F2C" w:rsidRPr="00BB76F6">
        <w:rPr>
          <w:rFonts w:cs="Arial"/>
        </w:rPr>
        <w:t>colleagues</w:t>
      </w:r>
      <w:r w:rsidRPr="00BB76F6">
        <w:rPr>
          <w:rFonts w:cs="Arial"/>
        </w:rPr>
        <w:t>.</w:t>
      </w:r>
    </w:p>
    <w:p w14:paraId="57005431" w14:textId="77777777" w:rsidR="00133D5C" w:rsidRPr="00BB76F6" w:rsidRDefault="00133D5C" w:rsidP="00F44799">
      <w:pPr>
        <w:rPr>
          <w:rFonts w:cs="Arial"/>
        </w:rPr>
      </w:pPr>
    </w:p>
    <w:p w14:paraId="5DA413A4" w14:textId="10EB17A3" w:rsidR="0014057D" w:rsidRPr="00BB76F6" w:rsidRDefault="0014057D" w:rsidP="00F44799">
      <w:pPr>
        <w:rPr>
          <w:rFonts w:cs="Arial"/>
        </w:rPr>
      </w:pPr>
      <w:r w:rsidRPr="00BB76F6">
        <w:rPr>
          <w:rFonts w:cs="Arial"/>
        </w:rPr>
        <w:t>In Leeds</w:t>
      </w:r>
      <w:r w:rsidR="00703F07" w:rsidRPr="00BB76F6">
        <w:rPr>
          <w:rFonts w:cs="Arial"/>
        </w:rPr>
        <w:t>,</w:t>
      </w:r>
      <w:r w:rsidRPr="00BB76F6">
        <w:rPr>
          <w:rFonts w:cs="Arial"/>
        </w:rPr>
        <w:t xml:space="preserve"> the council </w:t>
      </w:r>
      <w:r w:rsidR="00954DB2" w:rsidRPr="00BB76F6">
        <w:rPr>
          <w:rFonts w:cs="Arial"/>
        </w:rPr>
        <w:t xml:space="preserve">supports Music:Leeds, </w:t>
      </w:r>
      <w:r w:rsidRPr="00BB76F6">
        <w:rPr>
          <w:rFonts w:cs="Arial"/>
        </w:rPr>
        <w:t xml:space="preserve">an organisation designed </w:t>
      </w:r>
      <w:r w:rsidR="00703F07" w:rsidRPr="00BB76F6">
        <w:rPr>
          <w:rFonts w:cs="Arial"/>
        </w:rPr>
        <w:t>to be</w:t>
      </w:r>
      <w:r w:rsidR="004F465F" w:rsidRPr="00BB76F6">
        <w:rPr>
          <w:rFonts w:cs="Arial"/>
        </w:rPr>
        <w:t xml:space="preserve"> a single centralised point of contact </w:t>
      </w:r>
      <w:r w:rsidRPr="00BB76F6">
        <w:rPr>
          <w:rFonts w:cs="Arial"/>
        </w:rPr>
        <w:t>to help musicians navigate the council</w:t>
      </w:r>
      <w:r w:rsidR="009E6C3E" w:rsidRPr="00BB76F6">
        <w:rPr>
          <w:rFonts w:cs="Arial"/>
        </w:rPr>
        <w:t xml:space="preserve">, </w:t>
      </w:r>
      <w:r w:rsidR="009D26EE" w:rsidRPr="00BB76F6">
        <w:rPr>
          <w:rFonts w:cs="Arial"/>
        </w:rPr>
        <w:t>as the</w:t>
      </w:r>
      <w:r w:rsidR="009A3A11" w:rsidRPr="00BB76F6">
        <w:rPr>
          <w:rFonts w:cs="Arial"/>
        </w:rPr>
        <w:t>ir</w:t>
      </w:r>
      <w:r w:rsidR="009D26EE" w:rsidRPr="00BB76F6">
        <w:rPr>
          <w:rFonts w:cs="Arial"/>
        </w:rPr>
        <w:t xml:space="preserve"> needs </w:t>
      </w:r>
      <w:r w:rsidRPr="00BB76F6">
        <w:rPr>
          <w:rFonts w:cs="Arial"/>
        </w:rPr>
        <w:t xml:space="preserve">cut across many council departments </w:t>
      </w:r>
      <w:r w:rsidR="00D44B37" w:rsidRPr="00BB76F6">
        <w:rPr>
          <w:rFonts w:cs="Arial"/>
        </w:rPr>
        <w:t xml:space="preserve">such as </w:t>
      </w:r>
      <w:r w:rsidRPr="00BB76F6">
        <w:rPr>
          <w:rFonts w:cs="Arial"/>
        </w:rPr>
        <w:t>skills, culture and economic development.</w:t>
      </w:r>
      <w:r w:rsidR="00B27453" w:rsidRPr="00BB76F6">
        <w:rPr>
          <w:rFonts w:cs="Arial"/>
        </w:rPr>
        <w:t xml:space="preserve"> </w:t>
      </w:r>
      <w:r w:rsidR="009A3A11" w:rsidRPr="00BB76F6">
        <w:rPr>
          <w:rFonts w:cs="Arial"/>
        </w:rPr>
        <w:t xml:space="preserve">Music:Leeds also helps deal with a different issue </w:t>
      </w:r>
      <w:r w:rsidR="00FE0F66" w:rsidRPr="00BB76F6">
        <w:rPr>
          <w:rFonts w:cs="Arial"/>
        </w:rPr>
        <w:t xml:space="preserve">- </w:t>
      </w:r>
      <w:r w:rsidR="00322E69" w:rsidRPr="00BB76F6">
        <w:rPr>
          <w:rFonts w:cs="Arial"/>
        </w:rPr>
        <w:t xml:space="preserve">that </w:t>
      </w:r>
      <w:r w:rsidR="00EF1BA5" w:rsidRPr="00BB76F6">
        <w:rPr>
          <w:rFonts w:cs="Arial"/>
        </w:rPr>
        <w:t>c</w:t>
      </w:r>
      <w:r w:rsidRPr="00BB76F6">
        <w:rPr>
          <w:rFonts w:cs="Arial"/>
        </w:rPr>
        <w:t>ouncil boundaries may not mimic cultural boundaries</w:t>
      </w:r>
      <w:r w:rsidR="00892FF9" w:rsidRPr="00BB76F6">
        <w:rPr>
          <w:rFonts w:cs="Arial"/>
        </w:rPr>
        <w:t xml:space="preserve"> -</w:t>
      </w:r>
      <w:r w:rsidR="00FE0F66" w:rsidRPr="00BB76F6">
        <w:rPr>
          <w:rFonts w:cs="Arial"/>
        </w:rPr>
        <w:t xml:space="preserve"> so t</w:t>
      </w:r>
      <w:r w:rsidR="00FA3B62" w:rsidRPr="00BB76F6">
        <w:rPr>
          <w:rFonts w:cs="Arial"/>
        </w:rPr>
        <w:t xml:space="preserve">hey </w:t>
      </w:r>
      <w:r w:rsidR="00FE0F66" w:rsidRPr="00BB76F6">
        <w:rPr>
          <w:rFonts w:cs="Arial"/>
        </w:rPr>
        <w:t xml:space="preserve">liaise </w:t>
      </w:r>
      <w:r w:rsidR="00634254" w:rsidRPr="00BB76F6">
        <w:rPr>
          <w:rFonts w:cs="Arial"/>
        </w:rPr>
        <w:t xml:space="preserve">with councils </w:t>
      </w:r>
      <w:r w:rsidR="00746401" w:rsidRPr="00BB76F6">
        <w:rPr>
          <w:rFonts w:cs="Arial"/>
        </w:rPr>
        <w:t>in</w:t>
      </w:r>
      <w:r w:rsidR="00634254" w:rsidRPr="00BB76F6">
        <w:rPr>
          <w:rFonts w:cs="Arial"/>
        </w:rPr>
        <w:t xml:space="preserve"> </w:t>
      </w:r>
      <w:r w:rsidRPr="00BB76F6">
        <w:rPr>
          <w:rFonts w:cs="Arial"/>
        </w:rPr>
        <w:t xml:space="preserve">Leeds, Wakefield, Bradford and other nearby </w:t>
      </w:r>
      <w:r w:rsidR="00634254" w:rsidRPr="00BB76F6">
        <w:rPr>
          <w:rFonts w:cs="Arial"/>
        </w:rPr>
        <w:t xml:space="preserve">boroughs to ensure that </w:t>
      </w:r>
      <w:r w:rsidR="009B41A4" w:rsidRPr="00BB76F6">
        <w:rPr>
          <w:rFonts w:cs="Arial"/>
        </w:rPr>
        <w:t>cross border issues can be resolved</w:t>
      </w:r>
      <w:r w:rsidRPr="00BB76F6">
        <w:rPr>
          <w:rFonts w:cs="Arial"/>
        </w:rPr>
        <w:t>.</w:t>
      </w:r>
    </w:p>
    <w:p w14:paraId="0C45E367" w14:textId="703194DF" w:rsidR="00497B0E" w:rsidRPr="00BB76F6" w:rsidRDefault="00497B0E" w:rsidP="00F44799">
      <w:pPr>
        <w:rPr>
          <w:rFonts w:cs="Arial"/>
          <w:cs/>
        </w:rPr>
      </w:pPr>
    </w:p>
    <w:p w14:paraId="163AC625" w14:textId="77777777" w:rsidR="00497B0E" w:rsidRPr="00BB76F6" w:rsidRDefault="00497B0E" w:rsidP="00C22826">
      <w:pPr>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Top Tip:</w:t>
      </w:r>
    </w:p>
    <w:p w14:paraId="070C21FA" w14:textId="09F4BA14" w:rsidR="00497B0E" w:rsidRPr="00BB76F6" w:rsidRDefault="00497B0E" w:rsidP="00C22826">
      <w:pPr>
        <w:pBdr>
          <w:top w:val="single" w:sz="4" w:space="1" w:color="auto" w:shadow="1"/>
          <w:left w:val="single" w:sz="4" w:space="4" w:color="auto" w:shadow="1"/>
          <w:bottom w:val="single" w:sz="4" w:space="1" w:color="auto" w:shadow="1"/>
          <w:right w:val="single" w:sz="4" w:space="4" w:color="auto" w:shadow="1"/>
        </w:pBdr>
        <w:rPr>
          <w:rFonts w:cs="Arial"/>
        </w:rPr>
      </w:pPr>
      <w:r w:rsidRPr="00BB76F6">
        <w:rPr>
          <w:rFonts w:cs="Arial"/>
        </w:rPr>
        <w:t>Whiskas, Director, Music:Leeds.</w:t>
      </w:r>
    </w:p>
    <w:p w14:paraId="39292087" w14:textId="4D03DB30" w:rsidR="00497B0E" w:rsidRPr="00BB76F6" w:rsidRDefault="00497B0E" w:rsidP="00C22826">
      <w:pPr>
        <w:pBdr>
          <w:top w:val="single" w:sz="4" w:space="1" w:color="auto" w:shadow="1"/>
          <w:left w:val="single" w:sz="4" w:space="4" w:color="auto" w:shadow="1"/>
          <w:bottom w:val="single" w:sz="4" w:space="1" w:color="auto" w:shadow="1"/>
          <w:right w:val="single" w:sz="4" w:space="4" w:color="auto" w:shadow="1"/>
        </w:pBdr>
        <w:rPr>
          <w:rFonts w:cs="Arial"/>
          <w:cs/>
        </w:rPr>
      </w:pPr>
      <w:r w:rsidRPr="00BB76F6">
        <w:rPr>
          <w:rFonts w:cs="Arial"/>
        </w:rPr>
        <w:t>“Try and understand the systems and departments in place and make sure you're speaking to the right person. Understand that artists are entrepreneurs and that may not be the priority of cultural teams.</w:t>
      </w:r>
      <w:r w:rsidR="00316DB9" w:rsidRPr="00BB76F6">
        <w:rPr>
          <w:rFonts w:cs="Arial"/>
        </w:rPr>
        <w:t>”</w:t>
      </w:r>
    </w:p>
    <w:p w14:paraId="5BE57139" w14:textId="77777777" w:rsidR="0014057D" w:rsidRPr="00BB76F6" w:rsidRDefault="0014057D" w:rsidP="0083673A">
      <w:pPr>
        <w:rPr>
          <w:rFonts w:cs="Arial"/>
        </w:rPr>
      </w:pPr>
    </w:p>
    <w:p w14:paraId="70B2F3CC" w14:textId="52B3AF97" w:rsidR="00C408AF" w:rsidRPr="00BB76F6" w:rsidRDefault="00762C61" w:rsidP="006F1BEF">
      <w:pPr>
        <w:rPr>
          <w:rFonts w:cs="Arial"/>
        </w:rPr>
      </w:pPr>
      <w:r w:rsidRPr="00BB76F6">
        <w:rPr>
          <w:rFonts w:cs="Arial"/>
        </w:rPr>
        <w:t xml:space="preserve">Many organisations in </w:t>
      </w:r>
      <w:r w:rsidR="005933EF" w:rsidRPr="00BB76F6">
        <w:rPr>
          <w:rFonts w:cs="Arial"/>
        </w:rPr>
        <w:t xml:space="preserve">your local </w:t>
      </w:r>
      <w:r w:rsidRPr="00BB76F6">
        <w:rPr>
          <w:rFonts w:cs="Arial"/>
        </w:rPr>
        <w:t xml:space="preserve">creative </w:t>
      </w:r>
      <w:r w:rsidR="005933EF" w:rsidRPr="00BB76F6">
        <w:rPr>
          <w:rFonts w:cs="Arial"/>
        </w:rPr>
        <w:t xml:space="preserve">economy </w:t>
      </w:r>
      <w:r w:rsidRPr="00BB76F6">
        <w:rPr>
          <w:rFonts w:cs="Arial"/>
        </w:rPr>
        <w:t xml:space="preserve">are actively looking for ways to help councils deliver their statutory duties. </w:t>
      </w:r>
      <w:r w:rsidR="006042AF" w:rsidRPr="00BB76F6">
        <w:rPr>
          <w:rFonts w:cs="Arial"/>
        </w:rPr>
        <w:t xml:space="preserve">If councils want to get </w:t>
      </w:r>
      <w:r w:rsidRPr="00BB76F6">
        <w:rPr>
          <w:rFonts w:cs="Arial"/>
        </w:rPr>
        <w:t xml:space="preserve">take advantage of their creativity </w:t>
      </w:r>
      <w:r w:rsidR="003E2F24" w:rsidRPr="00BB76F6">
        <w:rPr>
          <w:rFonts w:cs="Arial"/>
        </w:rPr>
        <w:t xml:space="preserve">then they may need to rethink </w:t>
      </w:r>
      <w:r w:rsidR="0083673A" w:rsidRPr="00BB76F6">
        <w:rPr>
          <w:rFonts w:cs="Arial"/>
        </w:rPr>
        <w:t xml:space="preserve">the way they commission and procure services. </w:t>
      </w:r>
      <w:r w:rsidR="0087795A" w:rsidRPr="00BB76F6">
        <w:rPr>
          <w:rFonts w:cs="Arial"/>
        </w:rPr>
        <w:t>C</w:t>
      </w:r>
      <w:r w:rsidR="001A381D" w:rsidRPr="00BB76F6">
        <w:rPr>
          <w:rFonts w:cs="Arial"/>
        </w:rPr>
        <w:t>omplex procurement processes are very hard for small organisations to respond to, so they may not bother putting in the effort to respond to a lengthy ITT.</w:t>
      </w:r>
      <w:r w:rsidR="004D12A5" w:rsidRPr="00BB76F6">
        <w:rPr>
          <w:rFonts w:cs="Arial"/>
        </w:rPr>
        <w:t xml:space="preserve"> </w:t>
      </w:r>
    </w:p>
    <w:p w14:paraId="585E255C" w14:textId="77777777" w:rsidR="00C408AF" w:rsidRPr="00BB76F6" w:rsidRDefault="00C408AF" w:rsidP="00F44799">
      <w:pPr>
        <w:rPr>
          <w:rFonts w:cs="Arial"/>
        </w:rPr>
      </w:pPr>
    </w:p>
    <w:p w14:paraId="4FA1FC79" w14:textId="1C3FD86A" w:rsidR="00B553CF" w:rsidRPr="00BB76F6" w:rsidRDefault="0060482F" w:rsidP="00F44799">
      <w:pPr>
        <w:rPr>
          <w:rFonts w:cs="Arial"/>
        </w:rPr>
      </w:pPr>
      <w:r w:rsidRPr="00BB76F6">
        <w:rPr>
          <w:rFonts w:cs="Arial"/>
        </w:rPr>
        <w:lastRenderedPageBreak/>
        <w:t xml:space="preserve">The Independent Theatre Council </w:t>
      </w:r>
      <w:r w:rsidR="00B553CF" w:rsidRPr="00BB76F6">
        <w:rPr>
          <w:rFonts w:cs="Arial"/>
        </w:rPr>
        <w:t xml:space="preserve">says councils need to value small scale innovative projects and understand that while creative organisations can deliver bespoke services, often they don't have the scale to cover a whole borough. </w:t>
      </w:r>
      <w:r w:rsidR="004A428B" w:rsidRPr="00BB76F6">
        <w:rPr>
          <w:rFonts w:cs="Arial"/>
        </w:rPr>
        <w:t xml:space="preserve">Their </w:t>
      </w:r>
    </w:p>
    <w:p w14:paraId="21C43FB6" w14:textId="30F126FA" w:rsidR="0060482F" w:rsidRPr="00BB76F6" w:rsidRDefault="0060482F" w:rsidP="00F44799">
      <w:pPr>
        <w:rPr>
          <w:rFonts w:cs="Arial"/>
        </w:rPr>
      </w:pPr>
      <w:r w:rsidRPr="00BB76F6">
        <w:rPr>
          <w:rFonts w:cs="Arial"/>
        </w:rPr>
        <w:t xml:space="preserve">website contains an information exchange on cultural commissioning and links to a series of guides and case studies </w:t>
      </w:r>
      <w:r w:rsidR="00642EF4" w:rsidRPr="00BB76F6">
        <w:rPr>
          <w:rFonts w:eastAsia="Arial" w:cs="Arial"/>
        </w:rPr>
        <w:t xml:space="preserve">at: </w:t>
      </w:r>
      <w:hyperlink r:id="rId21" w:history="1">
        <w:r w:rsidR="00642EF4" w:rsidRPr="00BB76F6">
          <w:rPr>
            <w:rStyle w:val="Hyperlink"/>
            <w:rFonts w:eastAsia="Arial" w:cs="Arial"/>
          </w:rPr>
          <w:t>https://www.itc-arts.org/resources/cultural-commissioning/cultural-commissioning</w:t>
        </w:r>
      </w:hyperlink>
      <w:r w:rsidR="002A0C5E" w:rsidRPr="00BB76F6">
        <w:rPr>
          <w:rStyle w:val="Hyperlink"/>
          <w:rFonts w:eastAsia="Arial" w:cs="Arial"/>
        </w:rPr>
        <w:t xml:space="preserve">. </w:t>
      </w:r>
      <w:r w:rsidR="002A0C5E" w:rsidRPr="0031728D">
        <w:t xml:space="preserve">Similar guides can be found at </w:t>
      </w:r>
      <w:r w:rsidR="00642EF4" w:rsidRPr="0031728D">
        <w:rPr>
          <w:rFonts w:cs="Arial"/>
        </w:rPr>
        <w:t>the</w:t>
      </w:r>
      <w:r w:rsidR="00642EF4" w:rsidRPr="00BB76F6">
        <w:rPr>
          <w:rFonts w:eastAsia="Arial" w:cs="Arial"/>
        </w:rPr>
        <w:t xml:space="preserve"> National Council for Voluntary Organisations</w:t>
      </w:r>
      <w:r w:rsidR="002A0C5E" w:rsidRPr="00BB76F6">
        <w:rPr>
          <w:rFonts w:eastAsia="Arial" w:cs="Arial"/>
        </w:rPr>
        <w:t xml:space="preserve"> website</w:t>
      </w:r>
      <w:r w:rsidR="00642EF4" w:rsidRPr="00BB76F6">
        <w:rPr>
          <w:rFonts w:eastAsia="Arial" w:cs="Arial"/>
        </w:rPr>
        <w:t xml:space="preserve">: </w:t>
      </w:r>
      <w:hyperlink r:id="rId22" w:history="1">
        <w:r w:rsidR="00642EF4" w:rsidRPr="00BB76F6">
          <w:rPr>
            <w:rStyle w:val="Hyperlink"/>
            <w:rFonts w:eastAsia="Arial" w:cs="Arial"/>
          </w:rPr>
          <w:t>https://www.ncvo.org.uk/practical-support/information/public-services/cultural-commissioning-programme</w:t>
        </w:r>
      </w:hyperlink>
      <w:r w:rsidR="00642EF4" w:rsidRPr="00BB76F6">
        <w:rPr>
          <w:rFonts w:eastAsia="Arial" w:cs="Arial"/>
        </w:rPr>
        <w:t>.</w:t>
      </w:r>
    </w:p>
    <w:p w14:paraId="766FED4D" w14:textId="10F8DE74" w:rsidR="001A381D" w:rsidRPr="00BB76F6" w:rsidRDefault="001A381D" w:rsidP="00F44799">
      <w:pPr>
        <w:rPr>
          <w:rFonts w:cs="Arial"/>
        </w:rPr>
      </w:pPr>
    </w:p>
    <w:p w14:paraId="20F785FB" w14:textId="1BF4581F" w:rsidR="00C57E8F" w:rsidRPr="00BB76F6" w:rsidRDefault="00C57E8F" w:rsidP="00F44799">
      <w:pPr>
        <w:rPr>
          <w:rFonts w:cs="Arial"/>
        </w:rPr>
      </w:pPr>
      <w:r w:rsidRPr="00BB76F6">
        <w:rPr>
          <w:rFonts w:cs="Arial"/>
        </w:rPr>
        <w:t>Checklist:</w:t>
      </w:r>
    </w:p>
    <w:p w14:paraId="07E55C35" w14:textId="7E6F032C" w:rsidR="00C57E8F" w:rsidRPr="00BB76F6" w:rsidRDefault="00C57E8F" w:rsidP="00280B59">
      <w:pPr>
        <w:pStyle w:val="ListParagraph"/>
        <w:numPr>
          <w:ilvl w:val="0"/>
          <w:numId w:val="6"/>
        </w:numPr>
        <w:rPr>
          <w:rFonts w:cs="Arial"/>
        </w:rPr>
      </w:pPr>
      <w:r w:rsidRPr="00BB76F6">
        <w:rPr>
          <w:rFonts w:cs="Arial"/>
        </w:rPr>
        <w:t>Is it easy for small</w:t>
      </w:r>
      <w:r w:rsidR="0058029B" w:rsidRPr="00BB76F6">
        <w:rPr>
          <w:rFonts w:cs="Arial"/>
        </w:rPr>
        <w:t>er</w:t>
      </w:r>
      <w:r w:rsidRPr="00BB76F6">
        <w:rPr>
          <w:rFonts w:cs="Arial"/>
        </w:rPr>
        <w:t xml:space="preserve"> creative organisations to find out who to talk to</w:t>
      </w:r>
      <w:r w:rsidR="00B366CE" w:rsidRPr="00BB76F6">
        <w:rPr>
          <w:rFonts w:cs="Arial"/>
        </w:rPr>
        <w:t xml:space="preserve"> at the council</w:t>
      </w:r>
      <w:r w:rsidRPr="00BB76F6">
        <w:rPr>
          <w:rFonts w:cs="Arial"/>
        </w:rPr>
        <w:t>?</w:t>
      </w:r>
    </w:p>
    <w:p w14:paraId="31F9E161" w14:textId="34B8EDAE" w:rsidR="00B366CE" w:rsidRPr="00BB76F6" w:rsidRDefault="00B366CE" w:rsidP="00280B59">
      <w:pPr>
        <w:pStyle w:val="ListParagraph"/>
        <w:numPr>
          <w:ilvl w:val="0"/>
          <w:numId w:val="6"/>
        </w:numPr>
        <w:rPr>
          <w:rFonts w:cs="Arial"/>
        </w:rPr>
      </w:pPr>
      <w:r w:rsidRPr="00BB76F6">
        <w:rPr>
          <w:rFonts w:cs="Arial"/>
        </w:rPr>
        <w:t xml:space="preserve">Have you thought about who in the council should be </w:t>
      </w:r>
      <w:r w:rsidR="00824017" w:rsidRPr="00BB76F6">
        <w:rPr>
          <w:rFonts w:cs="Arial"/>
        </w:rPr>
        <w:t>responsible for working with creative industries?</w:t>
      </w:r>
    </w:p>
    <w:p w14:paraId="4039619C" w14:textId="3B48AD52" w:rsidR="00C57E8F" w:rsidRPr="00BB76F6" w:rsidRDefault="00F039BE" w:rsidP="00280B59">
      <w:pPr>
        <w:pStyle w:val="ListParagraph"/>
        <w:numPr>
          <w:ilvl w:val="0"/>
          <w:numId w:val="6"/>
        </w:numPr>
        <w:rPr>
          <w:rFonts w:cs="Arial"/>
        </w:rPr>
      </w:pPr>
      <w:r w:rsidRPr="00BB76F6">
        <w:rPr>
          <w:rFonts w:cs="Arial"/>
        </w:rPr>
        <w:t>Have you thought about how you commission work from creative</w:t>
      </w:r>
      <w:r w:rsidR="00DA4D4F" w:rsidRPr="00BB76F6">
        <w:rPr>
          <w:rFonts w:cs="Arial"/>
        </w:rPr>
        <w:t xml:space="preserve"> and cultural</w:t>
      </w:r>
      <w:r w:rsidRPr="00BB76F6">
        <w:rPr>
          <w:rFonts w:cs="Arial"/>
        </w:rPr>
        <w:t xml:space="preserve"> organisations?</w:t>
      </w:r>
      <w:r w:rsidR="00824017" w:rsidRPr="00BB76F6">
        <w:rPr>
          <w:rFonts w:cs="Arial"/>
        </w:rPr>
        <w:t xml:space="preserve"> Is it easy?</w:t>
      </w:r>
    </w:p>
    <w:p w14:paraId="0AD24168" w14:textId="66843B2C" w:rsidR="001A381D" w:rsidRPr="00BB76F6" w:rsidRDefault="000D608E" w:rsidP="00280B59">
      <w:pPr>
        <w:pStyle w:val="ListParagraph"/>
        <w:numPr>
          <w:ilvl w:val="0"/>
          <w:numId w:val="6"/>
        </w:numPr>
        <w:rPr>
          <w:rFonts w:cs="Arial"/>
          <w:cs/>
        </w:rPr>
      </w:pPr>
      <w:r w:rsidRPr="00BB76F6">
        <w:rPr>
          <w:rFonts w:cs="Arial"/>
        </w:rPr>
        <w:t xml:space="preserve">Are you working with your neighbours to commission </w:t>
      </w:r>
      <w:r w:rsidR="000B2B1B" w:rsidRPr="00BB76F6">
        <w:rPr>
          <w:rFonts w:cs="Arial"/>
        </w:rPr>
        <w:t xml:space="preserve">creative or cultural </w:t>
      </w:r>
      <w:r w:rsidRPr="00BB76F6">
        <w:rPr>
          <w:rFonts w:cs="Arial"/>
        </w:rPr>
        <w:t>services that cut across council boundaries</w:t>
      </w:r>
      <w:r w:rsidR="00B366CE" w:rsidRPr="00BB76F6">
        <w:rPr>
          <w:rFonts w:cs="Arial"/>
        </w:rPr>
        <w:t>?</w:t>
      </w:r>
    </w:p>
    <w:p w14:paraId="44C44B9D" w14:textId="6603CE27" w:rsidR="1F4A9FF8" w:rsidRPr="00BB76F6" w:rsidRDefault="1F4A9FF8" w:rsidP="00F32C04">
      <w:pPr>
        <w:rPr>
          <w:rFonts w:cs="Arial"/>
        </w:rPr>
      </w:pPr>
    </w:p>
    <w:p w14:paraId="3AF887AA" w14:textId="5AB4B35A" w:rsidR="1F4A9FF8" w:rsidRPr="00A743C5" w:rsidRDefault="009772DF" w:rsidP="1F4A9FF8">
      <w:pPr>
        <w:rPr>
          <w:rStyle w:val="normaltextrun"/>
          <w:b/>
          <w:color w:val="17365D" w:themeColor="text2" w:themeShade="BF"/>
          <w:sz w:val="36"/>
          <w:szCs w:val="36"/>
        </w:rPr>
      </w:pPr>
      <w:r w:rsidRPr="00A743C5">
        <w:rPr>
          <w:rStyle w:val="normaltextrun"/>
          <w:b/>
          <w:color w:val="17365D" w:themeColor="text2" w:themeShade="BF"/>
          <w:sz w:val="36"/>
          <w:szCs w:val="36"/>
        </w:rPr>
        <w:t>Conclusion</w:t>
      </w:r>
    </w:p>
    <w:p w14:paraId="61517942" w14:textId="0DA5B298" w:rsidR="009772DF" w:rsidRDefault="009772DF" w:rsidP="1F4A9FF8">
      <w:pPr>
        <w:rPr>
          <w:rFonts w:cs="Arial"/>
        </w:rPr>
      </w:pPr>
    </w:p>
    <w:p w14:paraId="28C12DFD" w14:textId="5A692369" w:rsidR="009772DF" w:rsidRDefault="00626275" w:rsidP="1F4A9FF8">
      <w:pPr>
        <w:rPr>
          <w:rFonts w:cs="Arial"/>
        </w:rPr>
      </w:pPr>
      <w:r>
        <w:rPr>
          <w:rFonts w:cs="Arial"/>
        </w:rPr>
        <w:t xml:space="preserve">Your local creative industries </w:t>
      </w:r>
      <w:r>
        <w:rPr>
          <w:rFonts w:cs="Arial"/>
        </w:rPr>
        <w:softHyphen/>
        <w:t xml:space="preserve">– and wider creative economy </w:t>
      </w:r>
      <w:r>
        <w:rPr>
          <w:rFonts w:cs="Arial"/>
        </w:rPr>
        <w:softHyphen/>
        <w:t xml:space="preserve">– </w:t>
      </w:r>
      <w:r w:rsidR="00792CD9">
        <w:rPr>
          <w:rFonts w:cs="Arial"/>
        </w:rPr>
        <w:t xml:space="preserve">can be the cornerstone of </w:t>
      </w:r>
      <w:r w:rsidR="00AE5F4D">
        <w:rPr>
          <w:rFonts w:cs="Arial"/>
        </w:rPr>
        <w:t xml:space="preserve">recovery for </w:t>
      </w:r>
      <w:r w:rsidR="007840B1">
        <w:rPr>
          <w:rFonts w:cs="Arial"/>
        </w:rPr>
        <w:t>your communities and local</w:t>
      </w:r>
      <w:r w:rsidR="001C67E0">
        <w:rPr>
          <w:rFonts w:cs="Arial"/>
        </w:rPr>
        <w:t xml:space="preserve"> economy </w:t>
      </w:r>
      <w:r w:rsidR="007840B1">
        <w:rPr>
          <w:rFonts w:cs="Arial"/>
        </w:rPr>
        <w:t xml:space="preserve">from </w:t>
      </w:r>
      <w:r w:rsidR="00AE5F4D">
        <w:rPr>
          <w:rFonts w:cs="Arial"/>
        </w:rPr>
        <w:t xml:space="preserve">the impacts of </w:t>
      </w:r>
      <w:r w:rsidR="001C67E0">
        <w:rPr>
          <w:rFonts w:cs="Arial"/>
        </w:rPr>
        <w:t>COVID-19.</w:t>
      </w:r>
      <w:r w:rsidR="003E4FDC">
        <w:rPr>
          <w:rFonts w:cs="Arial"/>
        </w:rPr>
        <w:t xml:space="preserve"> They </w:t>
      </w:r>
      <w:r w:rsidR="00916964">
        <w:rPr>
          <w:rFonts w:cs="Arial"/>
        </w:rPr>
        <w:t xml:space="preserve">both </w:t>
      </w:r>
      <w:r w:rsidR="003E4FDC">
        <w:rPr>
          <w:rFonts w:cs="Arial"/>
        </w:rPr>
        <w:t xml:space="preserve">need to be integrated into your wider economic, social and environmental strategies </w:t>
      </w:r>
      <w:r w:rsidR="003E4FDC">
        <w:rPr>
          <w:rFonts w:cs="Arial"/>
        </w:rPr>
        <w:softHyphen/>
        <w:t>– and linked across to other key agendas such as health and wellbeing.</w:t>
      </w:r>
    </w:p>
    <w:p w14:paraId="34E1FDE9" w14:textId="5CD6A132" w:rsidR="00B67EA9" w:rsidRDefault="00B67EA9" w:rsidP="1F4A9FF8">
      <w:pPr>
        <w:rPr>
          <w:rFonts w:cs="Arial"/>
        </w:rPr>
      </w:pPr>
    </w:p>
    <w:p w14:paraId="6B8EEBC9" w14:textId="1EEA8C56" w:rsidR="00916964" w:rsidRDefault="00B67EA9" w:rsidP="1F4A9FF8">
      <w:pPr>
        <w:rPr>
          <w:rFonts w:cs="Arial"/>
        </w:rPr>
      </w:pPr>
      <w:r>
        <w:rPr>
          <w:rFonts w:cs="Arial"/>
        </w:rPr>
        <w:t xml:space="preserve">The creative economy in your area is an ecosystem of commercial businesses, </w:t>
      </w:r>
      <w:r w:rsidR="00884D0D">
        <w:rPr>
          <w:rFonts w:cs="Arial"/>
        </w:rPr>
        <w:t xml:space="preserve">social enterprises and other </w:t>
      </w:r>
      <w:r>
        <w:rPr>
          <w:rFonts w:cs="Arial"/>
        </w:rPr>
        <w:t>non-profit organisations</w:t>
      </w:r>
      <w:r w:rsidR="00884D0D">
        <w:rPr>
          <w:rFonts w:cs="Arial"/>
        </w:rPr>
        <w:t xml:space="preserve"> and activities in the third and public sector.</w:t>
      </w:r>
      <w:r w:rsidR="002F1C06">
        <w:rPr>
          <w:rFonts w:cs="Arial"/>
        </w:rPr>
        <w:t xml:space="preserve"> </w:t>
      </w:r>
      <w:r w:rsidR="00916964">
        <w:rPr>
          <w:rFonts w:cs="Arial"/>
        </w:rPr>
        <w:t>The arts, culture and heritage sectors are an important part</w:t>
      </w:r>
      <w:r w:rsidR="00E62485">
        <w:rPr>
          <w:rFonts w:cs="Arial"/>
        </w:rPr>
        <w:t xml:space="preserve"> of this creative economy – and contribute to economic as well as social impacts. The for-profit parts of your local creative economy can also</w:t>
      </w:r>
      <w:r w:rsidR="0023269E">
        <w:rPr>
          <w:rFonts w:cs="Arial"/>
        </w:rPr>
        <w:t xml:space="preserve"> deliver social change</w:t>
      </w:r>
      <w:r w:rsidR="00F03789">
        <w:rPr>
          <w:rFonts w:cs="Arial"/>
        </w:rPr>
        <w:t xml:space="preserve"> as well as straightforward economic benefits</w:t>
      </w:r>
      <w:r w:rsidR="0023269E">
        <w:rPr>
          <w:rFonts w:cs="Arial"/>
        </w:rPr>
        <w:t xml:space="preserve"> through inclusive or ‘good’ growth agendas.</w:t>
      </w:r>
    </w:p>
    <w:p w14:paraId="290CC51D" w14:textId="77777777" w:rsidR="00916964" w:rsidRDefault="00916964" w:rsidP="1F4A9FF8">
      <w:pPr>
        <w:rPr>
          <w:rFonts w:cs="Arial"/>
        </w:rPr>
      </w:pPr>
    </w:p>
    <w:p w14:paraId="7342B1E0" w14:textId="629CCB7E" w:rsidR="00745211" w:rsidRDefault="002F1C06" w:rsidP="1F4A9FF8">
      <w:pPr>
        <w:rPr>
          <w:rFonts w:cs="Arial"/>
        </w:rPr>
      </w:pPr>
      <w:r>
        <w:rPr>
          <w:rFonts w:cs="Arial"/>
        </w:rPr>
        <w:t xml:space="preserve">It is only through aligning your goals with others locally </w:t>
      </w:r>
      <w:r>
        <w:rPr>
          <w:rFonts w:cs="Arial"/>
        </w:rPr>
        <w:softHyphen/>
        <w:t>– and aligning your goals with national and international trends and</w:t>
      </w:r>
      <w:r w:rsidR="00916964">
        <w:rPr>
          <w:rFonts w:cs="Arial"/>
        </w:rPr>
        <w:t xml:space="preserve"> policy – that your local actions will have significant impact.</w:t>
      </w:r>
      <w:r w:rsidR="0023269E">
        <w:rPr>
          <w:rFonts w:cs="Arial"/>
        </w:rPr>
        <w:t xml:space="preserve"> Although this takes effort,</w:t>
      </w:r>
      <w:r w:rsidR="00AA746F">
        <w:rPr>
          <w:rFonts w:cs="Arial"/>
        </w:rPr>
        <w:t xml:space="preserve"> you will then find you</w:t>
      </w:r>
      <w:r w:rsidR="00C7307A">
        <w:rPr>
          <w:rFonts w:cs="Arial"/>
        </w:rPr>
        <w:t xml:space="preserve"> will as a consequence</w:t>
      </w:r>
      <w:r w:rsidR="00AA746F">
        <w:rPr>
          <w:rFonts w:cs="Arial"/>
        </w:rPr>
        <w:t xml:space="preserve"> have access to additional expertise, research, funding and partners.</w:t>
      </w:r>
      <w:r w:rsidR="00741D28">
        <w:rPr>
          <w:rFonts w:cs="Arial"/>
        </w:rPr>
        <w:t xml:space="preserve"> Complex problems require such grand alliances.</w:t>
      </w:r>
      <w:r w:rsidR="00C7307A">
        <w:rPr>
          <w:rFonts w:cs="Arial"/>
        </w:rPr>
        <w:t xml:space="preserve"> </w:t>
      </w:r>
    </w:p>
    <w:p w14:paraId="2D89DD84" w14:textId="77777777" w:rsidR="00745211" w:rsidRDefault="00745211" w:rsidP="1F4A9FF8">
      <w:pPr>
        <w:rPr>
          <w:rFonts w:cs="Arial"/>
        </w:rPr>
      </w:pPr>
    </w:p>
    <w:p w14:paraId="07A8FE69" w14:textId="69B7AE94" w:rsidR="0031728D" w:rsidRDefault="00C7307A" w:rsidP="1F4A9FF8">
      <w:pPr>
        <w:rPr>
          <w:rFonts w:cs="Arial"/>
        </w:rPr>
      </w:pPr>
      <w:r>
        <w:rPr>
          <w:rFonts w:cs="Arial"/>
        </w:rPr>
        <w:t>The global nature of creativity, culture, digital technologies</w:t>
      </w:r>
      <w:r w:rsidR="00745211">
        <w:rPr>
          <w:rFonts w:cs="Arial"/>
        </w:rPr>
        <w:t xml:space="preserve">, research and innovation mean that </w:t>
      </w:r>
      <w:r w:rsidR="009A50DD">
        <w:rPr>
          <w:rFonts w:cs="Arial"/>
        </w:rPr>
        <w:t>local and regional governments have as big a role to play in delivering on the global challenges to humanity and</w:t>
      </w:r>
      <w:r w:rsidR="002D0AF0">
        <w:rPr>
          <w:rFonts w:cs="Arial"/>
        </w:rPr>
        <w:t xml:space="preserve"> the environment as do national ones.</w:t>
      </w:r>
    </w:p>
    <w:p w14:paraId="46B15DE6" w14:textId="1D6C1D3E" w:rsidR="002D0AF0" w:rsidRDefault="002D0AF0" w:rsidP="1F4A9FF8">
      <w:pPr>
        <w:rPr>
          <w:rFonts w:cs="Arial"/>
        </w:rPr>
      </w:pPr>
    </w:p>
    <w:p w14:paraId="49143CD2" w14:textId="0BBF0734" w:rsidR="00070641" w:rsidRPr="00BB76F6" w:rsidRDefault="00345F35" w:rsidP="00F44799">
      <w:pPr>
        <w:rPr>
          <w:rFonts w:cs="Arial"/>
        </w:rPr>
      </w:pPr>
      <w:r>
        <w:rPr>
          <w:rFonts w:cs="Arial"/>
        </w:rPr>
        <w:t>Local leaders and policymakers have a</w:t>
      </w:r>
      <w:r w:rsidR="002D0AF0">
        <w:rPr>
          <w:rFonts w:cs="Arial"/>
        </w:rPr>
        <w:t xml:space="preserve"> unique perspective of viewing the creative economy through</w:t>
      </w:r>
      <w:r w:rsidR="00FC3ECB">
        <w:rPr>
          <w:rFonts w:cs="Arial"/>
        </w:rPr>
        <w:t xml:space="preserve"> place </w:t>
      </w:r>
      <w:r w:rsidR="00FC3ECB">
        <w:rPr>
          <w:rFonts w:cs="Arial"/>
        </w:rPr>
        <w:softHyphen/>
        <w:t xml:space="preserve">– and </w:t>
      </w:r>
      <w:r w:rsidR="00D646C7">
        <w:rPr>
          <w:rFonts w:cs="Arial"/>
        </w:rPr>
        <w:t xml:space="preserve">the </w:t>
      </w:r>
      <w:proofErr w:type="gramStart"/>
      <w:r w:rsidR="00D646C7">
        <w:rPr>
          <w:rFonts w:cs="Arial"/>
        </w:rPr>
        <w:t>particular needs</w:t>
      </w:r>
      <w:proofErr w:type="gramEnd"/>
      <w:r w:rsidR="00D646C7">
        <w:rPr>
          <w:rFonts w:cs="Arial"/>
        </w:rPr>
        <w:t xml:space="preserve"> and assets of </w:t>
      </w:r>
      <w:r w:rsidR="008E7890">
        <w:rPr>
          <w:rFonts w:cs="Arial"/>
        </w:rPr>
        <w:t>their</w:t>
      </w:r>
      <w:r w:rsidR="00FC3ECB">
        <w:rPr>
          <w:rFonts w:cs="Arial"/>
        </w:rPr>
        <w:t xml:space="preserve"> local communities and enterprises</w:t>
      </w:r>
      <w:r>
        <w:rPr>
          <w:rFonts w:cs="Arial"/>
        </w:rPr>
        <w:t xml:space="preserve">. </w:t>
      </w:r>
      <w:r w:rsidR="00BA1F3B">
        <w:rPr>
          <w:rFonts w:cs="Arial"/>
        </w:rPr>
        <w:t>Now is the time</w:t>
      </w:r>
      <w:r>
        <w:rPr>
          <w:rFonts w:cs="Arial"/>
        </w:rPr>
        <w:t xml:space="preserve"> to use this and all the levers at </w:t>
      </w:r>
      <w:r w:rsidR="00BA1F3B">
        <w:rPr>
          <w:rFonts w:cs="Arial"/>
        </w:rPr>
        <w:t>your</w:t>
      </w:r>
      <w:r>
        <w:rPr>
          <w:rFonts w:cs="Arial"/>
        </w:rPr>
        <w:t xml:space="preserve"> disposal including </w:t>
      </w:r>
      <w:r w:rsidR="00BA1F3B">
        <w:rPr>
          <w:rFonts w:cs="Arial"/>
        </w:rPr>
        <w:t>your</w:t>
      </w:r>
      <w:r>
        <w:rPr>
          <w:rFonts w:cs="Arial"/>
        </w:rPr>
        <w:t xml:space="preserve"> convening power </w:t>
      </w:r>
      <w:r w:rsidR="00C54909">
        <w:rPr>
          <w:rFonts w:cs="Arial"/>
        </w:rPr>
        <w:t>enable creativity, culture and digital work together to bounce forwards towards</w:t>
      </w:r>
      <w:r w:rsidR="004E45E6">
        <w:rPr>
          <w:rFonts w:cs="Arial"/>
        </w:rPr>
        <w:t xml:space="preserve"> a better society and economy.</w:t>
      </w:r>
    </w:p>
    <w:p w14:paraId="5088105C" w14:textId="77777777" w:rsidR="004D2298" w:rsidRPr="00BB76F6" w:rsidRDefault="004D2298">
      <w:pPr>
        <w:rPr>
          <w:rFonts w:cs="Arial"/>
          <w:cs/>
        </w:rPr>
      </w:pPr>
      <w:r w:rsidRPr="00BB76F6">
        <w:rPr>
          <w:rFonts w:cs="Arial"/>
          <w:cs/>
        </w:rPr>
        <w:br w:type="page"/>
      </w:r>
    </w:p>
    <w:p w14:paraId="0E8311B5" w14:textId="77777777" w:rsidR="004D2298" w:rsidRPr="00BB76F6" w:rsidRDefault="004D2298" w:rsidP="00F44799">
      <w:pPr>
        <w:rPr>
          <w:rFonts w:cs="Arial"/>
        </w:rPr>
        <w:sectPr w:rsidR="004D2298" w:rsidRPr="00BB76F6" w:rsidSect="00DA0EC8">
          <w:headerReference w:type="even" r:id="rId23"/>
          <w:headerReference w:type="default" r:id="rId24"/>
          <w:footerReference w:type="even" r:id="rId25"/>
          <w:footerReference w:type="default" r:id="rId26"/>
          <w:pgSz w:w="11900" w:h="16840"/>
          <w:pgMar w:top="1440" w:right="1440" w:bottom="1440" w:left="1440" w:header="708" w:footer="708" w:gutter="0"/>
          <w:cols w:space="708"/>
          <w:docGrid w:linePitch="360"/>
        </w:sectPr>
      </w:pPr>
    </w:p>
    <w:p w14:paraId="24742F46" w14:textId="43F9B619" w:rsidR="004D2298" w:rsidRPr="008E7890" w:rsidRDefault="008E7890" w:rsidP="00F44799">
      <w:pPr>
        <w:rPr>
          <w:rStyle w:val="normaltextrun"/>
          <w:color w:val="17365D" w:themeColor="text2" w:themeShade="BF"/>
          <w:sz w:val="36"/>
          <w:szCs w:val="36"/>
          <w:cs/>
        </w:rPr>
      </w:pPr>
      <w:r w:rsidRPr="008E7890">
        <w:rPr>
          <w:rStyle w:val="normaltextrun"/>
          <w:color w:val="17365D" w:themeColor="text2" w:themeShade="BF"/>
          <w:sz w:val="36"/>
          <w:szCs w:val="36"/>
        </w:rPr>
        <w:lastRenderedPageBreak/>
        <w:t>Appendix I – sector bodies and trade associations</w:t>
      </w:r>
    </w:p>
    <w:tbl>
      <w:tblPr>
        <w:tblStyle w:val="TableGrid"/>
        <w:tblW w:w="14033" w:type="dxa"/>
        <w:tblInd w:w="137" w:type="dxa"/>
        <w:tblLook w:val="04A0" w:firstRow="1" w:lastRow="0" w:firstColumn="1" w:lastColumn="0" w:noHBand="0" w:noVBand="1"/>
      </w:tblPr>
      <w:tblGrid>
        <w:gridCol w:w="1827"/>
        <w:gridCol w:w="5686"/>
        <w:gridCol w:w="6520"/>
      </w:tblGrid>
      <w:tr w:rsidR="00AB01C8" w:rsidRPr="00665EF7" w14:paraId="6717D8C1" w14:textId="0F28246E" w:rsidTr="005F0DD5">
        <w:tc>
          <w:tcPr>
            <w:tcW w:w="1827" w:type="dxa"/>
          </w:tcPr>
          <w:p w14:paraId="501BB9A3" w14:textId="77777777" w:rsidR="00AB01C8" w:rsidRPr="00665EF7" w:rsidRDefault="00AB01C8" w:rsidP="003B1F56">
            <w:pPr>
              <w:pStyle w:val="NormalWeb"/>
              <w:rPr>
                <w:rFonts w:cs="Arial"/>
                <w:b/>
                <w:bCs/>
                <w:sz w:val="20"/>
                <w:szCs w:val="20"/>
              </w:rPr>
            </w:pPr>
            <w:r w:rsidRPr="00665EF7">
              <w:rPr>
                <w:rFonts w:cs="Arial"/>
                <w:b/>
                <w:bCs/>
                <w:sz w:val="20"/>
                <w:szCs w:val="20"/>
              </w:rPr>
              <w:t>Subsector</w:t>
            </w:r>
          </w:p>
        </w:tc>
        <w:tc>
          <w:tcPr>
            <w:tcW w:w="5686" w:type="dxa"/>
          </w:tcPr>
          <w:p w14:paraId="52AD8D70" w14:textId="7AC2FB6B" w:rsidR="00AB01C8" w:rsidRPr="00665EF7" w:rsidRDefault="00AB01C8" w:rsidP="003B1F56">
            <w:pPr>
              <w:pStyle w:val="NormalWeb"/>
              <w:rPr>
                <w:rFonts w:cs="Arial"/>
                <w:b/>
                <w:bCs/>
                <w:sz w:val="20"/>
                <w:szCs w:val="20"/>
              </w:rPr>
            </w:pPr>
            <w:r w:rsidRPr="00665EF7">
              <w:rPr>
                <w:rFonts w:cs="Arial"/>
                <w:b/>
                <w:bCs/>
                <w:sz w:val="20"/>
                <w:szCs w:val="20"/>
              </w:rPr>
              <w:t>Sector bodies and trade associations</w:t>
            </w:r>
          </w:p>
        </w:tc>
        <w:tc>
          <w:tcPr>
            <w:tcW w:w="6520" w:type="dxa"/>
          </w:tcPr>
          <w:p w14:paraId="120A5593" w14:textId="02B5F409" w:rsidR="00AB01C8" w:rsidRPr="00665EF7" w:rsidRDefault="00E72C6F" w:rsidP="003B1F56">
            <w:pPr>
              <w:pStyle w:val="NormalWeb"/>
              <w:rPr>
                <w:rFonts w:cs="Arial"/>
                <w:b/>
                <w:bCs/>
                <w:sz w:val="20"/>
                <w:szCs w:val="20"/>
              </w:rPr>
            </w:pPr>
            <w:r w:rsidRPr="00665EF7">
              <w:rPr>
                <w:rFonts w:cs="Arial"/>
                <w:b/>
                <w:bCs/>
                <w:sz w:val="20"/>
                <w:szCs w:val="20"/>
              </w:rPr>
              <w:t>Website</w:t>
            </w:r>
          </w:p>
        </w:tc>
      </w:tr>
      <w:tr w:rsidR="00AB01C8" w:rsidRPr="00665EF7" w14:paraId="5D473F05" w14:textId="2883DDDC" w:rsidTr="005F0DD5">
        <w:tc>
          <w:tcPr>
            <w:tcW w:w="1827" w:type="dxa"/>
          </w:tcPr>
          <w:p w14:paraId="773F9CF0" w14:textId="77777777" w:rsidR="004719F8" w:rsidRPr="00665EF7" w:rsidRDefault="004719F8" w:rsidP="004719F8">
            <w:pPr>
              <w:pStyle w:val="NormalWeb"/>
              <w:rPr>
                <w:rFonts w:cs="Arial"/>
                <w:sz w:val="20"/>
                <w:szCs w:val="20"/>
              </w:rPr>
            </w:pPr>
            <w:r w:rsidRPr="00665EF7">
              <w:rPr>
                <w:rFonts w:cs="Arial"/>
                <w:sz w:val="20"/>
                <w:szCs w:val="20"/>
              </w:rPr>
              <w:t xml:space="preserve">All creative </w:t>
            </w:r>
          </w:p>
          <w:p w14:paraId="19F7F8E1" w14:textId="5E74A5B6" w:rsidR="00AB01C8" w:rsidRPr="00665EF7" w:rsidRDefault="004719F8" w:rsidP="004719F8">
            <w:pPr>
              <w:pStyle w:val="NormalWeb"/>
              <w:rPr>
                <w:rFonts w:cs="Arial"/>
                <w:sz w:val="20"/>
                <w:szCs w:val="20"/>
              </w:rPr>
            </w:pPr>
            <w:r w:rsidRPr="00665EF7">
              <w:rPr>
                <w:rFonts w:cs="Arial"/>
                <w:sz w:val="20"/>
                <w:szCs w:val="20"/>
              </w:rPr>
              <w:t>sub-sectors</w:t>
            </w:r>
          </w:p>
        </w:tc>
        <w:tc>
          <w:tcPr>
            <w:tcW w:w="5686" w:type="dxa"/>
          </w:tcPr>
          <w:p w14:paraId="25B0768B" w14:textId="77777777" w:rsidR="008E7890" w:rsidRDefault="008E7890" w:rsidP="003B1F56">
            <w:pPr>
              <w:pStyle w:val="NormalWeb"/>
              <w:rPr>
                <w:rFonts w:cs="Arial"/>
                <w:sz w:val="20"/>
                <w:szCs w:val="20"/>
              </w:rPr>
            </w:pPr>
            <w:r w:rsidRPr="008E7890">
              <w:rPr>
                <w:rFonts w:cs="Arial"/>
                <w:sz w:val="20"/>
                <w:szCs w:val="20"/>
              </w:rPr>
              <w:t>Creative Industries Federation</w:t>
            </w:r>
          </w:p>
          <w:p w14:paraId="3286AE8D" w14:textId="7113F525" w:rsidR="00E72C6F" w:rsidRPr="00665EF7" w:rsidRDefault="00E72C6F" w:rsidP="003B1F56">
            <w:pPr>
              <w:pStyle w:val="NormalWeb"/>
              <w:rPr>
                <w:rFonts w:cs="Arial"/>
                <w:sz w:val="20"/>
                <w:szCs w:val="20"/>
              </w:rPr>
            </w:pPr>
            <w:r w:rsidRPr="00665EF7">
              <w:rPr>
                <w:rFonts w:cs="Arial"/>
                <w:sz w:val="20"/>
                <w:szCs w:val="20"/>
              </w:rPr>
              <w:t>Creative England</w:t>
            </w:r>
          </w:p>
          <w:p w14:paraId="289DA6D8" w14:textId="77777777" w:rsidR="002704B3" w:rsidRDefault="002704B3" w:rsidP="003B1F56">
            <w:pPr>
              <w:pStyle w:val="NormalWeb"/>
              <w:rPr>
                <w:rFonts w:cs="Arial"/>
                <w:sz w:val="20"/>
                <w:szCs w:val="20"/>
              </w:rPr>
            </w:pPr>
            <w:r w:rsidRPr="00665EF7">
              <w:rPr>
                <w:rFonts w:cs="Arial"/>
                <w:sz w:val="20"/>
                <w:szCs w:val="20"/>
              </w:rPr>
              <w:t xml:space="preserve">Creative Industries Council </w:t>
            </w:r>
          </w:p>
          <w:p w14:paraId="591387A2" w14:textId="28FC4B33" w:rsidR="00153560" w:rsidRPr="00665EF7" w:rsidRDefault="00153560" w:rsidP="003B1F56">
            <w:pPr>
              <w:pStyle w:val="NormalWeb"/>
              <w:rPr>
                <w:rFonts w:cs="Arial"/>
                <w:sz w:val="20"/>
                <w:szCs w:val="20"/>
              </w:rPr>
            </w:pPr>
            <w:r w:rsidRPr="004B7FE3">
              <w:rPr>
                <w:rFonts w:cs="Arial"/>
                <w:sz w:val="20"/>
                <w:szCs w:val="20"/>
              </w:rPr>
              <w:t>Creative &amp;</w:t>
            </w:r>
            <w:r w:rsidR="007F626C" w:rsidRPr="004B7FE3">
              <w:rPr>
                <w:rFonts w:cs="Arial"/>
                <w:sz w:val="20"/>
                <w:szCs w:val="20"/>
              </w:rPr>
              <w:t xml:space="preserve"> Cultural Skills</w:t>
            </w:r>
          </w:p>
        </w:tc>
        <w:tc>
          <w:tcPr>
            <w:tcW w:w="6520" w:type="dxa"/>
          </w:tcPr>
          <w:p w14:paraId="3C3A9F01" w14:textId="34052220" w:rsidR="00AB01C8" w:rsidRPr="00665EF7" w:rsidRDefault="00047148" w:rsidP="003B1F56">
            <w:pPr>
              <w:pStyle w:val="NormalWeb"/>
              <w:rPr>
                <w:rStyle w:val="Hyperlink"/>
                <w:sz w:val="20"/>
                <w:szCs w:val="20"/>
              </w:rPr>
            </w:pPr>
            <w:hyperlink r:id="rId27" w:history="1">
              <w:r w:rsidR="00E02AB1" w:rsidRPr="00665EF7">
                <w:rPr>
                  <w:rStyle w:val="Hyperlink"/>
                  <w:rFonts w:cs="Arial"/>
                  <w:sz w:val="20"/>
                  <w:szCs w:val="20"/>
                </w:rPr>
                <w:t>www.creativeindustriesfederation.com/contact</w:t>
              </w:r>
            </w:hyperlink>
            <w:r w:rsidR="0032402F" w:rsidRPr="00665EF7">
              <w:rPr>
                <w:rStyle w:val="Hyperlink"/>
                <w:sz w:val="20"/>
                <w:szCs w:val="20"/>
              </w:rPr>
              <w:t xml:space="preserve"> </w:t>
            </w:r>
          </w:p>
          <w:p w14:paraId="1D00A298" w14:textId="77777777" w:rsidR="0032402F" w:rsidRPr="00665EF7" w:rsidRDefault="00047148" w:rsidP="003B1F56">
            <w:pPr>
              <w:pStyle w:val="NormalWeb"/>
              <w:rPr>
                <w:rStyle w:val="Hyperlink"/>
                <w:sz w:val="20"/>
                <w:szCs w:val="20"/>
              </w:rPr>
            </w:pPr>
            <w:hyperlink r:id="rId28" w:history="1">
              <w:r w:rsidR="00E02AB1" w:rsidRPr="00665EF7">
                <w:rPr>
                  <w:rStyle w:val="Hyperlink"/>
                  <w:rFonts w:cs="Arial"/>
                  <w:sz w:val="20"/>
                  <w:szCs w:val="20"/>
                </w:rPr>
                <w:t>www.creativeengland.co.uk/</w:t>
              </w:r>
            </w:hyperlink>
            <w:r w:rsidR="0032402F" w:rsidRPr="00665EF7">
              <w:rPr>
                <w:rStyle w:val="Hyperlink"/>
                <w:sz w:val="20"/>
                <w:szCs w:val="20"/>
              </w:rPr>
              <w:t xml:space="preserve"> </w:t>
            </w:r>
          </w:p>
          <w:p w14:paraId="605AEBFA" w14:textId="7B368A42" w:rsidR="002704B3" w:rsidRDefault="00047148" w:rsidP="003B1F56">
            <w:pPr>
              <w:pStyle w:val="NormalWeb"/>
              <w:rPr>
                <w:rStyle w:val="Hyperlink"/>
                <w:sz w:val="20"/>
                <w:szCs w:val="20"/>
              </w:rPr>
            </w:pPr>
            <w:hyperlink r:id="rId29" w:history="1">
              <w:r w:rsidR="007F626C" w:rsidRPr="00045C36">
                <w:rPr>
                  <w:rStyle w:val="Hyperlink"/>
                  <w:sz w:val="20"/>
                  <w:szCs w:val="20"/>
                </w:rPr>
                <w:t>www.gov.uk/government/groups/creative-industries-council</w:t>
              </w:r>
            </w:hyperlink>
          </w:p>
          <w:p w14:paraId="65E3046E" w14:textId="0A877425" w:rsidR="007F626C" w:rsidRPr="00665EF7" w:rsidRDefault="007F626C" w:rsidP="003B1F56">
            <w:pPr>
              <w:pStyle w:val="NormalWeb"/>
              <w:rPr>
                <w:rStyle w:val="Hyperlink"/>
                <w:sz w:val="20"/>
                <w:szCs w:val="20"/>
                <w:cs/>
              </w:rPr>
            </w:pPr>
            <w:r w:rsidRPr="007F626C">
              <w:rPr>
                <w:rStyle w:val="Hyperlink"/>
                <w:sz w:val="20"/>
                <w:szCs w:val="20"/>
              </w:rPr>
              <w:t>www.ccskills.org.uk</w:t>
            </w:r>
          </w:p>
        </w:tc>
      </w:tr>
      <w:tr w:rsidR="00AB01C8" w:rsidRPr="00665EF7" w14:paraId="476365BC" w14:textId="1C68BCFD" w:rsidTr="005F0DD5">
        <w:tc>
          <w:tcPr>
            <w:tcW w:w="1827" w:type="dxa"/>
          </w:tcPr>
          <w:p w14:paraId="18E34081" w14:textId="77777777" w:rsidR="00AB01C8" w:rsidRPr="00665EF7" w:rsidRDefault="00AB01C8" w:rsidP="003B1F56">
            <w:pPr>
              <w:pStyle w:val="NormalWeb"/>
              <w:rPr>
                <w:rFonts w:cs="Arial"/>
                <w:sz w:val="20"/>
                <w:szCs w:val="20"/>
              </w:rPr>
            </w:pPr>
            <w:r w:rsidRPr="00665EF7">
              <w:rPr>
                <w:rFonts w:cs="Arial"/>
                <w:sz w:val="20"/>
                <w:szCs w:val="20"/>
              </w:rPr>
              <w:t xml:space="preserve">Advertising </w:t>
            </w:r>
          </w:p>
        </w:tc>
        <w:tc>
          <w:tcPr>
            <w:tcW w:w="5686" w:type="dxa"/>
          </w:tcPr>
          <w:p w14:paraId="30559CED" w14:textId="77777777" w:rsidR="00AB01C8" w:rsidRPr="00665EF7" w:rsidRDefault="009F62AD" w:rsidP="003B1F56">
            <w:pPr>
              <w:pStyle w:val="NormalWeb"/>
              <w:rPr>
                <w:rFonts w:cs="Arial"/>
                <w:sz w:val="20"/>
                <w:szCs w:val="20"/>
              </w:rPr>
            </w:pPr>
            <w:r w:rsidRPr="00665EF7">
              <w:rPr>
                <w:rFonts w:cs="Arial"/>
                <w:sz w:val="20"/>
                <w:szCs w:val="20"/>
              </w:rPr>
              <w:t>Institute of Practitioners in Advertising</w:t>
            </w:r>
          </w:p>
          <w:p w14:paraId="3D7DC0EA" w14:textId="77777777" w:rsidR="009F62AD" w:rsidRDefault="000D61CD" w:rsidP="003B1F56">
            <w:pPr>
              <w:pStyle w:val="NormalWeb"/>
              <w:rPr>
                <w:rFonts w:cs="Arial"/>
                <w:sz w:val="20"/>
                <w:szCs w:val="20"/>
              </w:rPr>
            </w:pPr>
            <w:r>
              <w:rPr>
                <w:rFonts w:cs="Arial"/>
                <w:sz w:val="20"/>
                <w:szCs w:val="20"/>
              </w:rPr>
              <w:t>Interactive</w:t>
            </w:r>
            <w:r w:rsidR="009F62AD" w:rsidRPr="00665EF7">
              <w:rPr>
                <w:rFonts w:cs="Arial"/>
                <w:sz w:val="20"/>
                <w:szCs w:val="20"/>
              </w:rPr>
              <w:t xml:space="preserve"> Advertising Bureau</w:t>
            </w:r>
          </w:p>
          <w:p w14:paraId="612E46EA" w14:textId="6FCDCF3A" w:rsidR="009E3BBD" w:rsidRPr="00665EF7" w:rsidRDefault="006774D2" w:rsidP="003B1F56">
            <w:pPr>
              <w:pStyle w:val="NormalWeb"/>
              <w:rPr>
                <w:rFonts w:cs="Arial"/>
                <w:sz w:val="20"/>
                <w:szCs w:val="20"/>
              </w:rPr>
            </w:pPr>
            <w:r>
              <w:rPr>
                <w:rFonts w:cs="Arial"/>
                <w:sz w:val="20"/>
                <w:szCs w:val="20"/>
              </w:rPr>
              <w:t>B</w:t>
            </w:r>
            <w:r w:rsidRPr="006774D2">
              <w:rPr>
                <w:rFonts w:cs="Arial"/>
                <w:sz w:val="20"/>
                <w:szCs w:val="20"/>
              </w:rPr>
              <w:t>ritish Design and Art Direction</w:t>
            </w:r>
            <w:r>
              <w:rPr>
                <w:rFonts w:cs="Arial"/>
                <w:sz w:val="20"/>
                <w:szCs w:val="20"/>
              </w:rPr>
              <w:t xml:space="preserve"> (D&amp;AD)</w:t>
            </w:r>
          </w:p>
        </w:tc>
        <w:tc>
          <w:tcPr>
            <w:tcW w:w="6520" w:type="dxa"/>
          </w:tcPr>
          <w:p w14:paraId="12040056" w14:textId="10B5FB64" w:rsidR="00AB01C8" w:rsidRPr="00665EF7" w:rsidRDefault="009F62AD" w:rsidP="003B1F56">
            <w:pPr>
              <w:pStyle w:val="NormalWeb"/>
              <w:rPr>
                <w:rStyle w:val="Hyperlink"/>
                <w:sz w:val="20"/>
                <w:szCs w:val="20"/>
              </w:rPr>
            </w:pPr>
            <w:r w:rsidRPr="00845B72">
              <w:rPr>
                <w:rStyle w:val="Hyperlink"/>
                <w:rFonts w:cs="Arial"/>
                <w:sz w:val="20"/>
                <w:szCs w:val="20"/>
              </w:rPr>
              <w:t>ipa.co.uk</w:t>
            </w:r>
          </w:p>
          <w:p w14:paraId="76825BDD" w14:textId="518D875F" w:rsidR="009F62AD" w:rsidRDefault="00047148" w:rsidP="003B1F56">
            <w:pPr>
              <w:pStyle w:val="NormalWeb"/>
              <w:rPr>
                <w:rStyle w:val="Hyperlink"/>
                <w:rFonts w:cs="Arial"/>
                <w:sz w:val="20"/>
                <w:szCs w:val="20"/>
              </w:rPr>
            </w:pPr>
            <w:hyperlink r:id="rId30" w:history="1">
              <w:r w:rsidR="009E3BBD" w:rsidRPr="00045C36">
                <w:rPr>
                  <w:rStyle w:val="Hyperlink"/>
                  <w:rFonts w:cs="Arial"/>
                  <w:sz w:val="20"/>
                  <w:szCs w:val="20"/>
                </w:rPr>
                <w:t>www.iabuk.com</w:t>
              </w:r>
            </w:hyperlink>
          </w:p>
          <w:p w14:paraId="7926E8EF" w14:textId="17C2BCCF" w:rsidR="009E3BBD" w:rsidRPr="00665EF7" w:rsidRDefault="009E3BBD" w:rsidP="003B1F56">
            <w:pPr>
              <w:pStyle w:val="NormalWeb"/>
              <w:rPr>
                <w:rStyle w:val="Hyperlink"/>
                <w:sz w:val="20"/>
                <w:szCs w:val="20"/>
              </w:rPr>
            </w:pPr>
            <w:r w:rsidRPr="009E3BBD">
              <w:rPr>
                <w:rStyle w:val="Hyperlink"/>
                <w:sz w:val="20"/>
                <w:szCs w:val="20"/>
              </w:rPr>
              <w:t>www.dandad.org</w:t>
            </w:r>
          </w:p>
        </w:tc>
      </w:tr>
      <w:tr w:rsidR="00AB01C8" w:rsidRPr="00665EF7" w14:paraId="76A862B6" w14:textId="07144152" w:rsidTr="005F0DD5">
        <w:tc>
          <w:tcPr>
            <w:tcW w:w="1827" w:type="dxa"/>
          </w:tcPr>
          <w:p w14:paraId="4B42B842" w14:textId="77777777" w:rsidR="00AB01C8" w:rsidRPr="00665EF7" w:rsidRDefault="00AB01C8" w:rsidP="003B1F56">
            <w:pPr>
              <w:pStyle w:val="NormalWeb"/>
              <w:rPr>
                <w:rFonts w:cs="Arial"/>
                <w:sz w:val="20"/>
                <w:szCs w:val="20"/>
              </w:rPr>
            </w:pPr>
            <w:r w:rsidRPr="00665EF7">
              <w:rPr>
                <w:rFonts w:cs="Arial"/>
                <w:sz w:val="20"/>
                <w:szCs w:val="20"/>
              </w:rPr>
              <w:t>Architecture</w:t>
            </w:r>
          </w:p>
        </w:tc>
        <w:tc>
          <w:tcPr>
            <w:tcW w:w="5686" w:type="dxa"/>
          </w:tcPr>
          <w:p w14:paraId="2E3657C0" w14:textId="77777777" w:rsidR="00AB01C8" w:rsidRDefault="00AB01C8" w:rsidP="0040271C">
            <w:pPr>
              <w:rPr>
                <w:rFonts w:cs="Arial"/>
                <w:sz w:val="20"/>
                <w:szCs w:val="20"/>
              </w:rPr>
            </w:pPr>
            <w:r w:rsidRPr="00665EF7">
              <w:rPr>
                <w:rFonts w:cs="Arial"/>
                <w:sz w:val="20"/>
                <w:szCs w:val="20"/>
              </w:rPr>
              <w:t xml:space="preserve">Royal Institute of British Architecture (RIBA) </w:t>
            </w:r>
          </w:p>
          <w:p w14:paraId="6449AB6B" w14:textId="5760E156" w:rsidR="00D47763" w:rsidRDefault="00D47763" w:rsidP="0040271C">
            <w:pPr>
              <w:rPr>
                <w:rFonts w:cs="Arial"/>
                <w:sz w:val="20"/>
                <w:szCs w:val="20"/>
              </w:rPr>
            </w:pPr>
            <w:r w:rsidRPr="00F9276F">
              <w:rPr>
                <w:rFonts w:cs="Arial"/>
                <w:sz w:val="20"/>
                <w:szCs w:val="20"/>
              </w:rPr>
              <w:t>Forum for the Built Environment</w:t>
            </w:r>
          </w:p>
          <w:p w14:paraId="59A3A972" w14:textId="08B257E4" w:rsidR="00D47763" w:rsidRPr="00665EF7" w:rsidRDefault="00D47763" w:rsidP="0040271C">
            <w:pPr>
              <w:rPr>
                <w:rFonts w:cs="Arial"/>
                <w:sz w:val="20"/>
                <w:szCs w:val="20"/>
              </w:rPr>
            </w:pPr>
            <w:r w:rsidRPr="00F9276F">
              <w:rPr>
                <w:rFonts w:cs="Arial"/>
                <w:sz w:val="20"/>
                <w:szCs w:val="20"/>
              </w:rPr>
              <w:t>Landscape Institut</w:t>
            </w:r>
            <w:r w:rsidR="00953DD4">
              <w:rPr>
                <w:rFonts w:cs="Arial"/>
                <w:sz w:val="20"/>
                <w:szCs w:val="20"/>
              </w:rPr>
              <w:t>e</w:t>
            </w:r>
          </w:p>
        </w:tc>
        <w:tc>
          <w:tcPr>
            <w:tcW w:w="6520" w:type="dxa"/>
          </w:tcPr>
          <w:p w14:paraId="098CB857" w14:textId="53B5B301" w:rsidR="00AB01C8" w:rsidRDefault="00047148" w:rsidP="00520EC7">
            <w:pPr>
              <w:pStyle w:val="NormalWeb"/>
              <w:rPr>
                <w:rStyle w:val="Hyperlink"/>
                <w:bCs/>
                <w:sz w:val="20"/>
                <w:szCs w:val="20"/>
              </w:rPr>
            </w:pPr>
            <w:hyperlink r:id="rId31" w:history="1">
              <w:r w:rsidR="00E72C6F" w:rsidRPr="00665EF7">
                <w:rPr>
                  <w:rStyle w:val="Hyperlink"/>
                  <w:bCs/>
                  <w:sz w:val="20"/>
                  <w:szCs w:val="20"/>
                </w:rPr>
                <w:t>www.architecture.com</w:t>
              </w:r>
            </w:hyperlink>
          </w:p>
          <w:p w14:paraId="56D22349" w14:textId="77777777" w:rsidR="00D47763" w:rsidRDefault="00D47763" w:rsidP="00520EC7">
            <w:pPr>
              <w:pStyle w:val="NormalWeb"/>
              <w:rPr>
                <w:rStyle w:val="Hyperlink"/>
                <w:sz w:val="20"/>
                <w:szCs w:val="20"/>
              </w:rPr>
            </w:pPr>
            <w:r w:rsidRPr="00D47763">
              <w:rPr>
                <w:rStyle w:val="Hyperlink"/>
                <w:sz w:val="20"/>
                <w:szCs w:val="20"/>
              </w:rPr>
              <w:t>fbeonline.co.uk</w:t>
            </w:r>
          </w:p>
          <w:p w14:paraId="2F1AA14F" w14:textId="6A526CC4" w:rsidR="00F9276F" w:rsidRPr="00665EF7" w:rsidRDefault="00F9276F" w:rsidP="00520EC7">
            <w:pPr>
              <w:pStyle w:val="NormalWeb"/>
              <w:rPr>
                <w:rStyle w:val="Hyperlink"/>
                <w:sz w:val="20"/>
                <w:szCs w:val="20"/>
              </w:rPr>
            </w:pPr>
            <w:r w:rsidRPr="00F9276F">
              <w:rPr>
                <w:rStyle w:val="Hyperlink"/>
                <w:sz w:val="20"/>
                <w:szCs w:val="20"/>
              </w:rPr>
              <w:t>www.landscapeinstitute.org</w:t>
            </w:r>
          </w:p>
        </w:tc>
      </w:tr>
      <w:tr w:rsidR="00AB01C8" w:rsidRPr="00665EF7" w14:paraId="2367FFE0" w14:textId="1648D1FE" w:rsidTr="005F0DD5">
        <w:tc>
          <w:tcPr>
            <w:tcW w:w="1827" w:type="dxa"/>
          </w:tcPr>
          <w:p w14:paraId="34DFDA54" w14:textId="77777777" w:rsidR="00AB01C8" w:rsidRPr="00665EF7" w:rsidRDefault="00AB01C8" w:rsidP="003B1F56">
            <w:pPr>
              <w:pStyle w:val="NormalWeb"/>
              <w:rPr>
                <w:rFonts w:cs="Arial"/>
                <w:sz w:val="20"/>
                <w:szCs w:val="20"/>
              </w:rPr>
            </w:pPr>
            <w:r w:rsidRPr="00665EF7">
              <w:rPr>
                <w:rFonts w:cs="Arial"/>
                <w:sz w:val="20"/>
                <w:szCs w:val="20"/>
              </w:rPr>
              <w:t>Arts &amp; Culture</w:t>
            </w:r>
          </w:p>
        </w:tc>
        <w:tc>
          <w:tcPr>
            <w:tcW w:w="5686" w:type="dxa"/>
          </w:tcPr>
          <w:p w14:paraId="54CAFF89" w14:textId="77777777" w:rsidR="00AB01C8" w:rsidRPr="00665EF7" w:rsidRDefault="00337CC8" w:rsidP="003B1F56">
            <w:pPr>
              <w:pStyle w:val="NormalWeb"/>
              <w:rPr>
                <w:rFonts w:cs="Arial"/>
                <w:sz w:val="20"/>
                <w:szCs w:val="20"/>
              </w:rPr>
            </w:pPr>
            <w:r w:rsidRPr="00665EF7">
              <w:rPr>
                <w:rFonts w:cs="Arial"/>
                <w:sz w:val="20"/>
                <w:szCs w:val="20"/>
              </w:rPr>
              <w:t>Heritage Alliance</w:t>
            </w:r>
          </w:p>
          <w:p w14:paraId="78719494" w14:textId="77777777" w:rsidR="00337CC8" w:rsidRPr="00665EF7" w:rsidRDefault="00337CC8" w:rsidP="003B1F56">
            <w:pPr>
              <w:pStyle w:val="NormalWeb"/>
              <w:rPr>
                <w:rFonts w:cs="Arial"/>
                <w:sz w:val="20"/>
                <w:szCs w:val="20"/>
              </w:rPr>
            </w:pPr>
            <w:r w:rsidRPr="00665EF7">
              <w:rPr>
                <w:rFonts w:cs="Arial"/>
                <w:sz w:val="20"/>
                <w:szCs w:val="20"/>
              </w:rPr>
              <w:t>Association of Independent Museums (AIM)</w:t>
            </w:r>
          </w:p>
          <w:p w14:paraId="2F74C9F9" w14:textId="77777777" w:rsidR="0040271C" w:rsidRDefault="0040271C" w:rsidP="003B1F56">
            <w:pPr>
              <w:pStyle w:val="NormalWeb"/>
              <w:rPr>
                <w:rFonts w:cs="Arial"/>
                <w:sz w:val="20"/>
                <w:szCs w:val="20"/>
              </w:rPr>
            </w:pPr>
            <w:r w:rsidRPr="00665EF7">
              <w:rPr>
                <w:rFonts w:cs="Arial"/>
                <w:sz w:val="20"/>
                <w:szCs w:val="20"/>
              </w:rPr>
              <w:t>UK Theatre</w:t>
            </w:r>
          </w:p>
          <w:p w14:paraId="277B7066" w14:textId="417F7CAC" w:rsidR="00950764" w:rsidRDefault="00950764" w:rsidP="003B1F56">
            <w:pPr>
              <w:pStyle w:val="NormalWeb"/>
              <w:rPr>
                <w:rFonts w:cs="Arial"/>
                <w:sz w:val="20"/>
                <w:szCs w:val="20"/>
              </w:rPr>
            </w:pPr>
            <w:r w:rsidRPr="003D7B2B">
              <w:rPr>
                <w:rFonts w:cs="Arial"/>
                <w:sz w:val="20"/>
                <w:szCs w:val="20"/>
              </w:rPr>
              <w:t>Association of Leading Visitor Attractions</w:t>
            </w:r>
          </w:p>
          <w:p w14:paraId="63B69C75" w14:textId="77777777" w:rsidR="00C80399" w:rsidRDefault="00C80399" w:rsidP="003B1F56">
            <w:pPr>
              <w:pStyle w:val="NormalWeb"/>
              <w:rPr>
                <w:rFonts w:cs="Arial"/>
                <w:sz w:val="20"/>
                <w:szCs w:val="20"/>
              </w:rPr>
            </w:pPr>
            <w:r>
              <w:rPr>
                <w:rFonts w:cs="Arial"/>
                <w:sz w:val="20"/>
                <w:szCs w:val="20"/>
              </w:rPr>
              <w:t>Culture, Health &amp; Wellbeing Alliance</w:t>
            </w:r>
          </w:p>
          <w:p w14:paraId="0AC785E3" w14:textId="570A2D8A" w:rsidR="00EE438F" w:rsidRPr="00665EF7" w:rsidRDefault="00EE438F" w:rsidP="003B1F56">
            <w:pPr>
              <w:pStyle w:val="NormalWeb"/>
              <w:rPr>
                <w:rFonts w:cs="Arial"/>
                <w:sz w:val="20"/>
                <w:szCs w:val="20"/>
              </w:rPr>
            </w:pPr>
            <w:r w:rsidRPr="00C541E0">
              <w:rPr>
                <w:rFonts w:cs="Arial"/>
                <w:sz w:val="20"/>
                <w:szCs w:val="20"/>
              </w:rPr>
              <w:t>Cultural Learning Alliance</w:t>
            </w:r>
          </w:p>
        </w:tc>
        <w:tc>
          <w:tcPr>
            <w:tcW w:w="6520" w:type="dxa"/>
          </w:tcPr>
          <w:p w14:paraId="392F7227" w14:textId="45349F22" w:rsidR="00AB01C8" w:rsidRPr="00665EF7" w:rsidRDefault="00E02AB1" w:rsidP="003B1F56">
            <w:pPr>
              <w:pStyle w:val="NormalWeb"/>
              <w:rPr>
                <w:rStyle w:val="Hyperlink"/>
                <w:sz w:val="20"/>
                <w:szCs w:val="20"/>
              </w:rPr>
            </w:pPr>
            <w:r w:rsidRPr="00C541E0">
              <w:rPr>
                <w:rStyle w:val="Hyperlink"/>
                <w:sz w:val="20"/>
                <w:szCs w:val="20"/>
              </w:rPr>
              <w:t>www.theheritagealliance.org.uk</w:t>
            </w:r>
          </w:p>
          <w:p w14:paraId="3CA6B9F3" w14:textId="77777777" w:rsidR="009876DF" w:rsidRPr="00C541E0" w:rsidRDefault="00047148" w:rsidP="003B1F56">
            <w:pPr>
              <w:pStyle w:val="NormalWeb"/>
              <w:rPr>
                <w:rStyle w:val="Hyperlink"/>
                <w:sz w:val="20"/>
                <w:szCs w:val="20"/>
              </w:rPr>
            </w:pPr>
            <w:hyperlink r:id="rId32" w:history="1">
              <w:r w:rsidR="00193D5E" w:rsidRPr="00C541E0">
                <w:rPr>
                  <w:rStyle w:val="Hyperlink"/>
                  <w:sz w:val="20"/>
                  <w:szCs w:val="20"/>
                </w:rPr>
                <w:t>www.aim-museums.co.uk</w:t>
              </w:r>
            </w:hyperlink>
          </w:p>
          <w:p w14:paraId="23BB2613" w14:textId="2DF04859" w:rsidR="003A294F" w:rsidRDefault="00047148" w:rsidP="003B1F56">
            <w:pPr>
              <w:pStyle w:val="NormalWeb"/>
              <w:rPr>
                <w:rStyle w:val="Hyperlink"/>
                <w:sz w:val="20"/>
                <w:szCs w:val="20"/>
              </w:rPr>
            </w:pPr>
            <w:hyperlink r:id="rId33" w:history="1">
              <w:r w:rsidR="00C80399" w:rsidRPr="00045C36">
                <w:rPr>
                  <w:rStyle w:val="Hyperlink"/>
                  <w:sz w:val="20"/>
                  <w:szCs w:val="20"/>
                </w:rPr>
                <w:t>uktheatre.org</w:t>
              </w:r>
            </w:hyperlink>
          </w:p>
          <w:p w14:paraId="2C08C87A" w14:textId="7D331F6C" w:rsidR="00C61589" w:rsidRDefault="003D7B2B" w:rsidP="003B1F56">
            <w:pPr>
              <w:pStyle w:val="NormalWeb"/>
              <w:rPr>
                <w:rStyle w:val="Hyperlink"/>
                <w:sz w:val="20"/>
                <w:szCs w:val="20"/>
              </w:rPr>
            </w:pPr>
            <w:r w:rsidRPr="003D7B2B">
              <w:rPr>
                <w:rStyle w:val="Hyperlink"/>
                <w:sz w:val="20"/>
                <w:szCs w:val="20"/>
              </w:rPr>
              <w:t>www.alva.org.uk/index.cfm</w:t>
            </w:r>
          </w:p>
          <w:p w14:paraId="74B865EF" w14:textId="4F14EC55" w:rsidR="00C80399" w:rsidRDefault="00047148" w:rsidP="003B1F56">
            <w:pPr>
              <w:pStyle w:val="NormalWeb"/>
              <w:rPr>
                <w:rStyle w:val="Hyperlink"/>
                <w:sz w:val="20"/>
                <w:szCs w:val="20"/>
              </w:rPr>
            </w:pPr>
            <w:hyperlink r:id="rId34" w:history="1">
              <w:r w:rsidR="00C541E0" w:rsidRPr="00045C36">
                <w:rPr>
                  <w:rStyle w:val="Hyperlink"/>
                  <w:sz w:val="20"/>
                  <w:szCs w:val="20"/>
                </w:rPr>
                <w:t>www.culturehealthandwellbeing.org.uk</w:t>
              </w:r>
            </w:hyperlink>
          </w:p>
          <w:p w14:paraId="02ACB0E7" w14:textId="633623BC" w:rsidR="00C541E0" w:rsidRPr="00C541E0" w:rsidRDefault="00047148" w:rsidP="00C541E0">
            <w:pPr>
              <w:rPr>
                <w:rStyle w:val="Hyperlink"/>
                <w:sz w:val="20"/>
                <w:szCs w:val="20"/>
              </w:rPr>
            </w:pPr>
            <w:hyperlink r:id="rId35" w:history="1">
              <w:r w:rsidR="00C541E0" w:rsidRPr="00C541E0">
                <w:rPr>
                  <w:rStyle w:val="Hyperlink"/>
                  <w:sz w:val="20"/>
                  <w:szCs w:val="20"/>
                </w:rPr>
                <w:t>https://culturallearningalliance.org.uk/</w:t>
              </w:r>
            </w:hyperlink>
          </w:p>
        </w:tc>
      </w:tr>
      <w:tr w:rsidR="00AB01C8" w:rsidRPr="00665EF7" w14:paraId="69C2C7C5" w14:textId="027B66C3" w:rsidTr="005F0DD5">
        <w:tc>
          <w:tcPr>
            <w:tcW w:w="1827" w:type="dxa"/>
          </w:tcPr>
          <w:p w14:paraId="67D006DE" w14:textId="77777777" w:rsidR="00AB01C8" w:rsidRPr="00665EF7" w:rsidRDefault="00AB01C8" w:rsidP="003B1F56">
            <w:pPr>
              <w:pStyle w:val="NormalWeb"/>
              <w:rPr>
                <w:rFonts w:cs="Arial"/>
                <w:sz w:val="20"/>
                <w:szCs w:val="20"/>
              </w:rPr>
            </w:pPr>
            <w:r w:rsidRPr="00665EF7">
              <w:rPr>
                <w:rFonts w:cs="Arial"/>
                <w:sz w:val="20"/>
                <w:szCs w:val="20"/>
              </w:rPr>
              <w:t>Crafts</w:t>
            </w:r>
          </w:p>
        </w:tc>
        <w:tc>
          <w:tcPr>
            <w:tcW w:w="5686" w:type="dxa"/>
          </w:tcPr>
          <w:p w14:paraId="491F234B" w14:textId="77777777" w:rsidR="00AB01C8" w:rsidRPr="00665EF7" w:rsidRDefault="00337CC8" w:rsidP="003B1F56">
            <w:pPr>
              <w:pStyle w:val="NormalWeb"/>
              <w:rPr>
                <w:rFonts w:cs="Arial"/>
                <w:sz w:val="20"/>
                <w:szCs w:val="20"/>
              </w:rPr>
            </w:pPr>
            <w:r w:rsidRPr="00665EF7">
              <w:rPr>
                <w:rFonts w:cs="Arial"/>
                <w:sz w:val="20"/>
                <w:szCs w:val="20"/>
              </w:rPr>
              <w:t>Crafts Council</w:t>
            </w:r>
          </w:p>
          <w:p w14:paraId="1466C615" w14:textId="77777777" w:rsidR="00725A1B" w:rsidRPr="00665EF7" w:rsidRDefault="00725A1B" w:rsidP="003B1F56">
            <w:pPr>
              <w:pStyle w:val="NormalWeb"/>
              <w:rPr>
                <w:rFonts w:cs="Arial"/>
                <w:sz w:val="20"/>
                <w:szCs w:val="20"/>
              </w:rPr>
            </w:pPr>
            <w:r w:rsidRPr="00665EF7">
              <w:rPr>
                <w:rFonts w:cs="Arial"/>
                <w:sz w:val="20"/>
                <w:szCs w:val="20"/>
              </w:rPr>
              <w:t>Design Nation</w:t>
            </w:r>
          </w:p>
          <w:p w14:paraId="32A47254" w14:textId="54733696" w:rsidR="00CF102E" w:rsidRPr="00665EF7" w:rsidRDefault="00CF102E" w:rsidP="003B1F56">
            <w:pPr>
              <w:pStyle w:val="NormalWeb"/>
              <w:rPr>
                <w:rFonts w:cs="Arial"/>
                <w:sz w:val="20"/>
                <w:szCs w:val="20"/>
              </w:rPr>
            </w:pPr>
            <w:r w:rsidRPr="00665EF7">
              <w:rPr>
                <w:rFonts w:cs="Arial"/>
                <w:sz w:val="20"/>
                <w:szCs w:val="20"/>
              </w:rPr>
              <w:t>Heritage Crafts Association</w:t>
            </w:r>
          </w:p>
        </w:tc>
        <w:tc>
          <w:tcPr>
            <w:tcW w:w="6520" w:type="dxa"/>
          </w:tcPr>
          <w:p w14:paraId="578DDAD0" w14:textId="3723DB99" w:rsidR="00AB01C8" w:rsidRPr="00665EF7" w:rsidRDefault="00E02AB1" w:rsidP="003B1F56">
            <w:pPr>
              <w:pStyle w:val="NormalWeb"/>
              <w:rPr>
                <w:rStyle w:val="Hyperlink"/>
                <w:sz w:val="20"/>
                <w:szCs w:val="20"/>
              </w:rPr>
            </w:pPr>
            <w:r w:rsidRPr="00665EF7">
              <w:rPr>
                <w:rStyle w:val="Hyperlink"/>
                <w:rFonts w:cs="Arial"/>
                <w:sz w:val="20"/>
                <w:szCs w:val="20"/>
              </w:rPr>
              <w:t>www.craftscouncil.org.uk</w:t>
            </w:r>
          </w:p>
          <w:p w14:paraId="60AE4B07" w14:textId="77777777" w:rsidR="00725A1B" w:rsidRPr="00665EF7" w:rsidRDefault="000F44AC" w:rsidP="003B1F56">
            <w:pPr>
              <w:pStyle w:val="NormalWeb"/>
              <w:rPr>
                <w:rStyle w:val="Hyperlink"/>
                <w:sz w:val="20"/>
                <w:szCs w:val="20"/>
              </w:rPr>
            </w:pPr>
            <w:r w:rsidRPr="00665EF7">
              <w:rPr>
                <w:rStyle w:val="Hyperlink"/>
                <w:sz w:val="20"/>
                <w:szCs w:val="20"/>
              </w:rPr>
              <w:t>designnation.co.uk</w:t>
            </w:r>
          </w:p>
          <w:p w14:paraId="5322027B" w14:textId="5C55A31D" w:rsidR="00CF102E" w:rsidRPr="00665EF7" w:rsidRDefault="00572ED7" w:rsidP="003B1F56">
            <w:pPr>
              <w:pStyle w:val="NormalWeb"/>
              <w:rPr>
                <w:rStyle w:val="Hyperlink"/>
                <w:sz w:val="20"/>
                <w:szCs w:val="20"/>
              </w:rPr>
            </w:pPr>
            <w:r w:rsidRPr="00665EF7">
              <w:rPr>
                <w:rStyle w:val="Hyperlink"/>
                <w:sz w:val="20"/>
                <w:szCs w:val="20"/>
              </w:rPr>
              <w:t>heritagecrafts.org.uk</w:t>
            </w:r>
          </w:p>
        </w:tc>
      </w:tr>
      <w:tr w:rsidR="00AB01C8" w:rsidRPr="00665EF7" w14:paraId="2CA5E52B" w14:textId="091A0596" w:rsidTr="005F0DD5">
        <w:tc>
          <w:tcPr>
            <w:tcW w:w="1827" w:type="dxa"/>
          </w:tcPr>
          <w:p w14:paraId="7076C6CD" w14:textId="77777777" w:rsidR="00AB01C8" w:rsidRPr="00665EF7" w:rsidRDefault="00AB01C8" w:rsidP="003B1F56">
            <w:pPr>
              <w:pStyle w:val="NormalWeb"/>
              <w:rPr>
                <w:rFonts w:cs="Arial"/>
                <w:sz w:val="20"/>
                <w:szCs w:val="20"/>
              </w:rPr>
            </w:pPr>
            <w:r w:rsidRPr="00665EF7">
              <w:rPr>
                <w:rFonts w:cs="Arial"/>
                <w:sz w:val="20"/>
                <w:szCs w:val="20"/>
              </w:rPr>
              <w:t xml:space="preserve">Createch </w:t>
            </w:r>
          </w:p>
        </w:tc>
        <w:tc>
          <w:tcPr>
            <w:tcW w:w="5686" w:type="dxa"/>
          </w:tcPr>
          <w:p w14:paraId="44406E28" w14:textId="77777777" w:rsidR="00AB01C8" w:rsidRPr="00665EF7" w:rsidRDefault="00BD4B96" w:rsidP="003B1F56">
            <w:pPr>
              <w:pStyle w:val="NormalWeb"/>
              <w:rPr>
                <w:rFonts w:cs="Arial"/>
                <w:sz w:val="20"/>
                <w:szCs w:val="20"/>
              </w:rPr>
            </w:pPr>
            <w:r w:rsidRPr="00665EF7">
              <w:rPr>
                <w:rFonts w:cs="Arial"/>
                <w:sz w:val="20"/>
                <w:szCs w:val="20"/>
              </w:rPr>
              <w:t>Tech UK</w:t>
            </w:r>
          </w:p>
          <w:p w14:paraId="17B59871" w14:textId="29399A30" w:rsidR="00BD4B96" w:rsidRPr="00665EF7" w:rsidRDefault="00BD4B96" w:rsidP="003B1F56">
            <w:pPr>
              <w:pStyle w:val="NormalWeb"/>
              <w:rPr>
                <w:rFonts w:cs="Arial"/>
                <w:sz w:val="20"/>
                <w:szCs w:val="20"/>
              </w:rPr>
            </w:pPr>
            <w:r w:rsidRPr="00665EF7">
              <w:rPr>
                <w:rFonts w:cs="Arial"/>
                <w:sz w:val="20"/>
                <w:szCs w:val="20"/>
              </w:rPr>
              <w:t>British Interactive Media Association</w:t>
            </w:r>
          </w:p>
        </w:tc>
        <w:tc>
          <w:tcPr>
            <w:tcW w:w="6520" w:type="dxa"/>
          </w:tcPr>
          <w:p w14:paraId="3AEF533F" w14:textId="1AE27117" w:rsidR="00BD4B96" w:rsidRPr="00665EF7" w:rsidRDefault="00E02AB1" w:rsidP="00520EC7">
            <w:pPr>
              <w:pStyle w:val="NormalWeb"/>
              <w:rPr>
                <w:rStyle w:val="Hyperlink"/>
                <w:sz w:val="20"/>
                <w:szCs w:val="20"/>
              </w:rPr>
            </w:pPr>
            <w:r w:rsidRPr="00665EF7">
              <w:rPr>
                <w:rStyle w:val="Hyperlink"/>
                <w:rFonts w:cs="Arial"/>
                <w:sz w:val="20"/>
                <w:szCs w:val="20"/>
              </w:rPr>
              <w:t>www.techuk.org</w:t>
            </w:r>
          </w:p>
          <w:p w14:paraId="4654F17B" w14:textId="6BB3771E" w:rsidR="00AB01C8" w:rsidRPr="00665EF7" w:rsidRDefault="00A106DE" w:rsidP="00520EC7">
            <w:pPr>
              <w:pStyle w:val="NormalWeb"/>
              <w:rPr>
                <w:rStyle w:val="Hyperlink"/>
                <w:sz w:val="20"/>
                <w:szCs w:val="20"/>
              </w:rPr>
            </w:pPr>
            <w:r w:rsidRPr="00665EF7">
              <w:rPr>
                <w:rStyle w:val="Hyperlink"/>
                <w:rFonts w:cs="Arial"/>
                <w:sz w:val="20"/>
                <w:szCs w:val="20"/>
              </w:rPr>
              <w:t>bima.co.uk</w:t>
            </w:r>
          </w:p>
        </w:tc>
      </w:tr>
      <w:tr w:rsidR="00AB01C8" w:rsidRPr="00665EF7" w14:paraId="0DBD751C" w14:textId="11C791F3" w:rsidTr="005F0DD5">
        <w:tc>
          <w:tcPr>
            <w:tcW w:w="1827" w:type="dxa"/>
          </w:tcPr>
          <w:p w14:paraId="73556C59" w14:textId="77777777" w:rsidR="00AB01C8" w:rsidRPr="00665EF7" w:rsidRDefault="00AB01C8" w:rsidP="003B1F56">
            <w:pPr>
              <w:pStyle w:val="NormalWeb"/>
              <w:rPr>
                <w:rFonts w:cs="Arial"/>
                <w:sz w:val="20"/>
                <w:szCs w:val="20"/>
              </w:rPr>
            </w:pPr>
            <w:r w:rsidRPr="00665EF7">
              <w:rPr>
                <w:rFonts w:cs="Arial"/>
                <w:sz w:val="20"/>
                <w:szCs w:val="20"/>
              </w:rPr>
              <w:t xml:space="preserve">Design </w:t>
            </w:r>
          </w:p>
        </w:tc>
        <w:tc>
          <w:tcPr>
            <w:tcW w:w="5686" w:type="dxa"/>
          </w:tcPr>
          <w:p w14:paraId="6062F03F" w14:textId="2F02FC92" w:rsidR="00AB01C8" w:rsidRPr="00665EF7" w:rsidRDefault="00AB01C8" w:rsidP="00B4183F">
            <w:pPr>
              <w:rPr>
                <w:rFonts w:cs="Arial"/>
                <w:sz w:val="20"/>
                <w:szCs w:val="20"/>
              </w:rPr>
            </w:pPr>
            <w:r w:rsidRPr="00665EF7">
              <w:rPr>
                <w:rFonts w:cs="Arial"/>
                <w:sz w:val="20"/>
                <w:szCs w:val="20"/>
              </w:rPr>
              <w:t xml:space="preserve">Design Council </w:t>
            </w:r>
          </w:p>
          <w:p w14:paraId="7BB1768B" w14:textId="77777777" w:rsidR="00AB01C8" w:rsidRDefault="00AB01C8" w:rsidP="00C41136">
            <w:pPr>
              <w:rPr>
                <w:rFonts w:cs="Arial"/>
                <w:sz w:val="20"/>
                <w:szCs w:val="20"/>
              </w:rPr>
            </w:pPr>
            <w:r w:rsidRPr="00665EF7">
              <w:rPr>
                <w:rFonts w:cs="Arial"/>
                <w:sz w:val="20"/>
                <w:szCs w:val="20"/>
              </w:rPr>
              <w:t>Design Business Association</w:t>
            </w:r>
          </w:p>
          <w:p w14:paraId="32CD2310" w14:textId="3BC46294" w:rsidR="00FF5E6E" w:rsidRDefault="00FF5E6E" w:rsidP="00C41136">
            <w:pPr>
              <w:rPr>
                <w:rFonts w:cs="Arial"/>
                <w:sz w:val="20"/>
                <w:szCs w:val="20"/>
              </w:rPr>
            </w:pPr>
            <w:r>
              <w:rPr>
                <w:rFonts w:cs="Arial"/>
                <w:sz w:val="20"/>
                <w:szCs w:val="20"/>
              </w:rPr>
              <w:t>British Institute of Interior Design</w:t>
            </w:r>
          </w:p>
          <w:p w14:paraId="2F2A8858" w14:textId="7CCF67AD" w:rsidR="00D12D1C" w:rsidRPr="00665EF7" w:rsidRDefault="00D12D1C" w:rsidP="00C41136">
            <w:pPr>
              <w:rPr>
                <w:rFonts w:cs="Arial"/>
                <w:sz w:val="20"/>
                <w:szCs w:val="20"/>
              </w:rPr>
            </w:pPr>
            <w:r>
              <w:rPr>
                <w:rFonts w:cs="Arial"/>
                <w:sz w:val="20"/>
                <w:szCs w:val="20"/>
              </w:rPr>
              <w:t>…and many others</w:t>
            </w:r>
          </w:p>
        </w:tc>
        <w:tc>
          <w:tcPr>
            <w:tcW w:w="6520" w:type="dxa"/>
          </w:tcPr>
          <w:p w14:paraId="61956A20" w14:textId="10DB682F" w:rsidR="00E72C6F" w:rsidRPr="00665EF7" w:rsidRDefault="00047148" w:rsidP="00520EC7">
            <w:pPr>
              <w:pStyle w:val="NormalWeb"/>
              <w:rPr>
                <w:rStyle w:val="Hyperlink"/>
                <w:rFonts w:cs="Arial"/>
                <w:sz w:val="20"/>
                <w:szCs w:val="20"/>
              </w:rPr>
            </w:pPr>
            <w:hyperlink r:id="rId36" w:history="1">
              <w:r w:rsidR="00E02AB1" w:rsidRPr="00665EF7">
                <w:rPr>
                  <w:rStyle w:val="Hyperlink"/>
                  <w:rFonts w:cs="Arial"/>
                  <w:sz w:val="20"/>
                  <w:szCs w:val="20"/>
                </w:rPr>
                <w:t>www.designcouncil.org.uk</w:t>
              </w:r>
            </w:hyperlink>
          </w:p>
          <w:p w14:paraId="35580713" w14:textId="77777777" w:rsidR="00AB01C8" w:rsidRDefault="00047148" w:rsidP="00520EC7">
            <w:pPr>
              <w:pStyle w:val="NormalWeb"/>
              <w:rPr>
                <w:rStyle w:val="Hyperlink"/>
                <w:rFonts w:cs="Arial"/>
                <w:sz w:val="20"/>
                <w:szCs w:val="20"/>
              </w:rPr>
            </w:pPr>
            <w:hyperlink r:id="rId37" w:history="1">
              <w:r w:rsidR="00E72C6F" w:rsidRPr="00665EF7">
                <w:rPr>
                  <w:rStyle w:val="Hyperlink"/>
                  <w:rFonts w:cs="Arial"/>
                  <w:sz w:val="20"/>
                  <w:szCs w:val="20"/>
                </w:rPr>
                <w:t>www.dba.org.uk</w:t>
              </w:r>
            </w:hyperlink>
          </w:p>
          <w:p w14:paraId="58428ED8" w14:textId="3EB7A0C2" w:rsidR="006E0E9E" w:rsidRDefault="006E0E9E" w:rsidP="00520EC7">
            <w:pPr>
              <w:pStyle w:val="NormalWeb"/>
              <w:rPr>
                <w:rStyle w:val="Hyperlink"/>
                <w:rFonts w:cs="Arial"/>
                <w:sz w:val="20"/>
                <w:szCs w:val="20"/>
              </w:rPr>
            </w:pPr>
            <w:r w:rsidRPr="006E0E9E">
              <w:rPr>
                <w:rStyle w:val="Hyperlink"/>
                <w:rFonts w:cs="Arial"/>
                <w:sz w:val="20"/>
                <w:szCs w:val="20"/>
              </w:rPr>
              <w:t>biid.org.uk</w:t>
            </w:r>
          </w:p>
          <w:p w14:paraId="3036D0C0" w14:textId="02E40D46" w:rsidR="00D12D1C" w:rsidRPr="00665EF7" w:rsidRDefault="002826F7" w:rsidP="00520EC7">
            <w:pPr>
              <w:pStyle w:val="NormalWeb"/>
              <w:rPr>
                <w:rStyle w:val="Hyperlink"/>
                <w:sz w:val="20"/>
                <w:szCs w:val="20"/>
              </w:rPr>
            </w:pPr>
            <w:r w:rsidRPr="002826F7">
              <w:rPr>
                <w:rStyle w:val="Hyperlink"/>
                <w:sz w:val="20"/>
                <w:szCs w:val="20"/>
              </w:rPr>
              <w:t>www.dexigner.com/directory/loc/United-Kingdom/Organizations</w:t>
            </w:r>
          </w:p>
        </w:tc>
      </w:tr>
      <w:tr w:rsidR="00AB01C8" w:rsidRPr="00665EF7" w14:paraId="2E84F591" w14:textId="46920997" w:rsidTr="005F0DD5">
        <w:tc>
          <w:tcPr>
            <w:tcW w:w="1827" w:type="dxa"/>
          </w:tcPr>
          <w:p w14:paraId="38425E2E" w14:textId="77777777" w:rsidR="00AB01C8" w:rsidRPr="00665EF7" w:rsidRDefault="00AB01C8" w:rsidP="003B1F56">
            <w:pPr>
              <w:pStyle w:val="NormalWeb"/>
              <w:rPr>
                <w:rFonts w:cs="Arial"/>
                <w:sz w:val="20"/>
                <w:szCs w:val="20"/>
              </w:rPr>
            </w:pPr>
            <w:r w:rsidRPr="00665EF7">
              <w:rPr>
                <w:rFonts w:cs="Arial"/>
                <w:sz w:val="20"/>
                <w:szCs w:val="20"/>
              </w:rPr>
              <w:t>Fashion</w:t>
            </w:r>
          </w:p>
        </w:tc>
        <w:tc>
          <w:tcPr>
            <w:tcW w:w="5686" w:type="dxa"/>
          </w:tcPr>
          <w:p w14:paraId="265007AA" w14:textId="77777777" w:rsidR="00AB01C8" w:rsidRPr="00665EF7" w:rsidRDefault="009D4D2F" w:rsidP="003B1F56">
            <w:pPr>
              <w:pStyle w:val="NormalWeb"/>
              <w:rPr>
                <w:rFonts w:cs="Arial"/>
                <w:sz w:val="20"/>
                <w:szCs w:val="20"/>
              </w:rPr>
            </w:pPr>
            <w:r w:rsidRPr="00665EF7">
              <w:rPr>
                <w:rFonts w:cs="Arial"/>
                <w:sz w:val="20"/>
                <w:szCs w:val="20"/>
              </w:rPr>
              <w:t>British Fashion Council</w:t>
            </w:r>
          </w:p>
          <w:p w14:paraId="6523EE97" w14:textId="00E4ED9F" w:rsidR="00006321" w:rsidRPr="00665EF7" w:rsidRDefault="00006321" w:rsidP="003B1F56">
            <w:pPr>
              <w:pStyle w:val="NormalWeb"/>
              <w:rPr>
                <w:rFonts w:cs="Arial"/>
                <w:sz w:val="20"/>
                <w:szCs w:val="20"/>
              </w:rPr>
            </w:pPr>
            <w:r w:rsidRPr="00665EF7">
              <w:rPr>
                <w:rFonts w:cs="Arial"/>
                <w:sz w:val="20"/>
                <w:szCs w:val="20"/>
              </w:rPr>
              <w:t>UK Fashion &amp; Textile Association</w:t>
            </w:r>
          </w:p>
        </w:tc>
        <w:tc>
          <w:tcPr>
            <w:tcW w:w="6520" w:type="dxa"/>
          </w:tcPr>
          <w:p w14:paraId="6ED1022C" w14:textId="77777777" w:rsidR="00AB01C8" w:rsidRPr="00665EF7" w:rsidRDefault="00047148" w:rsidP="003B1F56">
            <w:pPr>
              <w:pStyle w:val="NormalWeb"/>
              <w:rPr>
                <w:rStyle w:val="Hyperlink"/>
                <w:sz w:val="20"/>
                <w:szCs w:val="20"/>
              </w:rPr>
            </w:pPr>
            <w:hyperlink r:id="rId38" w:history="1">
              <w:r w:rsidR="002F4B14" w:rsidRPr="00665EF7">
                <w:rPr>
                  <w:rStyle w:val="Hyperlink"/>
                  <w:rFonts w:cs="Arial"/>
                  <w:sz w:val="20"/>
                  <w:szCs w:val="20"/>
                </w:rPr>
                <w:t>www.britishfashioncouncil.org.uk</w:t>
              </w:r>
            </w:hyperlink>
            <w:r w:rsidR="002F4B14" w:rsidRPr="00665EF7">
              <w:rPr>
                <w:rStyle w:val="Hyperlink"/>
                <w:sz w:val="20"/>
                <w:szCs w:val="20"/>
              </w:rPr>
              <w:t xml:space="preserve"> </w:t>
            </w:r>
          </w:p>
          <w:p w14:paraId="6B86CAC8" w14:textId="61334E9F" w:rsidR="00006321" w:rsidRPr="00665EF7" w:rsidRDefault="00E02AB1" w:rsidP="003B1F56">
            <w:pPr>
              <w:pStyle w:val="NormalWeb"/>
              <w:rPr>
                <w:rStyle w:val="Hyperlink"/>
                <w:sz w:val="20"/>
                <w:szCs w:val="20"/>
              </w:rPr>
            </w:pPr>
            <w:r w:rsidRPr="00193D5E">
              <w:rPr>
                <w:rStyle w:val="Hyperlink"/>
                <w:rFonts w:cs="Arial"/>
                <w:sz w:val="20"/>
                <w:szCs w:val="20"/>
              </w:rPr>
              <w:t>www.ukft.org</w:t>
            </w:r>
          </w:p>
        </w:tc>
      </w:tr>
      <w:tr w:rsidR="00AB01C8" w:rsidRPr="00665EF7" w14:paraId="2BE75C42" w14:textId="756C27D3" w:rsidTr="005F0DD5">
        <w:tc>
          <w:tcPr>
            <w:tcW w:w="1827" w:type="dxa"/>
          </w:tcPr>
          <w:p w14:paraId="3DCD85EE" w14:textId="77777777" w:rsidR="00AB01C8" w:rsidRPr="00665EF7" w:rsidRDefault="00AB01C8" w:rsidP="003B1F56">
            <w:pPr>
              <w:pStyle w:val="NormalWeb"/>
              <w:rPr>
                <w:rFonts w:cs="Arial"/>
                <w:sz w:val="20"/>
                <w:szCs w:val="20"/>
              </w:rPr>
            </w:pPr>
            <w:r w:rsidRPr="00665EF7">
              <w:rPr>
                <w:rFonts w:cs="Arial"/>
                <w:sz w:val="20"/>
                <w:szCs w:val="20"/>
              </w:rPr>
              <w:t>Games</w:t>
            </w:r>
          </w:p>
        </w:tc>
        <w:tc>
          <w:tcPr>
            <w:tcW w:w="5686" w:type="dxa"/>
          </w:tcPr>
          <w:p w14:paraId="7F1637D3" w14:textId="77777777" w:rsidR="00AB01C8" w:rsidRPr="00665EF7" w:rsidRDefault="00AB01C8" w:rsidP="00E72C6F">
            <w:pPr>
              <w:rPr>
                <w:rFonts w:cs="Arial"/>
                <w:sz w:val="20"/>
                <w:szCs w:val="20"/>
              </w:rPr>
            </w:pPr>
            <w:r w:rsidRPr="00665EF7">
              <w:rPr>
                <w:rFonts w:cs="Arial"/>
                <w:sz w:val="20"/>
                <w:szCs w:val="20"/>
              </w:rPr>
              <w:t xml:space="preserve">UK Interactive Entertainment (UKIE) </w:t>
            </w:r>
          </w:p>
          <w:p w14:paraId="1097D587" w14:textId="63B1D009" w:rsidR="002F4B14" w:rsidRPr="00665EF7" w:rsidRDefault="002F4B14" w:rsidP="00E72C6F">
            <w:pPr>
              <w:rPr>
                <w:rFonts w:cs="Arial"/>
                <w:sz w:val="20"/>
                <w:szCs w:val="20"/>
              </w:rPr>
            </w:pPr>
            <w:r w:rsidRPr="00665EF7">
              <w:rPr>
                <w:rFonts w:cs="Arial"/>
                <w:sz w:val="20"/>
                <w:szCs w:val="20"/>
              </w:rPr>
              <w:t>Independent Games Developers Association (TIGA)</w:t>
            </w:r>
          </w:p>
        </w:tc>
        <w:tc>
          <w:tcPr>
            <w:tcW w:w="6520" w:type="dxa"/>
          </w:tcPr>
          <w:p w14:paraId="4845775A" w14:textId="7C45D2B8" w:rsidR="00AB01C8" w:rsidRPr="00665EF7" w:rsidRDefault="00E72C6F" w:rsidP="00520EC7">
            <w:pPr>
              <w:pStyle w:val="NormalWeb"/>
              <w:rPr>
                <w:rStyle w:val="Hyperlink"/>
                <w:rFonts w:cs="Arial"/>
                <w:sz w:val="20"/>
                <w:szCs w:val="20"/>
              </w:rPr>
            </w:pPr>
            <w:r w:rsidRPr="00193D5E">
              <w:rPr>
                <w:rStyle w:val="Hyperlink"/>
                <w:rFonts w:cs="Arial"/>
                <w:sz w:val="20"/>
                <w:szCs w:val="20"/>
              </w:rPr>
              <w:t>ukie.info</w:t>
            </w:r>
          </w:p>
          <w:p w14:paraId="5140C38F" w14:textId="7C4F56A6" w:rsidR="002F4B14" w:rsidRPr="00665EF7" w:rsidRDefault="002F4B14" w:rsidP="00520EC7">
            <w:pPr>
              <w:pStyle w:val="NormalWeb"/>
              <w:rPr>
                <w:rStyle w:val="Hyperlink"/>
                <w:sz w:val="20"/>
                <w:szCs w:val="20"/>
              </w:rPr>
            </w:pPr>
            <w:r w:rsidRPr="00193D5E">
              <w:rPr>
                <w:rStyle w:val="Hyperlink"/>
                <w:rFonts w:cs="Arial"/>
                <w:sz w:val="20"/>
                <w:szCs w:val="20"/>
              </w:rPr>
              <w:t>tiga.org</w:t>
            </w:r>
          </w:p>
        </w:tc>
      </w:tr>
      <w:tr w:rsidR="00AB01C8" w:rsidRPr="00665EF7" w14:paraId="5F1DF3AB" w14:textId="06E15DBD" w:rsidTr="005F0DD5">
        <w:tc>
          <w:tcPr>
            <w:tcW w:w="1827" w:type="dxa"/>
          </w:tcPr>
          <w:p w14:paraId="65CB1D00" w14:textId="77777777" w:rsidR="00AB01C8" w:rsidRPr="00665EF7" w:rsidRDefault="00AB01C8" w:rsidP="003B1F56">
            <w:pPr>
              <w:pStyle w:val="NormalWeb"/>
              <w:rPr>
                <w:rFonts w:cs="Arial"/>
                <w:sz w:val="20"/>
                <w:szCs w:val="20"/>
              </w:rPr>
            </w:pPr>
            <w:r w:rsidRPr="00665EF7">
              <w:rPr>
                <w:rFonts w:cs="Arial"/>
                <w:sz w:val="20"/>
                <w:szCs w:val="20"/>
              </w:rPr>
              <w:t>Music</w:t>
            </w:r>
          </w:p>
        </w:tc>
        <w:tc>
          <w:tcPr>
            <w:tcW w:w="5686" w:type="dxa"/>
          </w:tcPr>
          <w:p w14:paraId="430D18B2" w14:textId="6E158FB9" w:rsidR="00AB01C8" w:rsidRPr="00665EF7" w:rsidRDefault="00AB01C8" w:rsidP="007C0EF2">
            <w:pPr>
              <w:rPr>
                <w:rFonts w:cs="Arial"/>
                <w:sz w:val="20"/>
                <w:szCs w:val="20"/>
              </w:rPr>
            </w:pPr>
            <w:r w:rsidRPr="00665EF7">
              <w:rPr>
                <w:rFonts w:cs="Arial"/>
                <w:sz w:val="20"/>
                <w:szCs w:val="20"/>
              </w:rPr>
              <w:t xml:space="preserve">UK Music </w:t>
            </w:r>
          </w:p>
          <w:p w14:paraId="3C247EB7" w14:textId="7071F9A0" w:rsidR="00AB01C8" w:rsidRPr="00665EF7" w:rsidRDefault="009A0848" w:rsidP="003B1F56">
            <w:pPr>
              <w:pStyle w:val="NormalWeb"/>
              <w:rPr>
                <w:rFonts w:cs="Arial"/>
                <w:sz w:val="20"/>
                <w:szCs w:val="20"/>
              </w:rPr>
            </w:pPr>
            <w:r w:rsidRPr="00665EF7">
              <w:rPr>
                <w:rFonts w:cs="Arial"/>
                <w:sz w:val="20"/>
                <w:szCs w:val="20"/>
              </w:rPr>
              <w:t xml:space="preserve">…and many others </w:t>
            </w:r>
          </w:p>
        </w:tc>
        <w:tc>
          <w:tcPr>
            <w:tcW w:w="6520" w:type="dxa"/>
          </w:tcPr>
          <w:p w14:paraId="25C2ABA2" w14:textId="4619BA47" w:rsidR="00AB01C8" w:rsidRPr="00665EF7" w:rsidRDefault="00E72C6F" w:rsidP="00520EC7">
            <w:pPr>
              <w:pStyle w:val="NormalWeb"/>
              <w:rPr>
                <w:rStyle w:val="Hyperlink"/>
                <w:rFonts w:cs="Arial"/>
                <w:sz w:val="20"/>
                <w:szCs w:val="20"/>
              </w:rPr>
            </w:pPr>
            <w:r w:rsidRPr="00193D5E">
              <w:rPr>
                <w:rStyle w:val="Hyperlink"/>
                <w:rFonts w:cs="Arial"/>
                <w:sz w:val="20"/>
                <w:szCs w:val="20"/>
              </w:rPr>
              <w:t>www.ukmusic.org</w:t>
            </w:r>
          </w:p>
          <w:p w14:paraId="0ED5DCB4" w14:textId="3BB21BBA" w:rsidR="009A0848" w:rsidRPr="00665EF7" w:rsidRDefault="00047148" w:rsidP="00520EC7">
            <w:pPr>
              <w:pStyle w:val="NormalWeb"/>
              <w:rPr>
                <w:rStyle w:val="Hyperlink"/>
                <w:sz w:val="20"/>
                <w:szCs w:val="20"/>
              </w:rPr>
            </w:pPr>
            <w:hyperlink r:id="rId39" w:history="1">
              <w:r w:rsidR="00193D5E" w:rsidRPr="00045C36">
                <w:rPr>
                  <w:rStyle w:val="Hyperlink"/>
                  <w:rFonts w:cs="Arial"/>
                  <w:sz w:val="20"/>
                  <w:szCs w:val="20"/>
                </w:rPr>
                <w:t>www.musictank.co.uk/resources/key-industry-bodies</w:t>
              </w:r>
            </w:hyperlink>
          </w:p>
        </w:tc>
      </w:tr>
      <w:tr w:rsidR="00AB01C8" w:rsidRPr="00665EF7" w14:paraId="6DE6767D" w14:textId="5CFB53FC" w:rsidTr="005F0DD5">
        <w:tc>
          <w:tcPr>
            <w:tcW w:w="1827" w:type="dxa"/>
          </w:tcPr>
          <w:p w14:paraId="1B19C203" w14:textId="77777777" w:rsidR="00AB01C8" w:rsidRPr="00665EF7" w:rsidRDefault="00AB01C8" w:rsidP="003B1F56">
            <w:pPr>
              <w:pStyle w:val="NormalWeb"/>
              <w:rPr>
                <w:rFonts w:cs="Arial"/>
                <w:sz w:val="20"/>
                <w:szCs w:val="20"/>
              </w:rPr>
            </w:pPr>
            <w:r w:rsidRPr="00665EF7">
              <w:rPr>
                <w:rFonts w:cs="Arial"/>
                <w:sz w:val="20"/>
                <w:szCs w:val="20"/>
              </w:rPr>
              <w:t>Publishing</w:t>
            </w:r>
          </w:p>
        </w:tc>
        <w:tc>
          <w:tcPr>
            <w:tcW w:w="5686" w:type="dxa"/>
          </w:tcPr>
          <w:p w14:paraId="6A4EA915" w14:textId="1B2D39BC" w:rsidR="00AB01C8" w:rsidRPr="00665EF7" w:rsidRDefault="00AB01C8" w:rsidP="002E3C35">
            <w:pPr>
              <w:rPr>
                <w:rFonts w:cs="Arial"/>
                <w:sz w:val="20"/>
                <w:szCs w:val="20"/>
              </w:rPr>
            </w:pPr>
            <w:r w:rsidRPr="00665EF7">
              <w:rPr>
                <w:rFonts w:cs="Arial"/>
                <w:sz w:val="20"/>
                <w:szCs w:val="20"/>
              </w:rPr>
              <w:t>Publishers Association</w:t>
            </w:r>
          </w:p>
          <w:p w14:paraId="5BF7ADE8" w14:textId="77777777" w:rsidR="008E7890" w:rsidRDefault="008E7890" w:rsidP="009A0848">
            <w:pPr>
              <w:rPr>
                <w:rFonts w:cs="Arial"/>
                <w:sz w:val="20"/>
                <w:szCs w:val="20"/>
              </w:rPr>
            </w:pPr>
            <w:r w:rsidRPr="008E7890">
              <w:rPr>
                <w:rFonts w:cs="Arial"/>
                <w:sz w:val="20"/>
                <w:szCs w:val="20"/>
              </w:rPr>
              <w:t xml:space="preserve">British Educational Suppliers Association (BESA) </w:t>
            </w:r>
          </w:p>
          <w:p w14:paraId="76407612" w14:textId="4A989E24" w:rsidR="001A3523" w:rsidRDefault="001A3523" w:rsidP="009A0848">
            <w:pPr>
              <w:rPr>
                <w:rFonts w:cs="Arial"/>
                <w:sz w:val="20"/>
                <w:szCs w:val="20"/>
              </w:rPr>
            </w:pPr>
            <w:r w:rsidRPr="00665EF7">
              <w:rPr>
                <w:rFonts w:cs="Arial"/>
                <w:sz w:val="20"/>
                <w:szCs w:val="20"/>
              </w:rPr>
              <w:t>Association of Online Publishing</w:t>
            </w:r>
          </w:p>
          <w:p w14:paraId="4634AD3A" w14:textId="4EAA2365" w:rsidR="00215EEA" w:rsidRPr="00665EF7" w:rsidRDefault="00215EEA" w:rsidP="009A0848">
            <w:pPr>
              <w:rPr>
                <w:rFonts w:cs="Arial"/>
                <w:sz w:val="20"/>
                <w:szCs w:val="20"/>
              </w:rPr>
            </w:pPr>
            <w:r>
              <w:rPr>
                <w:rFonts w:cs="Arial"/>
                <w:sz w:val="20"/>
                <w:szCs w:val="20"/>
              </w:rPr>
              <w:t>News Media Association</w:t>
            </w:r>
          </w:p>
        </w:tc>
        <w:tc>
          <w:tcPr>
            <w:tcW w:w="6520" w:type="dxa"/>
          </w:tcPr>
          <w:p w14:paraId="3FF38017" w14:textId="5CAE38F3" w:rsidR="00AB01C8" w:rsidRPr="00665EF7" w:rsidRDefault="00E72C6F" w:rsidP="00520EC7">
            <w:pPr>
              <w:pStyle w:val="NormalWeb"/>
              <w:rPr>
                <w:rStyle w:val="Hyperlink"/>
                <w:rFonts w:cs="Arial"/>
                <w:sz w:val="20"/>
                <w:szCs w:val="20"/>
              </w:rPr>
            </w:pPr>
            <w:r w:rsidRPr="00193D5E">
              <w:rPr>
                <w:rStyle w:val="Hyperlink"/>
                <w:rFonts w:cs="Arial"/>
                <w:sz w:val="20"/>
                <w:szCs w:val="20"/>
              </w:rPr>
              <w:t>www.publishers.org.uk</w:t>
            </w:r>
          </w:p>
          <w:p w14:paraId="5A36BA7E" w14:textId="4DB481F0" w:rsidR="0026376D" w:rsidRPr="00665EF7" w:rsidRDefault="0026376D" w:rsidP="00520EC7">
            <w:pPr>
              <w:pStyle w:val="NormalWeb"/>
              <w:rPr>
                <w:rStyle w:val="Hyperlink"/>
                <w:sz w:val="20"/>
                <w:szCs w:val="20"/>
              </w:rPr>
            </w:pPr>
            <w:r w:rsidRPr="00193D5E">
              <w:rPr>
                <w:rStyle w:val="Hyperlink"/>
                <w:rFonts w:cs="Arial"/>
                <w:sz w:val="20"/>
                <w:szCs w:val="20"/>
              </w:rPr>
              <w:t>www.besa.org.uk</w:t>
            </w:r>
          </w:p>
          <w:p w14:paraId="1A596079" w14:textId="77777777" w:rsidR="001A3523" w:rsidRDefault="00047148" w:rsidP="00520EC7">
            <w:pPr>
              <w:pStyle w:val="NormalWeb"/>
              <w:rPr>
                <w:rStyle w:val="Hyperlink"/>
                <w:rFonts w:cs="Arial"/>
                <w:sz w:val="20"/>
                <w:szCs w:val="20"/>
              </w:rPr>
            </w:pPr>
            <w:hyperlink r:id="rId40" w:history="1">
              <w:r w:rsidR="00193D5E" w:rsidRPr="00045C36">
                <w:rPr>
                  <w:rStyle w:val="Hyperlink"/>
                  <w:rFonts w:cs="Arial"/>
                  <w:sz w:val="20"/>
                  <w:szCs w:val="20"/>
                </w:rPr>
                <w:t>www.ukaop.org</w:t>
              </w:r>
            </w:hyperlink>
          </w:p>
          <w:p w14:paraId="30D1C510" w14:textId="3814B066" w:rsidR="00215EEA" w:rsidRPr="00665EF7" w:rsidRDefault="00215EEA" w:rsidP="00520EC7">
            <w:pPr>
              <w:pStyle w:val="NormalWeb"/>
              <w:rPr>
                <w:rStyle w:val="Hyperlink"/>
                <w:sz w:val="20"/>
                <w:szCs w:val="20"/>
              </w:rPr>
            </w:pPr>
            <w:r w:rsidRPr="00215EEA">
              <w:rPr>
                <w:rStyle w:val="Hyperlink"/>
                <w:sz w:val="20"/>
                <w:szCs w:val="20"/>
              </w:rPr>
              <w:t>www.newsmediauk.org</w:t>
            </w:r>
          </w:p>
        </w:tc>
      </w:tr>
      <w:tr w:rsidR="00AB01C8" w:rsidRPr="00665EF7" w14:paraId="70B9A92D" w14:textId="4AFB3B82" w:rsidTr="005F0DD5">
        <w:tc>
          <w:tcPr>
            <w:tcW w:w="1827" w:type="dxa"/>
          </w:tcPr>
          <w:p w14:paraId="3D5C933E" w14:textId="77777777" w:rsidR="00AB01C8" w:rsidRPr="00665EF7" w:rsidRDefault="00AB01C8" w:rsidP="003B1F56">
            <w:pPr>
              <w:pStyle w:val="NormalWeb"/>
              <w:rPr>
                <w:rFonts w:cs="Arial"/>
                <w:sz w:val="20"/>
                <w:szCs w:val="20"/>
              </w:rPr>
            </w:pPr>
            <w:r w:rsidRPr="00665EF7">
              <w:rPr>
                <w:rFonts w:cs="Arial"/>
                <w:sz w:val="20"/>
                <w:szCs w:val="20"/>
              </w:rPr>
              <w:lastRenderedPageBreak/>
              <w:t>TV &amp; Film</w:t>
            </w:r>
          </w:p>
        </w:tc>
        <w:tc>
          <w:tcPr>
            <w:tcW w:w="5686" w:type="dxa"/>
          </w:tcPr>
          <w:p w14:paraId="0928446B" w14:textId="252C6628" w:rsidR="00AB01C8" w:rsidRPr="00665EF7" w:rsidRDefault="00AB01C8" w:rsidP="00D753FB">
            <w:pPr>
              <w:rPr>
                <w:rFonts w:cs="Arial"/>
                <w:sz w:val="20"/>
                <w:szCs w:val="20"/>
              </w:rPr>
            </w:pPr>
            <w:r w:rsidRPr="00665EF7">
              <w:rPr>
                <w:rFonts w:cs="Arial"/>
                <w:sz w:val="20"/>
                <w:szCs w:val="20"/>
              </w:rPr>
              <w:t xml:space="preserve">British Film Institute (BFI) </w:t>
            </w:r>
          </w:p>
          <w:p w14:paraId="64E5CEE2" w14:textId="3BAC6EDB" w:rsidR="00AB01C8" w:rsidRPr="00665EF7" w:rsidRDefault="00AB01C8" w:rsidP="001B6029">
            <w:pPr>
              <w:rPr>
                <w:rFonts w:cs="Arial"/>
                <w:sz w:val="20"/>
                <w:szCs w:val="20"/>
              </w:rPr>
            </w:pPr>
            <w:r w:rsidRPr="00665EF7">
              <w:rPr>
                <w:rFonts w:cs="Arial"/>
                <w:sz w:val="20"/>
                <w:szCs w:val="20"/>
              </w:rPr>
              <w:t xml:space="preserve">Producers Alliance for Cinema &amp; Television (PACT)  </w:t>
            </w:r>
          </w:p>
          <w:p w14:paraId="54FFCBDC" w14:textId="77777777" w:rsidR="008E7890" w:rsidRDefault="008E7890" w:rsidP="003B1F56">
            <w:pPr>
              <w:pStyle w:val="NormalWeb"/>
              <w:rPr>
                <w:rFonts w:cs="Arial"/>
                <w:sz w:val="20"/>
                <w:szCs w:val="20"/>
              </w:rPr>
            </w:pPr>
            <w:r w:rsidRPr="008E7890">
              <w:rPr>
                <w:rFonts w:cs="Arial"/>
                <w:sz w:val="20"/>
                <w:szCs w:val="20"/>
              </w:rPr>
              <w:t>Film Distributors Association</w:t>
            </w:r>
          </w:p>
          <w:p w14:paraId="238998DA" w14:textId="32D94A2F" w:rsidR="006637F9" w:rsidRPr="00665EF7" w:rsidRDefault="006637F9" w:rsidP="003B1F56">
            <w:pPr>
              <w:pStyle w:val="NormalWeb"/>
              <w:rPr>
                <w:rFonts w:cs="Arial"/>
                <w:sz w:val="20"/>
                <w:szCs w:val="20"/>
              </w:rPr>
            </w:pPr>
            <w:r w:rsidRPr="00665EF7">
              <w:rPr>
                <w:rFonts w:cs="Arial"/>
                <w:sz w:val="20"/>
                <w:szCs w:val="20"/>
              </w:rPr>
              <w:t>UK Cinema Association</w:t>
            </w:r>
          </w:p>
        </w:tc>
        <w:tc>
          <w:tcPr>
            <w:tcW w:w="6520" w:type="dxa"/>
          </w:tcPr>
          <w:p w14:paraId="00AA3804" w14:textId="77777777" w:rsidR="00E72C6F" w:rsidRPr="00665EF7" w:rsidRDefault="00047148" w:rsidP="00520EC7">
            <w:pPr>
              <w:pStyle w:val="NormalWeb"/>
              <w:rPr>
                <w:rStyle w:val="Hyperlink"/>
                <w:bCs/>
                <w:sz w:val="20"/>
                <w:szCs w:val="20"/>
              </w:rPr>
            </w:pPr>
            <w:hyperlink r:id="rId41" w:history="1">
              <w:r w:rsidR="00E72C6F" w:rsidRPr="00665EF7">
                <w:rPr>
                  <w:rStyle w:val="Hyperlink"/>
                  <w:bCs/>
                  <w:sz w:val="20"/>
                  <w:szCs w:val="20"/>
                </w:rPr>
                <w:t>www.bfi.org.uk</w:t>
              </w:r>
            </w:hyperlink>
          </w:p>
          <w:p w14:paraId="2B072858" w14:textId="5DDE778B" w:rsidR="00FB0545" w:rsidRPr="00665EF7" w:rsidRDefault="00E72C6F" w:rsidP="00520EC7">
            <w:pPr>
              <w:pStyle w:val="NormalWeb"/>
              <w:rPr>
                <w:rStyle w:val="Hyperlink"/>
                <w:sz w:val="20"/>
                <w:szCs w:val="20"/>
              </w:rPr>
            </w:pPr>
            <w:r w:rsidRPr="00193D5E">
              <w:rPr>
                <w:rStyle w:val="Hyperlink"/>
                <w:rFonts w:cs="Arial"/>
                <w:sz w:val="20"/>
                <w:szCs w:val="20"/>
              </w:rPr>
              <w:t>www.pact.co.uk</w:t>
            </w:r>
          </w:p>
          <w:p w14:paraId="2BA82250" w14:textId="2BCA5D32" w:rsidR="00FB0545" w:rsidRPr="00665EF7" w:rsidRDefault="00FB0545" w:rsidP="00520EC7">
            <w:pPr>
              <w:pStyle w:val="NormalWeb"/>
              <w:rPr>
                <w:rStyle w:val="Hyperlink"/>
                <w:sz w:val="20"/>
                <w:szCs w:val="20"/>
              </w:rPr>
            </w:pPr>
            <w:r w:rsidRPr="00193D5E">
              <w:rPr>
                <w:rStyle w:val="Hyperlink"/>
                <w:rFonts w:cs="Arial"/>
                <w:sz w:val="20"/>
                <w:szCs w:val="20"/>
              </w:rPr>
              <w:t>www.launchingfilms.com</w:t>
            </w:r>
          </w:p>
          <w:p w14:paraId="2326CA96" w14:textId="4805C416" w:rsidR="006637F9" w:rsidRPr="00665EF7" w:rsidRDefault="006637F9" w:rsidP="00520EC7">
            <w:pPr>
              <w:pStyle w:val="NormalWeb"/>
              <w:rPr>
                <w:rStyle w:val="Hyperlink"/>
                <w:sz w:val="20"/>
                <w:szCs w:val="20"/>
              </w:rPr>
            </w:pPr>
            <w:r w:rsidRPr="00193D5E">
              <w:rPr>
                <w:rStyle w:val="Hyperlink"/>
                <w:rFonts w:cs="Arial"/>
                <w:sz w:val="20"/>
                <w:szCs w:val="20"/>
              </w:rPr>
              <w:t>www.cinemauk.org.uk</w:t>
            </w:r>
          </w:p>
        </w:tc>
      </w:tr>
    </w:tbl>
    <w:p w14:paraId="24A5F7BF" w14:textId="1E43A741" w:rsidR="004D2298" w:rsidRPr="00BB76F6" w:rsidRDefault="004D2298" w:rsidP="00F44799">
      <w:pPr>
        <w:rPr>
          <w:rFonts w:cs="Arial"/>
        </w:rPr>
        <w:sectPr w:rsidR="004D2298" w:rsidRPr="00BB76F6" w:rsidSect="002E3C35">
          <w:pgSz w:w="16820" w:h="11900" w:orient="landscape"/>
          <w:pgMar w:top="1440" w:right="1440" w:bottom="1440" w:left="1440" w:header="708" w:footer="708" w:gutter="0"/>
          <w:cols w:space="708"/>
          <w:docGrid w:linePitch="360"/>
        </w:sectPr>
      </w:pPr>
    </w:p>
    <w:p w14:paraId="2407CC56" w14:textId="77777777" w:rsidR="00EC2444" w:rsidRPr="003739E1" w:rsidRDefault="00A70342" w:rsidP="003739E1">
      <w:pPr>
        <w:rPr>
          <w:rStyle w:val="normaltextrun"/>
          <w:color w:val="17365D" w:themeColor="text2" w:themeShade="BF"/>
          <w:sz w:val="36"/>
          <w:szCs w:val="36"/>
        </w:rPr>
      </w:pPr>
      <w:r w:rsidRPr="003739E1">
        <w:rPr>
          <w:rStyle w:val="normaltextrun"/>
          <w:color w:val="17365D" w:themeColor="text2" w:themeShade="BF"/>
          <w:sz w:val="36"/>
          <w:szCs w:val="36"/>
        </w:rPr>
        <w:lastRenderedPageBreak/>
        <w:t>Appendix II – international policy and research resources</w:t>
      </w:r>
    </w:p>
    <w:tbl>
      <w:tblPr>
        <w:tblStyle w:val="TableGrid"/>
        <w:tblW w:w="14454" w:type="dxa"/>
        <w:tblLook w:val="04A0" w:firstRow="1" w:lastRow="0" w:firstColumn="1" w:lastColumn="0" w:noHBand="0" w:noVBand="1"/>
      </w:tblPr>
      <w:tblGrid>
        <w:gridCol w:w="3005"/>
        <w:gridCol w:w="109"/>
        <w:gridCol w:w="3820"/>
        <w:gridCol w:w="7"/>
        <w:gridCol w:w="7513"/>
      </w:tblGrid>
      <w:tr w:rsidR="00A70342" w:rsidRPr="00BB76F6" w14:paraId="15365618" w14:textId="77777777" w:rsidTr="1F4A9FF8">
        <w:tc>
          <w:tcPr>
            <w:tcW w:w="3005" w:type="dxa"/>
          </w:tcPr>
          <w:p w14:paraId="5A36C4A0" w14:textId="77777777" w:rsidR="00A70342" w:rsidRPr="00BB76F6" w:rsidRDefault="00A70342" w:rsidP="00EC2444">
            <w:pPr>
              <w:rPr>
                <w:rFonts w:cs="Arial"/>
                <w:b/>
                <w:i/>
                <w:sz w:val="18"/>
                <w:szCs w:val="18"/>
              </w:rPr>
            </w:pPr>
            <w:r w:rsidRPr="00BB76F6">
              <w:rPr>
                <w:rFonts w:cs="Arial"/>
                <w:b/>
                <w:i/>
                <w:sz w:val="18"/>
                <w:szCs w:val="18"/>
              </w:rPr>
              <w:t>Source</w:t>
            </w:r>
          </w:p>
        </w:tc>
        <w:tc>
          <w:tcPr>
            <w:tcW w:w="3929" w:type="dxa"/>
            <w:gridSpan w:val="2"/>
          </w:tcPr>
          <w:p w14:paraId="0222269D" w14:textId="77777777" w:rsidR="00A70342" w:rsidRPr="00BB76F6" w:rsidRDefault="00A70342" w:rsidP="00EC2444">
            <w:pPr>
              <w:rPr>
                <w:rFonts w:cs="Arial"/>
                <w:b/>
                <w:i/>
                <w:sz w:val="18"/>
                <w:szCs w:val="18"/>
              </w:rPr>
            </w:pPr>
            <w:r w:rsidRPr="00BB76F6">
              <w:rPr>
                <w:rFonts w:cs="Arial"/>
                <w:b/>
                <w:i/>
                <w:sz w:val="18"/>
                <w:szCs w:val="18"/>
              </w:rPr>
              <w:t>Useful policy or research</w:t>
            </w:r>
          </w:p>
        </w:tc>
        <w:tc>
          <w:tcPr>
            <w:tcW w:w="7520" w:type="dxa"/>
            <w:gridSpan w:val="2"/>
          </w:tcPr>
          <w:p w14:paraId="73300B81" w14:textId="77777777" w:rsidR="00A70342" w:rsidRPr="00BB76F6" w:rsidRDefault="00A70342" w:rsidP="00EC2444">
            <w:pPr>
              <w:rPr>
                <w:rFonts w:cs="Arial"/>
                <w:b/>
                <w:i/>
                <w:sz w:val="18"/>
                <w:szCs w:val="18"/>
              </w:rPr>
            </w:pPr>
            <w:r w:rsidRPr="00BB76F6">
              <w:rPr>
                <w:rFonts w:cs="Arial"/>
                <w:b/>
                <w:i/>
                <w:sz w:val="18"/>
                <w:szCs w:val="18"/>
              </w:rPr>
              <w:t>Key points</w:t>
            </w:r>
          </w:p>
        </w:tc>
      </w:tr>
      <w:tr w:rsidR="00A70342" w:rsidRPr="00BB76F6" w14:paraId="1AE8FCFF" w14:textId="77777777" w:rsidTr="1F4A9FF8">
        <w:tc>
          <w:tcPr>
            <w:tcW w:w="3005" w:type="dxa"/>
          </w:tcPr>
          <w:p w14:paraId="6091956F" w14:textId="77777777" w:rsidR="00A70342" w:rsidRPr="00BB76F6" w:rsidRDefault="00A70342" w:rsidP="00EC2444">
            <w:pPr>
              <w:rPr>
                <w:rFonts w:cs="Arial"/>
                <w:sz w:val="18"/>
                <w:szCs w:val="18"/>
              </w:rPr>
            </w:pPr>
            <w:r w:rsidRPr="00BB76F6">
              <w:rPr>
                <w:rFonts w:cs="Arial"/>
                <w:sz w:val="18"/>
                <w:szCs w:val="18"/>
              </w:rPr>
              <w:t xml:space="preserve">UN </w:t>
            </w:r>
          </w:p>
        </w:tc>
        <w:tc>
          <w:tcPr>
            <w:tcW w:w="3929" w:type="dxa"/>
            <w:gridSpan w:val="2"/>
          </w:tcPr>
          <w:p w14:paraId="4C1E9E70" w14:textId="77777777" w:rsidR="00A70342" w:rsidRPr="00BB76F6" w:rsidRDefault="00A70342" w:rsidP="00EC2444">
            <w:pPr>
              <w:rPr>
                <w:rFonts w:cs="Arial"/>
                <w:sz w:val="18"/>
                <w:szCs w:val="18"/>
              </w:rPr>
            </w:pPr>
            <w:r w:rsidRPr="00BB76F6">
              <w:rPr>
                <w:rFonts w:cs="Arial"/>
                <w:sz w:val="18"/>
                <w:szCs w:val="18"/>
              </w:rPr>
              <w:t>Sustainable Development Goals</w:t>
            </w:r>
          </w:p>
        </w:tc>
        <w:tc>
          <w:tcPr>
            <w:tcW w:w="7520" w:type="dxa"/>
            <w:gridSpan w:val="2"/>
          </w:tcPr>
          <w:p w14:paraId="4DB103BB" w14:textId="77777777" w:rsidR="00A70342" w:rsidRPr="00BB76F6" w:rsidRDefault="00A70342" w:rsidP="00280B59">
            <w:pPr>
              <w:pStyle w:val="ListParagraph"/>
              <w:numPr>
                <w:ilvl w:val="0"/>
                <w:numId w:val="32"/>
              </w:numPr>
              <w:rPr>
                <w:rFonts w:cs="Arial"/>
                <w:sz w:val="18"/>
                <w:szCs w:val="18"/>
              </w:rPr>
            </w:pPr>
            <w:r w:rsidRPr="00BB76F6">
              <w:rPr>
                <w:rFonts w:cs="Arial"/>
                <w:sz w:val="18"/>
                <w:szCs w:val="18"/>
              </w:rPr>
              <w:t>The SDGs are an internationally agreed framework which interlinks social and economic impacts – decent work, environmental sustainability etc – which you can use to understand and measure the benefits of your local creative economy, against international comparators</w:t>
            </w:r>
          </w:p>
        </w:tc>
      </w:tr>
      <w:tr w:rsidR="00A70342" w:rsidRPr="00BB76F6" w14:paraId="317CD143" w14:textId="77777777" w:rsidTr="1F4A9FF8">
        <w:tc>
          <w:tcPr>
            <w:tcW w:w="14454" w:type="dxa"/>
            <w:gridSpan w:val="5"/>
          </w:tcPr>
          <w:p w14:paraId="773E70DD" w14:textId="77777777" w:rsidR="00A70342" w:rsidRPr="00BB76F6" w:rsidRDefault="00047148" w:rsidP="00EC2444">
            <w:pPr>
              <w:rPr>
                <w:rFonts w:cs="Arial"/>
                <w:sz w:val="18"/>
                <w:szCs w:val="18"/>
              </w:rPr>
            </w:pPr>
            <w:hyperlink r:id="rId42" w:history="1">
              <w:r w:rsidR="00A70342" w:rsidRPr="00BB76F6">
                <w:rPr>
                  <w:rStyle w:val="Hyperlink"/>
                  <w:rFonts w:cs="Arial"/>
                  <w:sz w:val="18"/>
                  <w:szCs w:val="18"/>
                </w:rPr>
                <w:t>https://sustainabledevelopment.un.org/</w:t>
              </w:r>
            </w:hyperlink>
          </w:p>
        </w:tc>
      </w:tr>
      <w:tr w:rsidR="00A70342" w:rsidRPr="00BB76F6" w14:paraId="62489644" w14:textId="77777777" w:rsidTr="1F4A9FF8">
        <w:tc>
          <w:tcPr>
            <w:tcW w:w="3005" w:type="dxa"/>
          </w:tcPr>
          <w:p w14:paraId="1C74BE4D" w14:textId="77777777" w:rsidR="00A70342" w:rsidRPr="00BB76F6" w:rsidRDefault="00A70342" w:rsidP="00EC2444">
            <w:pPr>
              <w:rPr>
                <w:rFonts w:cs="Arial"/>
                <w:sz w:val="18"/>
                <w:szCs w:val="18"/>
              </w:rPr>
            </w:pPr>
            <w:r w:rsidRPr="00BB76F6">
              <w:rPr>
                <w:rFonts w:cs="Arial"/>
                <w:sz w:val="18"/>
                <w:szCs w:val="18"/>
              </w:rPr>
              <w:t>UNCTAD</w:t>
            </w:r>
            <w:r w:rsidRPr="00BB76F6">
              <w:rPr>
                <w:rStyle w:val="FootnoteReference"/>
                <w:rFonts w:cs="Arial"/>
                <w:sz w:val="18"/>
                <w:szCs w:val="18"/>
              </w:rPr>
              <w:footnoteReference w:id="58"/>
            </w:r>
          </w:p>
        </w:tc>
        <w:tc>
          <w:tcPr>
            <w:tcW w:w="3929" w:type="dxa"/>
            <w:gridSpan w:val="2"/>
          </w:tcPr>
          <w:p w14:paraId="45B543F9" w14:textId="77777777" w:rsidR="00A70342" w:rsidRPr="00BB76F6" w:rsidRDefault="00A70342" w:rsidP="00EC2444">
            <w:pPr>
              <w:rPr>
                <w:rFonts w:cs="Arial"/>
                <w:sz w:val="18"/>
                <w:szCs w:val="18"/>
              </w:rPr>
            </w:pPr>
            <w:r w:rsidRPr="00BB76F6">
              <w:rPr>
                <w:rFonts w:cs="Arial"/>
                <w:sz w:val="18"/>
                <w:szCs w:val="18"/>
              </w:rPr>
              <w:t>Trade generally including trends in International Trade in Creative Services</w:t>
            </w:r>
          </w:p>
        </w:tc>
        <w:tc>
          <w:tcPr>
            <w:tcW w:w="7520" w:type="dxa"/>
            <w:gridSpan w:val="2"/>
          </w:tcPr>
          <w:p w14:paraId="55FD838B" w14:textId="77777777" w:rsidR="00A70342" w:rsidRPr="00BB76F6" w:rsidRDefault="00A70342" w:rsidP="00280B59">
            <w:pPr>
              <w:pStyle w:val="ListParagraph"/>
              <w:numPr>
                <w:ilvl w:val="0"/>
                <w:numId w:val="31"/>
              </w:numPr>
              <w:rPr>
                <w:rFonts w:cs="Arial"/>
                <w:sz w:val="18"/>
                <w:szCs w:val="18"/>
              </w:rPr>
            </w:pPr>
            <w:r w:rsidRPr="00BB76F6">
              <w:rPr>
                <w:rFonts w:cs="Arial"/>
                <w:sz w:val="18"/>
                <w:szCs w:val="18"/>
              </w:rPr>
              <w:t>Strong growth at “intersection of culture, technology, business and innovation”</w:t>
            </w:r>
          </w:p>
          <w:p w14:paraId="79AC4E66" w14:textId="77777777" w:rsidR="00A70342" w:rsidRPr="00BB76F6" w:rsidRDefault="00A70342" w:rsidP="00280B59">
            <w:pPr>
              <w:pStyle w:val="ListParagraph"/>
              <w:numPr>
                <w:ilvl w:val="0"/>
                <w:numId w:val="31"/>
              </w:numPr>
              <w:rPr>
                <w:rFonts w:cs="Arial"/>
                <w:sz w:val="18"/>
                <w:szCs w:val="18"/>
              </w:rPr>
            </w:pPr>
            <w:r w:rsidRPr="00BB76F6">
              <w:rPr>
                <w:rFonts w:cs="Arial"/>
                <w:sz w:val="18"/>
                <w:szCs w:val="18"/>
              </w:rPr>
              <w:t>“Creative services expanding alongside the digital... economies… heavily enmeshed with emerging e-commerce activity”</w:t>
            </w:r>
          </w:p>
        </w:tc>
      </w:tr>
      <w:tr w:rsidR="00A70342" w:rsidRPr="00BB76F6" w14:paraId="09AC8EB0" w14:textId="77777777" w:rsidTr="1F4A9FF8">
        <w:tc>
          <w:tcPr>
            <w:tcW w:w="14454" w:type="dxa"/>
            <w:gridSpan w:val="5"/>
          </w:tcPr>
          <w:p w14:paraId="15B9883F" w14:textId="77777777" w:rsidR="00A70342" w:rsidRPr="00BB76F6" w:rsidRDefault="00047148" w:rsidP="00EC2444">
            <w:pPr>
              <w:rPr>
                <w:rFonts w:cs="Arial"/>
                <w:sz w:val="18"/>
                <w:szCs w:val="18"/>
              </w:rPr>
            </w:pPr>
            <w:hyperlink r:id="rId43" w:history="1">
              <w:r w:rsidR="00A70342" w:rsidRPr="00BB76F6">
                <w:rPr>
                  <w:rStyle w:val="Hyperlink"/>
                  <w:rFonts w:cs="Arial"/>
                  <w:sz w:val="18"/>
                  <w:szCs w:val="18"/>
                </w:rPr>
                <w:t>https://unctad.org/en/pages/PublicationWebflyer.aspx?publicationid=2328</w:t>
              </w:r>
            </w:hyperlink>
          </w:p>
        </w:tc>
      </w:tr>
      <w:tr w:rsidR="00A70342" w:rsidRPr="00BB76F6" w14:paraId="32466610" w14:textId="77777777" w:rsidTr="1F4A9FF8">
        <w:tc>
          <w:tcPr>
            <w:tcW w:w="3005" w:type="dxa"/>
          </w:tcPr>
          <w:p w14:paraId="3BEAB973" w14:textId="77777777" w:rsidR="00A70342" w:rsidRPr="00BB76F6" w:rsidRDefault="00A70342" w:rsidP="00EC2444">
            <w:pPr>
              <w:rPr>
                <w:rFonts w:cs="Arial"/>
                <w:sz w:val="18"/>
                <w:szCs w:val="18"/>
              </w:rPr>
            </w:pPr>
            <w:r w:rsidRPr="00BB76F6">
              <w:rPr>
                <w:rFonts w:cs="Arial"/>
                <w:sz w:val="18"/>
                <w:szCs w:val="18"/>
              </w:rPr>
              <w:t>UNESCO</w:t>
            </w:r>
          </w:p>
        </w:tc>
        <w:tc>
          <w:tcPr>
            <w:tcW w:w="3929" w:type="dxa"/>
            <w:gridSpan w:val="2"/>
          </w:tcPr>
          <w:p w14:paraId="36D93D81" w14:textId="77777777" w:rsidR="00A70342" w:rsidRPr="00BB76F6" w:rsidRDefault="00A70342" w:rsidP="00EC2444">
            <w:pPr>
              <w:rPr>
                <w:rFonts w:cs="Arial"/>
                <w:sz w:val="18"/>
                <w:szCs w:val="18"/>
              </w:rPr>
            </w:pPr>
            <w:r w:rsidRPr="00BB76F6">
              <w:rPr>
                <w:rFonts w:cs="Arial"/>
                <w:sz w:val="18"/>
                <w:szCs w:val="18"/>
              </w:rPr>
              <w:t>World Heritage sites</w:t>
            </w:r>
          </w:p>
        </w:tc>
        <w:tc>
          <w:tcPr>
            <w:tcW w:w="7520" w:type="dxa"/>
            <w:gridSpan w:val="2"/>
          </w:tcPr>
          <w:p w14:paraId="471957B4" w14:textId="77777777" w:rsidR="00A70342" w:rsidRPr="00BB76F6" w:rsidRDefault="00A70342" w:rsidP="00280B59">
            <w:pPr>
              <w:pStyle w:val="ListParagraph"/>
              <w:numPr>
                <w:ilvl w:val="0"/>
                <w:numId w:val="33"/>
              </w:numPr>
              <w:rPr>
                <w:rFonts w:cs="Arial"/>
                <w:sz w:val="18"/>
                <w:szCs w:val="18"/>
              </w:rPr>
            </w:pPr>
            <w:r w:rsidRPr="00BB76F6">
              <w:rPr>
                <w:rFonts w:cs="Arial"/>
                <w:sz w:val="18"/>
                <w:szCs w:val="18"/>
              </w:rPr>
              <w:t>World Heritage site designations can contribute to local visitor economy</w:t>
            </w:r>
          </w:p>
        </w:tc>
      </w:tr>
      <w:tr w:rsidR="00A70342" w:rsidRPr="00BB76F6" w14:paraId="0ECE54A7" w14:textId="77777777" w:rsidTr="1F4A9FF8">
        <w:tc>
          <w:tcPr>
            <w:tcW w:w="14454" w:type="dxa"/>
            <w:gridSpan w:val="5"/>
          </w:tcPr>
          <w:p w14:paraId="51C64D34" w14:textId="77777777" w:rsidR="00A70342" w:rsidRPr="00BB76F6" w:rsidRDefault="00047148" w:rsidP="00EC2444">
            <w:pPr>
              <w:rPr>
                <w:rFonts w:cs="Arial"/>
                <w:sz w:val="18"/>
                <w:szCs w:val="18"/>
              </w:rPr>
            </w:pPr>
            <w:hyperlink r:id="rId44" w:history="1">
              <w:r w:rsidR="00A70342" w:rsidRPr="00BB76F6">
                <w:rPr>
                  <w:rStyle w:val="Hyperlink"/>
                  <w:rFonts w:cs="Arial"/>
                  <w:sz w:val="18"/>
                  <w:szCs w:val="18"/>
                </w:rPr>
                <w:t>https://whc.unesco.org/en/interactive-map/</w:t>
              </w:r>
            </w:hyperlink>
          </w:p>
          <w:p w14:paraId="3F8C921E" w14:textId="77777777" w:rsidR="00A70342" w:rsidRPr="00BB76F6" w:rsidRDefault="00047148" w:rsidP="00EC2444">
            <w:pPr>
              <w:rPr>
                <w:rFonts w:cs="Arial"/>
                <w:sz w:val="18"/>
                <w:szCs w:val="18"/>
              </w:rPr>
            </w:pPr>
            <w:hyperlink r:id="rId45" w:history="1">
              <w:r w:rsidR="00A70342" w:rsidRPr="00BB76F6">
                <w:rPr>
                  <w:rStyle w:val="Hyperlink"/>
                  <w:rFonts w:cs="Arial"/>
                  <w:sz w:val="18"/>
                  <w:szCs w:val="18"/>
                </w:rPr>
                <w:t>https://whc.unesco.org/en/socio-economic-impacts</w:t>
              </w:r>
            </w:hyperlink>
          </w:p>
        </w:tc>
      </w:tr>
      <w:tr w:rsidR="00A70342" w:rsidRPr="00BB76F6" w14:paraId="53281FAA" w14:textId="77777777" w:rsidTr="1F4A9FF8">
        <w:trPr>
          <w:trHeight w:val="954"/>
        </w:trPr>
        <w:tc>
          <w:tcPr>
            <w:tcW w:w="3005" w:type="dxa"/>
          </w:tcPr>
          <w:p w14:paraId="1C9256A6" w14:textId="77777777" w:rsidR="00A70342" w:rsidRPr="00BB76F6" w:rsidRDefault="00A70342" w:rsidP="00EC2444">
            <w:pPr>
              <w:rPr>
                <w:rFonts w:cs="Arial"/>
                <w:sz w:val="18"/>
                <w:szCs w:val="18"/>
              </w:rPr>
            </w:pPr>
            <w:r w:rsidRPr="00BB76F6">
              <w:rPr>
                <w:rFonts w:cs="Arial"/>
                <w:sz w:val="18"/>
                <w:szCs w:val="18"/>
              </w:rPr>
              <w:t>UNESCO</w:t>
            </w:r>
          </w:p>
        </w:tc>
        <w:tc>
          <w:tcPr>
            <w:tcW w:w="3929" w:type="dxa"/>
            <w:gridSpan w:val="2"/>
          </w:tcPr>
          <w:p w14:paraId="3512D8D3" w14:textId="77777777" w:rsidR="00A70342" w:rsidRPr="00BB76F6" w:rsidRDefault="00A70342" w:rsidP="00EC2444">
            <w:pPr>
              <w:rPr>
                <w:rFonts w:cs="Arial"/>
                <w:sz w:val="18"/>
                <w:szCs w:val="18"/>
              </w:rPr>
            </w:pPr>
            <w:r w:rsidRPr="00BB76F6">
              <w:rPr>
                <w:rFonts w:cs="Arial"/>
                <w:sz w:val="18"/>
                <w:szCs w:val="18"/>
              </w:rPr>
              <w:t>Generally, social and cultural benefits of arts, culture and heritage</w:t>
            </w:r>
          </w:p>
          <w:p w14:paraId="2F14EB2C" w14:textId="77777777" w:rsidR="00A70342" w:rsidRPr="00BB76F6" w:rsidRDefault="00A70342" w:rsidP="00EC2444">
            <w:pPr>
              <w:rPr>
                <w:rFonts w:cs="Arial"/>
                <w:sz w:val="18"/>
                <w:szCs w:val="18"/>
              </w:rPr>
            </w:pPr>
            <w:r w:rsidRPr="00BB76F6">
              <w:rPr>
                <w:rFonts w:cs="Arial"/>
                <w:sz w:val="18"/>
                <w:szCs w:val="18"/>
              </w:rPr>
              <w:t xml:space="preserve">Museums’ contribution to creative economy </w:t>
            </w:r>
          </w:p>
        </w:tc>
        <w:tc>
          <w:tcPr>
            <w:tcW w:w="7520" w:type="dxa"/>
            <w:gridSpan w:val="2"/>
          </w:tcPr>
          <w:p w14:paraId="508ECCA0" w14:textId="77777777" w:rsidR="00A70342" w:rsidRPr="00BB76F6" w:rsidRDefault="00A70342" w:rsidP="00280B59">
            <w:pPr>
              <w:pStyle w:val="ListParagraph"/>
              <w:numPr>
                <w:ilvl w:val="0"/>
                <w:numId w:val="33"/>
              </w:numPr>
              <w:rPr>
                <w:rFonts w:cs="Arial"/>
                <w:sz w:val="18"/>
                <w:szCs w:val="18"/>
              </w:rPr>
            </w:pPr>
            <w:r w:rsidRPr="00BB76F6">
              <w:rPr>
                <w:rFonts w:cs="Arial"/>
                <w:sz w:val="18"/>
                <w:szCs w:val="18"/>
              </w:rPr>
              <w:t>UK is a signatory to the 2005 Convention for the Protection and Promotion of the Diversity of Cultural Expressions</w:t>
            </w:r>
          </w:p>
          <w:p w14:paraId="114D0792" w14:textId="77777777" w:rsidR="00A70342" w:rsidRPr="00BB76F6" w:rsidRDefault="00A70342" w:rsidP="00280B59">
            <w:pPr>
              <w:pStyle w:val="ListParagraph"/>
              <w:numPr>
                <w:ilvl w:val="0"/>
                <w:numId w:val="33"/>
              </w:numPr>
              <w:rPr>
                <w:rFonts w:cs="Arial"/>
                <w:sz w:val="18"/>
                <w:szCs w:val="18"/>
              </w:rPr>
            </w:pPr>
            <w:r w:rsidRPr="00BB76F6">
              <w:rPr>
                <w:rFonts w:cs="Arial"/>
                <w:sz w:val="18"/>
                <w:szCs w:val="18"/>
              </w:rPr>
              <w:t>‘Inclusive growth’ as a key concept and cultural heritage’s contribution to it</w:t>
            </w:r>
          </w:p>
        </w:tc>
      </w:tr>
      <w:tr w:rsidR="00A70342" w:rsidRPr="00BB76F6" w14:paraId="512A9818" w14:textId="77777777" w:rsidTr="1F4A9FF8">
        <w:trPr>
          <w:trHeight w:val="717"/>
        </w:trPr>
        <w:tc>
          <w:tcPr>
            <w:tcW w:w="14454" w:type="dxa"/>
            <w:gridSpan w:val="5"/>
          </w:tcPr>
          <w:p w14:paraId="45539C5E" w14:textId="77777777" w:rsidR="00A70342" w:rsidRPr="00BB76F6" w:rsidRDefault="00047148" w:rsidP="00EC2444">
            <w:pPr>
              <w:rPr>
                <w:rFonts w:cs="Arial"/>
                <w:sz w:val="18"/>
                <w:szCs w:val="18"/>
              </w:rPr>
            </w:pPr>
            <w:hyperlink r:id="rId46" w:history="1">
              <w:r w:rsidR="00A70342" w:rsidRPr="00BB76F6">
                <w:rPr>
                  <w:rStyle w:val="Hyperlink"/>
                  <w:rFonts w:cs="Arial"/>
                  <w:sz w:val="18"/>
                  <w:szCs w:val="18"/>
                </w:rPr>
                <w:t>https://en.unesco.org/creativity/sites/creativity/files/periodic_reports/old/uk_report_ownformat_uk_2012_0.pdf</w:t>
              </w:r>
            </w:hyperlink>
            <w:r w:rsidR="00A70342" w:rsidRPr="00BB76F6">
              <w:rPr>
                <w:rFonts w:cs="Arial"/>
                <w:sz w:val="18"/>
                <w:szCs w:val="18"/>
              </w:rPr>
              <w:t xml:space="preserve"> </w:t>
            </w:r>
          </w:p>
          <w:p w14:paraId="33A2934C" w14:textId="77777777" w:rsidR="00A70342" w:rsidRPr="00BB76F6" w:rsidRDefault="00047148" w:rsidP="00EC2444">
            <w:pPr>
              <w:rPr>
                <w:rFonts w:cs="Arial"/>
                <w:sz w:val="18"/>
                <w:szCs w:val="18"/>
              </w:rPr>
            </w:pPr>
            <w:hyperlink r:id="rId47" w:history="1">
              <w:r w:rsidR="00A70342" w:rsidRPr="00BB76F6">
                <w:rPr>
                  <w:rStyle w:val="Hyperlink"/>
                  <w:rFonts w:cs="Arial"/>
                  <w:sz w:val="18"/>
                  <w:szCs w:val="18"/>
                </w:rPr>
                <w:t>https://en.unesco.org/creativity/sites/creativity/files/cultural_times._the_first_global_map_of_cultural_and_creative_industries.pdf</w:t>
              </w:r>
            </w:hyperlink>
            <w:r w:rsidR="00A70342" w:rsidRPr="00BB76F6">
              <w:rPr>
                <w:rFonts w:cs="Arial"/>
                <w:sz w:val="18"/>
                <w:szCs w:val="18"/>
              </w:rPr>
              <w:t xml:space="preserve"> </w:t>
            </w:r>
          </w:p>
          <w:p w14:paraId="4885D434" w14:textId="4B261155" w:rsidR="00A70342" w:rsidRPr="00BB76F6" w:rsidRDefault="00047148" w:rsidP="00EC2444">
            <w:pPr>
              <w:rPr>
                <w:rFonts w:cs="Arial"/>
                <w:sz w:val="18"/>
                <w:szCs w:val="18"/>
              </w:rPr>
            </w:pPr>
            <w:hyperlink r:id="rId48" w:history="1">
              <w:r w:rsidR="00A70342" w:rsidRPr="00BB76F6">
                <w:rPr>
                  <w:rStyle w:val="Hyperlink"/>
                  <w:rFonts w:cs="Arial"/>
                  <w:sz w:val="18"/>
                  <w:szCs w:val="18"/>
                </w:rPr>
                <w:t>https://unesdoc.unesco.org/ark:/48223/pf0000371549</w:t>
              </w:r>
            </w:hyperlink>
            <w:r w:rsidR="00A70342" w:rsidRPr="00BB76F6">
              <w:rPr>
                <w:rFonts w:cs="Arial"/>
                <w:sz w:val="18"/>
                <w:szCs w:val="18"/>
              </w:rPr>
              <w:t xml:space="preserve"> </w:t>
            </w:r>
            <w:r w:rsidR="00EC2444" w:rsidRPr="00BB76F6">
              <w:rPr>
                <w:rFonts w:cs="Arial"/>
                <w:sz w:val="18"/>
                <w:szCs w:val="18"/>
              </w:rPr>
              <w:t xml:space="preserve"> </w:t>
            </w:r>
            <w:hyperlink r:id="rId49" w:history="1">
              <w:r w:rsidR="00EC2444" w:rsidRPr="00BB76F6">
                <w:rPr>
                  <w:rStyle w:val="Hyperlink"/>
                  <w:rFonts w:cs="Arial"/>
                  <w:sz w:val="18"/>
                  <w:szCs w:val="18"/>
                </w:rPr>
                <w:t>https://en.une</w:t>
              </w:r>
              <w:bookmarkStart w:id="1" w:name="_Hlt40110014"/>
              <w:r w:rsidR="00EC2444" w:rsidRPr="00BB76F6">
                <w:rPr>
                  <w:rStyle w:val="Hyperlink"/>
                  <w:rFonts w:cs="Arial"/>
                  <w:sz w:val="18"/>
                  <w:szCs w:val="18"/>
                </w:rPr>
                <w:t>s</w:t>
              </w:r>
              <w:bookmarkEnd w:id="1"/>
              <w:r w:rsidR="00EC2444" w:rsidRPr="00BB76F6">
                <w:rPr>
                  <w:rStyle w:val="Hyperlink"/>
                  <w:rFonts w:cs="Arial"/>
                  <w:sz w:val="18"/>
                  <w:szCs w:val="18"/>
                </w:rPr>
                <w:t>co.org/creativity/sites/creativity/files/ifcd_2017_en_final_web.pdf</w:t>
              </w:r>
            </w:hyperlink>
            <w:r w:rsidR="00A70342" w:rsidRPr="00BB76F6">
              <w:rPr>
                <w:rFonts w:cs="Arial"/>
                <w:sz w:val="18"/>
                <w:szCs w:val="18"/>
              </w:rPr>
              <w:t xml:space="preserve"> </w:t>
            </w:r>
          </w:p>
        </w:tc>
      </w:tr>
      <w:tr w:rsidR="00A70342" w:rsidRPr="00BB76F6" w14:paraId="373538A3" w14:textId="77777777" w:rsidTr="1F4A9FF8">
        <w:tc>
          <w:tcPr>
            <w:tcW w:w="3005" w:type="dxa"/>
          </w:tcPr>
          <w:p w14:paraId="6A19BC50" w14:textId="77777777" w:rsidR="00A70342" w:rsidRPr="00BB76F6" w:rsidRDefault="00A70342" w:rsidP="00EC2444">
            <w:pPr>
              <w:rPr>
                <w:rFonts w:cs="Arial"/>
                <w:sz w:val="18"/>
                <w:szCs w:val="18"/>
              </w:rPr>
            </w:pPr>
            <w:r w:rsidRPr="00BB76F6">
              <w:rPr>
                <w:rFonts w:cs="Arial"/>
                <w:sz w:val="18"/>
                <w:szCs w:val="18"/>
              </w:rPr>
              <w:t>UK National Commission for UNESCO</w:t>
            </w:r>
          </w:p>
        </w:tc>
        <w:tc>
          <w:tcPr>
            <w:tcW w:w="3929" w:type="dxa"/>
            <w:gridSpan w:val="2"/>
          </w:tcPr>
          <w:p w14:paraId="785A42F8" w14:textId="38340538" w:rsidR="00A70342" w:rsidRPr="00BB76F6" w:rsidRDefault="00A70342" w:rsidP="00EC2444">
            <w:pPr>
              <w:rPr>
                <w:rFonts w:cs="Arial"/>
                <w:sz w:val="18"/>
                <w:szCs w:val="18"/>
              </w:rPr>
            </w:pPr>
            <w:r w:rsidRPr="00BB76F6">
              <w:rPr>
                <w:rFonts w:cs="Arial"/>
                <w:sz w:val="18"/>
                <w:szCs w:val="18"/>
              </w:rPr>
              <w:t>UNESCO policy or research</w:t>
            </w:r>
            <w:r w:rsidR="000D3100" w:rsidRPr="00BB76F6">
              <w:rPr>
                <w:rFonts w:cs="Arial"/>
                <w:sz w:val="18"/>
                <w:szCs w:val="18"/>
              </w:rPr>
              <w:t xml:space="preserve"> – wider UN policies relating to creative economy</w:t>
            </w:r>
            <w:r w:rsidR="0085514A" w:rsidRPr="00BB76F6">
              <w:rPr>
                <w:rFonts w:cs="Arial"/>
                <w:sz w:val="18"/>
                <w:szCs w:val="18"/>
              </w:rPr>
              <w:t>, cultural policy, education</w:t>
            </w:r>
          </w:p>
        </w:tc>
        <w:tc>
          <w:tcPr>
            <w:tcW w:w="7520" w:type="dxa"/>
            <w:gridSpan w:val="2"/>
          </w:tcPr>
          <w:p w14:paraId="4B708899" w14:textId="77777777" w:rsidR="00A70342" w:rsidRPr="00BB76F6" w:rsidRDefault="00A70342" w:rsidP="00280B59">
            <w:pPr>
              <w:pStyle w:val="ListParagraph"/>
              <w:numPr>
                <w:ilvl w:val="0"/>
                <w:numId w:val="34"/>
              </w:numPr>
              <w:rPr>
                <w:rFonts w:cs="Arial"/>
                <w:sz w:val="18"/>
                <w:szCs w:val="18"/>
              </w:rPr>
            </w:pPr>
            <w:r w:rsidRPr="00BB76F6">
              <w:rPr>
                <w:rFonts w:cs="Arial"/>
                <w:sz w:val="18"/>
                <w:szCs w:val="18"/>
              </w:rPr>
              <w:t>They can support applications for World Heritage, Intangible Heritage and other designations</w:t>
            </w:r>
          </w:p>
        </w:tc>
      </w:tr>
      <w:tr w:rsidR="00A70342" w:rsidRPr="00BB76F6" w14:paraId="6C026538" w14:textId="77777777" w:rsidTr="1F4A9FF8">
        <w:tc>
          <w:tcPr>
            <w:tcW w:w="14454" w:type="dxa"/>
            <w:gridSpan w:val="5"/>
          </w:tcPr>
          <w:p w14:paraId="0FCAA401" w14:textId="77777777" w:rsidR="00A70342" w:rsidRPr="00BB76F6" w:rsidDel="006A3537" w:rsidRDefault="00047148" w:rsidP="00EC2444">
            <w:pPr>
              <w:rPr>
                <w:rFonts w:cs="Arial"/>
                <w:sz w:val="18"/>
                <w:szCs w:val="18"/>
              </w:rPr>
            </w:pPr>
            <w:hyperlink r:id="rId50" w:history="1">
              <w:r w:rsidR="00A70342" w:rsidRPr="00BB76F6">
                <w:rPr>
                  <w:rStyle w:val="Hyperlink"/>
                  <w:rFonts w:cs="Arial"/>
                  <w:sz w:val="18"/>
                  <w:szCs w:val="18"/>
                </w:rPr>
                <w:t>https://www.unesco.org.uk/</w:t>
              </w:r>
            </w:hyperlink>
            <w:r w:rsidR="00A70342" w:rsidRPr="00BB76F6">
              <w:rPr>
                <w:rFonts w:cs="Arial"/>
                <w:sz w:val="18"/>
                <w:szCs w:val="18"/>
              </w:rPr>
              <w:t xml:space="preserve"> </w:t>
            </w:r>
          </w:p>
        </w:tc>
      </w:tr>
      <w:tr w:rsidR="00A70342" w:rsidRPr="00BB76F6" w14:paraId="4F2A87AF" w14:textId="77777777" w:rsidTr="1F4A9FF8">
        <w:tc>
          <w:tcPr>
            <w:tcW w:w="3005" w:type="dxa"/>
          </w:tcPr>
          <w:p w14:paraId="32F211A7" w14:textId="77777777" w:rsidR="00A70342" w:rsidRPr="00BB76F6" w:rsidRDefault="00A70342" w:rsidP="00EC2444">
            <w:pPr>
              <w:rPr>
                <w:rFonts w:cs="Arial"/>
                <w:sz w:val="18"/>
                <w:szCs w:val="18"/>
              </w:rPr>
            </w:pPr>
            <w:r w:rsidRPr="00BB76F6">
              <w:rPr>
                <w:rFonts w:cs="Arial"/>
                <w:sz w:val="18"/>
                <w:szCs w:val="18"/>
              </w:rPr>
              <w:t xml:space="preserve">The Organisation for Economic Co-operation and Development (OECD) have </w:t>
            </w:r>
          </w:p>
        </w:tc>
        <w:tc>
          <w:tcPr>
            <w:tcW w:w="3929" w:type="dxa"/>
            <w:gridSpan w:val="2"/>
          </w:tcPr>
          <w:p w14:paraId="0B9BF456" w14:textId="77777777" w:rsidR="00A70342" w:rsidRPr="00BB76F6" w:rsidRDefault="00A70342" w:rsidP="00EC2444">
            <w:pPr>
              <w:rPr>
                <w:rFonts w:cs="Arial"/>
                <w:sz w:val="18"/>
                <w:szCs w:val="18"/>
              </w:rPr>
            </w:pPr>
            <w:r w:rsidRPr="00BB76F6">
              <w:rPr>
                <w:rFonts w:cs="Arial"/>
                <w:sz w:val="18"/>
                <w:szCs w:val="18"/>
              </w:rPr>
              <w:t>Place-based development including tourism, better quality jobs, innovation and SMEs</w:t>
            </w:r>
          </w:p>
          <w:p w14:paraId="78F93159" w14:textId="4A5F8FAF" w:rsidR="00A70342" w:rsidRPr="00BB76F6" w:rsidRDefault="00A70342" w:rsidP="00EC2444">
            <w:pPr>
              <w:rPr>
                <w:rFonts w:cs="Arial"/>
                <w:sz w:val="18"/>
                <w:szCs w:val="18"/>
              </w:rPr>
            </w:pPr>
            <w:r w:rsidRPr="00BB76F6">
              <w:rPr>
                <w:rFonts w:cs="Arial"/>
                <w:sz w:val="18"/>
                <w:szCs w:val="18"/>
              </w:rPr>
              <w:t>Policy and statistics for ‘sub-national</w:t>
            </w:r>
            <w:r w:rsidR="002E3FE3" w:rsidRPr="00BB76F6">
              <w:rPr>
                <w:rFonts w:cs="Arial"/>
                <w:sz w:val="18"/>
                <w:szCs w:val="18"/>
              </w:rPr>
              <w:t>’</w:t>
            </w:r>
            <w:r w:rsidRPr="00BB76F6">
              <w:rPr>
                <w:rFonts w:cs="Arial"/>
                <w:sz w:val="18"/>
                <w:szCs w:val="18"/>
              </w:rPr>
              <w:t xml:space="preserve"> governments</w:t>
            </w:r>
          </w:p>
        </w:tc>
        <w:tc>
          <w:tcPr>
            <w:tcW w:w="7520" w:type="dxa"/>
            <w:gridSpan w:val="2"/>
          </w:tcPr>
          <w:p w14:paraId="0AE726AF" w14:textId="77777777" w:rsidR="00A70342" w:rsidRPr="00BB76F6" w:rsidRDefault="00A70342" w:rsidP="00280B59">
            <w:pPr>
              <w:pStyle w:val="ListParagraph"/>
              <w:numPr>
                <w:ilvl w:val="0"/>
                <w:numId w:val="34"/>
              </w:numPr>
              <w:rPr>
                <w:rFonts w:cs="Arial"/>
                <w:sz w:val="18"/>
                <w:szCs w:val="18"/>
              </w:rPr>
            </w:pPr>
            <w:r w:rsidRPr="00BB76F6">
              <w:rPr>
                <w:rFonts w:cs="Arial"/>
                <w:sz w:val="18"/>
                <w:szCs w:val="18"/>
              </w:rPr>
              <w:t xml:space="preserve">Specialised business support needed to fit creative enterprises and freelancers </w:t>
            </w:r>
          </w:p>
          <w:p w14:paraId="60C3CB15" w14:textId="77777777" w:rsidR="00A70342" w:rsidRPr="00BB76F6" w:rsidRDefault="00A70342" w:rsidP="00280B59">
            <w:pPr>
              <w:pStyle w:val="ListParagraph"/>
              <w:numPr>
                <w:ilvl w:val="0"/>
                <w:numId w:val="34"/>
              </w:numPr>
              <w:rPr>
                <w:rFonts w:cs="Arial"/>
                <w:sz w:val="18"/>
                <w:szCs w:val="18"/>
              </w:rPr>
            </w:pPr>
            <w:r w:rsidRPr="00BB76F6">
              <w:rPr>
                <w:rFonts w:cs="Arial"/>
                <w:sz w:val="18"/>
                <w:szCs w:val="18"/>
              </w:rPr>
              <w:t>Innovation in public and private finance</w:t>
            </w:r>
          </w:p>
          <w:p w14:paraId="6537A1CD" w14:textId="77777777" w:rsidR="00536C42" w:rsidRPr="00BB76F6" w:rsidRDefault="00A70342" w:rsidP="00280B59">
            <w:pPr>
              <w:pStyle w:val="ListParagraph"/>
              <w:numPr>
                <w:ilvl w:val="0"/>
                <w:numId w:val="34"/>
              </w:numPr>
              <w:rPr>
                <w:rFonts w:cs="Arial"/>
                <w:sz w:val="18"/>
                <w:szCs w:val="18"/>
              </w:rPr>
            </w:pPr>
            <w:r w:rsidRPr="00BB76F6">
              <w:rPr>
                <w:rFonts w:cs="Arial"/>
                <w:sz w:val="18"/>
                <w:szCs w:val="18"/>
              </w:rPr>
              <w:t xml:space="preserve">Centre for Entrepreneurship, SMEs, Regions and Cities </w:t>
            </w:r>
          </w:p>
          <w:p w14:paraId="5252D7B8" w14:textId="4CAB5DBB" w:rsidR="00A70342" w:rsidRPr="00BB76F6" w:rsidRDefault="00A70342" w:rsidP="00280B59">
            <w:pPr>
              <w:pStyle w:val="ListParagraph"/>
              <w:numPr>
                <w:ilvl w:val="0"/>
                <w:numId w:val="34"/>
              </w:numPr>
              <w:rPr>
                <w:rFonts w:cs="Arial"/>
                <w:sz w:val="18"/>
                <w:szCs w:val="18"/>
              </w:rPr>
            </w:pPr>
            <w:r w:rsidRPr="00BB76F6">
              <w:rPr>
                <w:rFonts w:cs="Arial"/>
                <w:sz w:val="18"/>
                <w:szCs w:val="18"/>
              </w:rPr>
              <w:t>Cultural and Creative Sectors and Local Development project</w:t>
            </w:r>
          </w:p>
        </w:tc>
      </w:tr>
      <w:tr w:rsidR="00F650D1" w:rsidRPr="00BB76F6" w14:paraId="2B291AD8" w14:textId="77777777" w:rsidTr="1F4A9FF8">
        <w:tc>
          <w:tcPr>
            <w:tcW w:w="14454" w:type="dxa"/>
            <w:gridSpan w:val="5"/>
          </w:tcPr>
          <w:p w14:paraId="50C7000F" w14:textId="77777777" w:rsidR="00F650D1" w:rsidRPr="00BB76F6" w:rsidRDefault="00F650D1" w:rsidP="00F650D1">
            <w:pPr>
              <w:rPr>
                <w:rFonts w:cs="Arial"/>
                <w:sz w:val="18"/>
                <w:szCs w:val="18"/>
              </w:rPr>
            </w:pPr>
            <w:r w:rsidRPr="00BB76F6">
              <w:rPr>
                <w:rFonts w:cs="Arial"/>
                <w:sz w:val="18"/>
                <w:szCs w:val="18"/>
              </w:rPr>
              <w:t xml:space="preserve">http://www.oecd.org/  http://www.oecd.org/CFE/  https://www.oecd.org/cfe/regional-policy/subnational-finance.htm </w:t>
            </w:r>
          </w:p>
          <w:p w14:paraId="1B446D7D" w14:textId="7D5A280C" w:rsidR="00F650D1" w:rsidRPr="00BB76F6" w:rsidRDefault="00F650D1" w:rsidP="002E3C35">
            <w:pPr>
              <w:rPr>
                <w:rFonts w:cs="Arial"/>
                <w:sz w:val="18"/>
                <w:szCs w:val="18"/>
              </w:rPr>
            </w:pPr>
            <w:r w:rsidRPr="00BB76F6">
              <w:rPr>
                <w:rFonts w:cs="Arial"/>
                <w:sz w:val="18"/>
                <w:szCs w:val="18"/>
              </w:rPr>
              <w:t>https://www.oecd.org/cfe/leed/2018-SACCI-Handbook.pdf</w:t>
            </w:r>
          </w:p>
        </w:tc>
      </w:tr>
      <w:tr w:rsidR="00F650D1" w:rsidRPr="00BB76F6" w14:paraId="5BC7D702" w14:textId="77777777" w:rsidTr="1F4A9FF8">
        <w:tc>
          <w:tcPr>
            <w:tcW w:w="3005" w:type="dxa"/>
          </w:tcPr>
          <w:p w14:paraId="59AE247D" w14:textId="4CF21732" w:rsidR="00F650D1" w:rsidRPr="00BB76F6" w:rsidRDefault="00F650D1" w:rsidP="00EC2444">
            <w:pPr>
              <w:rPr>
                <w:rFonts w:cs="Arial"/>
                <w:sz w:val="18"/>
                <w:szCs w:val="18"/>
              </w:rPr>
            </w:pPr>
            <w:r w:rsidRPr="00BB76F6">
              <w:rPr>
                <w:rFonts w:cs="Arial"/>
                <w:sz w:val="18"/>
                <w:szCs w:val="18"/>
              </w:rPr>
              <w:t>World Intellectual Property Organisation (WIPO)</w:t>
            </w:r>
          </w:p>
        </w:tc>
        <w:tc>
          <w:tcPr>
            <w:tcW w:w="3929" w:type="dxa"/>
            <w:gridSpan w:val="2"/>
          </w:tcPr>
          <w:p w14:paraId="08BAC594" w14:textId="77777777" w:rsidR="00F650D1" w:rsidRPr="00BB76F6" w:rsidRDefault="00F650D1" w:rsidP="00EC2444">
            <w:pPr>
              <w:rPr>
                <w:rFonts w:cs="Arial"/>
                <w:sz w:val="18"/>
                <w:szCs w:val="18"/>
              </w:rPr>
            </w:pPr>
          </w:p>
        </w:tc>
        <w:tc>
          <w:tcPr>
            <w:tcW w:w="7520" w:type="dxa"/>
            <w:gridSpan w:val="2"/>
          </w:tcPr>
          <w:p w14:paraId="7B39EA9E" w14:textId="77777777" w:rsidR="00F650D1" w:rsidRPr="00BB76F6" w:rsidRDefault="001E7948" w:rsidP="00280B59">
            <w:pPr>
              <w:pStyle w:val="ListParagraph"/>
              <w:numPr>
                <w:ilvl w:val="0"/>
                <w:numId w:val="34"/>
              </w:numPr>
              <w:rPr>
                <w:rFonts w:cs="Arial"/>
                <w:sz w:val="18"/>
                <w:szCs w:val="18"/>
              </w:rPr>
            </w:pPr>
            <w:r w:rsidRPr="00BB76F6">
              <w:rPr>
                <w:rFonts w:cs="Arial"/>
                <w:sz w:val="18"/>
                <w:szCs w:val="18"/>
              </w:rPr>
              <w:t>IP protection and monetization in the publishing, games and film industries</w:t>
            </w:r>
          </w:p>
          <w:p w14:paraId="003A6881" w14:textId="7B6D20F3" w:rsidR="001E7948" w:rsidRPr="00BB76F6" w:rsidRDefault="001E7948" w:rsidP="00280B59">
            <w:pPr>
              <w:pStyle w:val="ListParagraph"/>
              <w:numPr>
                <w:ilvl w:val="0"/>
                <w:numId w:val="34"/>
              </w:numPr>
              <w:rPr>
                <w:rFonts w:cs="Arial"/>
                <w:sz w:val="18"/>
                <w:szCs w:val="18"/>
              </w:rPr>
            </w:pPr>
            <w:r w:rsidRPr="00BB76F6">
              <w:rPr>
                <w:rFonts w:cs="Arial"/>
                <w:sz w:val="18"/>
                <w:szCs w:val="18"/>
              </w:rPr>
              <w:t xml:space="preserve">Impact of ‘fourth industrial revolution’ of digital technologies </w:t>
            </w:r>
            <w:r w:rsidR="0064647F" w:rsidRPr="00BB76F6">
              <w:rPr>
                <w:rFonts w:cs="Arial"/>
                <w:sz w:val="18"/>
                <w:szCs w:val="18"/>
              </w:rPr>
              <w:t xml:space="preserve">on </w:t>
            </w:r>
            <w:r w:rsidRPr="00BB76F6">
              <w:rPr>
                <w:rFonts w:cs="Arial"/>
                <w:sz w:val="18"/>
                <w:szCs w:val="18"/>
              </w:rPr>
              <w:t>creative enterprises that rely on a range of IP to underpin their business models.</w:t>
            </w:r>
          </w:p>
        </w:tc>
      </w:tr>
      <w:tr w:rsidR="00A70342" w:rsidRPr="00BB76F6" w14:paraId="253F9A05" w14:textId="77777777" w:rsidTr="1F4A9FF8">
        <w:trPr>
          <w:trHeight w:val="508"/>
        </w:trPr>
        <w:tc>
          <w:tcPr>
            <w:tcW w:w="14454" w:type="dxa"/>
            <w:gridSpan w:val="5"/>
          </w:tcPr>
          <w:p w14:paraId="21C1D0BB" w14:textId="77777777" w:rsidR="001E7948" w:rsidRPr="00BB76F6" w:rsidRDefault="00047148" w:rsidP="00F650D1">
            <w:pPr>
              <w:rPr>
                <w:rFonts w:cs="Arial"/>
                <w:sz w:val="18"/>
                <w:szCs w:val="18"/>
              </w:rPr>
            </w:pPr>
            <w:hyperlink r:id="rId51" w:history="1">
              <w:r w:rsidR="0044590D" w:rsidRPr="00BB76F6">
                <w:rPr>
                  <w:rStyle w:val="Hyperlink"/>
                  <w:rFonts w:cs="Arial"/>
                  <w:sz w:val="18"/>
                  <w:szCs w:val="18"/>
                </w:rPr>
                <w:t>https://www.wipo.int/publications/en/details.jsp?id=4166</w:t>
              </w:r>
            </w:hyperlink>
            <w:r w:rsidR="0044590D" w:rsidRPr="00BB76F6">
              <w:rPr>
                <w:rFonts w:cs="Arial"/>
                <w:sz w:val="18"/>
                <w:szCs w:val="18"/>
              </w:rPr>
              <w:t xml:space="preserve"> </w:t>
            </w:r>
          </w:p>
          <w:p w14:paraId="0AF64848" w14:textId="600902D1" w:rsidR="00A70342" w:rsidRPr="00BB76F6" w:rsidRDefault="00047148" w:rsidP="00684A02">
            <w:pPr>
              <w:rPr>
                <w:rFonts w:cs="Arial"/>
                <w:sz w:val="18"/>
                <w:szCs w:val="18"/>
              </w:rPr>
            </w:pPr>
            <w:hyperlink r:id="rId52" w:history="1">
              <w:r w:rsidR="001E7948" w:rsidRPr="00BB76F6">
                <w:rPr>
                  <w:rStyle w:val="Hyperlink"/>
                  <w:rFonts w:cs="Arial"/>
                  <w:sz w:val="18"/>
                  <w:szCs w:val="18"/>
                </w:rPr>
                <w:t>http</w:t>
              </w:r>
              <w:bookmarkStart w:id="2" w:name="_Hlt40110026"/>
              <w:r w:rsidR="001E7948" w:rsidRPr="00BB76F6">
                <w:rPr>
                  <w:rStyle w:val="Hyperlink"/>
                  <w:rFonts w:cs="Arial"/>
                  <w:sz w:val="18"/>
                  <w:szCs w:val="18"/>
                </w:rPr>
                <w:t>s</w:t>
              </w:r>
              <w:bookmarkEnd w:id="2"/>
              <w:r w:rsidR="001E7948" w:rsidRPr="00BB76F6">
                <w:rPr>
                  <w:rStyle w:val="Hyperlink"/>
                  <w:rFonts w:cs="Arial"/>
                  <w:sz w:val="18"/>
                  <w:szCs w:val="18"/>
                </w:rPr>
                <w:t>://www.wipo.int/meetings/en/detai</w:t>
              </w:r>
              <w:bookmarkStart w:id="3" w:name="_Hlt40109987"/>
              <w:r w:rsidR="001E7948" w:rsidRPr="00BB76F6">
                <w:rPr>
                  <w:rStyle w:val="Hyperlink"/>
                  <w:rFonts w:cs="Arial"/>
                  <w:sz w:val="18"/>
                  <w:szCs w:val="18"/>
                </w:rPr>
                <w:t>l</w:t>
              </w:r>
              <w:bookmarkEnd w:id="3"/>
              <w:r w:rsidR="001E7948" w:rsidRPr="00BB76F6">
                <w:rPr>
                  <w:rStyle w:val="Hyperlink"/>
                  <w:rFonts w:cs="Arial"/>
                  <w:sz w:val="18"/>
                  <w:szCs w:val="18"/>
                </w:rPr>
                <w:t>s.jsp?meeting_id=490</w:t>
              </w:r>
              <w:bookmarkStart w:id="4" w:name="_Hlt40109990"/>
              <w:r w:rsidR="001E7948" w:rsidRPr="00BB76F6">
                <w:rPr>
                  <w:rStyle w:val="Hyperlink"/>
                  <w:rFonts w:cs="Arial"/>
                  <w:sz w:val="18"/>
                  <w:szCs w:val="18"/>
                </w:rPr>
                <w:t>0</w:t>
              </w:r>
              <w:bookmarkEnd w:id="4"/>
              <w:r w:rsidR="001E7948" w:rsidRPr="00BB76F6">
                <w:rPr>
                  <w:rStyle w:val="Hyperlink"/>
                  <w:rFonts w:cs="Arial"/>
                  <w:sz w:val="18"/>
                  <w:szCs w:val="18"/>
                </w:rPr>
                <w:t>6</w:t>
              </w:r>
            </w:hyperlink>
          </w:p>
        </w:tc>
      </w:tr>
      <w:tr w:rsidR="002136B4" w:rsidRPr="00BB76F6" w14:paraId="4DB48B13" w14:textId="68A176EB" w:rsidTr="006B62C1">
        <w:trPr>
          <w:trHeight w:val="508"/>
        </w:trPr>
        <w:tc>
          <w:tcPr>
            <w:tcW w:w="3114" w:type="dxa"/>
            <w:gridSpan w:val="2"/>
          </w:tcPr>
          <w:p w14:paraId="42B5A62B" w14:textId="2A0654EC" w:rsidR="002136B4" w:rsidRDefault="0087136F" w:rsidP="002136B4">
            <w:r>
              <w:rPr>
                <w:rFonts w:cs="Arial"/>
                <w:sz w:val="18"/>
                <w:szCs w:val="18"/>
              </w:rPr>
              <w:lastRenderedPageBreak/>
              <w:t>European Union</w:t>
            </w:r>
          </w:p>
        </w:tc>
        <w:tc>
          <w:tcPr>
            <w:tcW w:w="3827" w:type="dxa"/>
            <w:gridSpan w:val="2"/>
          </w:tcPr>
          <w:p w14:paraId="34A95C46" w14:textId="77777777" w:rsidR="006D5323" w:rsidRPr="006D5323" w:rsidRDefault="006D5323" w:rsidP="00280B59">
            <w:pPr>
              <w:pStyle w:val="ListParagraph"/>
              <w:numPr>
                <w:ilvl w:val="0"/>
                <w:numId w:val="34"/>
              </w:numPr>
              <w:rPr>
                <w:rFonts w:cs="Arial"/>
                <w:sz w:val="18"/>
                <w:szCs w:val="18"/>
              </w:rPr>
            </w:pPr>
            <w:r w:rsidRPr="006D5323">
              <w:rPr>
                <w:rFonts w:cs="Arial"/>
                <w:sz w:val="18"/>
                <w:szCs w:val="18"/>
              </w:rPr>
              <w:t>European wide statistics on the creative economy</w:t>
            </w:r>
          </w:p>
          <w:p w14:paraId="2A5EA6B3" w14:textId="77777777" w:rsidR="006D5323" w:rsidRPr="006D5323" w:rsidRDefault="006D5323" w:rsidP="00280B59">
            <w:pPr>
              <w:pStyle w:val="ListParagraph"/>
              <w:numPr>
                <w:ilvl w:val="0"/>
                <w:numId w:val="34"/>
              </w:numPr>
              <w:rPr>
                <w:rFonts w:cs="Arial"/>
                <w:sz w:val="18"/>
                <w:szCs w:val="18"/>
              </w:rPr>
            </w:pPr>
            <w:r>
              <w:rPr>
                <w:rFonts w:cs="Arial"/>
                <w:sz w:val="18"/>
                <w:szCs w:val="18"/>
              </w:rPr>
              <w:t>Creative Europe funding and collaborative initiatives programme</w:t>
            </w:r>
          </w:p>
          <w:p w14:paraId="0C2DD8C7" w14:textId="77777777" w:rsidR="006D5323" w:rsidRPr="006D5323" w:rsidRDefault="006D5323" w:rsidP="00280B59">
            <w:pPr>
              <w:pStyle w:val="ListParagraph"/>
              <w:numPr>
                <w:ilvl w:val="0"/>
                <w:numId w:val="34"/>
              </w:numPr>
              <w:rPr>
                <w:rFonts w:cs="Arial"/>
                <w:sz w:val="18"/>
                <w:szCs w:val="18"/>
              </w:rPr>
            </w:pPr>
            <w:r w:rsidRPr="006D5323">
              <w:rPr>
                <w:rFonts w:cs="Arial"/>
                <w:sz w:val="18"/>
                <w:szCs w:val="18"/>
              </w:rPr>
              <w:t>Agenda and Work Plan for Culture</w:t>
            </w:r>
          </w:p>
          <w:p w14:paraId="55E2032A" w14:textId="77777777" w:rsidR="006D5323" w:rsidRPr="006D5323" w:rsidRDefault="006D5323" w:rsidP="00280B59">
            <w:pPr>
              <w:pStyle w:val="ListParagraph"/>
              <w:numPr>
                <w:ilvl w:val="0"/>
                <w:numId w:val="34"/>
              </w:numPr>
              <w:rPr>
                <w:rFonts w:cs="Arial"/>
                <w:sz w:val="18"/>
                <w:szCs w:val="18"/>
              </w:rPr>
            </w:pPr>
            <w:r w:rsidRPr="006D5323">
              <w:rPr>
                <w:rFonts w:cs="Arial"/>
                <w:sz w:val="18"/>
                <w:szCs w:val="18"/>
              </w:rPr>
              <w:t>Digital single market</w:t>
            </w:r>
          </w:p>
          <w:p w14:paraId="310482F2" w14:textId="77777777" w:rsidR="006D5323" w:rsidRDefault="006D5323" w:rsidP="00280B59">
            <w:pPr>
              <w:pStyle w:val="ListParagraph"/>
              <w:numPr>
                <w:ilvl w:val="0"/>
                <w:numId w:val="34"/>
              </w:numPr>
              <w:rPr>
                <w:rFonts w:cs="Arial"/>
                <w:sz w:val="18"/>
                <w:szCs w:val="18"/>
              </w:rPr>
            </w:pPr>
            <w:r w:rsidRPr="006D5323">
              <w:rPr>
                <w:rFonts w:cs="Arial"/>
                <w:sz w:val="18"/>
                <w:szCs w:val="18"/>
              </w:rPr>
              <w:t>Horizon R&amp;D investment and other innovation policy</w:t>
            </w:r>
          </w:p>
          <w:p w14:paraId="007993B7" w14:textId="77777777" w:rsidR="00751345" w:rsidRDefault="006D5323" w:rsidP="00280B59">
            <w:pPr>
              <w:pStyle w:val="ListParagraph"/>
              <w:numPr>
                <w:ilvl w:val="0"/>
                <w:numId w:val="34"/>
              </w:numPr>
              <w:rPr>
                <w:rFonts w:cs="Arial"/>
                <w:sz w:val="18"/>
                <w:szCs w:val="18"/>
              </w:rPr>
            </w:pPr>
            <w:r w:rsidRPr="006D5323">
              <w:rPr>
                <w:rFonts w:cs="Arial"/>
                <w:sz w:val="18"/>
                <w:szCs w:val="18"/>
              </w:rPr>
              <w:t>Programmes for SMEs</w:t>
            </w:r>
            <w:r w:rsidR="00AD2D26">
              <w:rPr>
                <w:rFonts w:cs="Arial"/>
                <w:sz w:val="18"/>
                <w:szCs w:val="18"/>
              </w:rPr>
              <w:t xml:space="preserve">, </w:t>
            </w:r>
            <w:r w:rsidRPr="006D5323">
              <w:rPr>
                <w:rFonts w:cs="Arial"/>
                <w:sz w:val="18"/>
                <w:szCs w:val="18"/>
              </w:rPr>
              <w:t>entrepreneurship</w:t>
            </w:r>
            <w:r w:rsidR="00AD2D26">
              <w:rPr>
                <w:rFonts w:cs="Arial"/>
                <w:sz w:val="18"/>
                <w:szCs w:val="18"/>
              </w:rPr>
              <w:t>, IP and financing</w:t>
            </w:r>
          </w:p>
          <w:p w14:paraId="155C16C6" w14:textId="3CCB8CAF" w:rsidR="00751345" w:rsidRPr="00751345" w:rsidRDefault="00751345" w:rsidP="00280B59">
            <w:pPr>
              <w:pStyle w:val="ListParagraph"/>
              <w:numPr>
                <w:ilvl w:val="0"/>
                <w:numId w:val="34"/>
              </w:numPr>
              <w:rPr>
                <w:rFonts w:cs="Arial"/>
                <w:sz w:val="18"/>
                <w:szCs w:val="18"/>
              </w:rPr>
            </w:pPr>
            <w:r>
              <w:rPr>
                <w:rFonts w:cs="Arial"/>
                <w:sz w:val="18"/>
                <w:szCs w:val="18"/>
              </w:rPr>
              <w:t>Future of work studies and creativity in education policies and programmes</w:t>
            </w:r>
          </w:p>
        </w:tc>
        <w:tc>
          <w:tcPr>
            <w:tcW w:w="7513" w:type="dxa"/>
          </w:tcPr>
          <w:p w14:paraId="0B570D9A" w14:textId="77777777" w:rsidR="006D5323" w:rsidRDefault="00986565" w:rsidP="00280B59">
            <w:pPr>
              <w:pStyle w:val="ListParagraph"/>
              <w:numPr>
                <w:ilvl w:val="0"/>
                <w:numId w:val="34"/>
              </w:numPr>
              <w:rPr>
                <w:rFonts w:cs="Arial"/>
                <w:sz w:val="18"/>
                <w:szCs w:val="18"/>
              </w:rPr>
            </w:pPr>
            <w:r>
              <w:rPr>
                <w:rFonts w:cs="Arial"/>
                <w:sz w:val="18"/>
                <w:szCs w:val="18"/>
              </w:rPr>
              <w:t>Historically the UK has been a significant beneficiary of EU funding programmes and has influenced</w:t>
            </w:r>
            <w:r w:rsidR="002415BA">
              <w:rPr>
                <w:rFonts w:cs="Arial"/>
                <w:sz w:val="18"/>
                <w:szCs w:val="18"/>
              </w:rPr>
              <w:t xml:space="preserve"> policy in the creative economy, culture, innovation, digital and enterprise</w:t>
            </w:r>
          </w:p>
          <w:p w14:paraId="08E27802" w14:textId="78F42AA8" w:rsidR="002415BA" w:rsidRPr="006D5323" w:rsidRDefault="002415BA" w:rsidP="00280B59">
            <w:pPr>
              <w:pStyle w:val="ListParagraph"/>
              <w:numPr>
                <w:ilvl w:val="0"/>
                <w:numId w:val="34"/>
              </w:numPr>
              <w:rPr>
                <w:rFonts w:cs="Arial"/>
                <w:sz w:val="18"/>
                <w:szCs w:val="18"/>
              </w:rPr>
            </w:pPr>
            <w:r>
              <w:rPr>
                <w:rFonts w:cs="Arial"/>
                <w:sz w:val="18"/>
                <w:szCs w:val="18"/>
              </w:rPr>
              <w:t xml:space="preserve">Whatever our future relationship, </w:t>
            </w:r>
            <w:r w:rsidR="00692AD1">
              <w:rPr>
                <w:rFonts w:cs="Arial"/>
                <w:sz w:val="18"/>
                <w:szCs w:val="18"/>
              </w:rPr>
              <w:t>local creative economies will continue to be interwoven with the EU creative economy – and local creative economic and social strategy will need to take trends, research and policy at a European level into account</w:t>
            </w:r>
          </w:p>
        </w:tc>
      </w:tr>
      <w:tr w:rsidR="002136B4" w:rsidRPr="00BB76F6" w14:paraId="1AFDBB53" w14:textId="77777777" w:rsidTr="006D5323">
        <w:trPr>
          <w:trHeight w:val="375"/>
        </w:trPr>
        <w:tc>
          <w:tcPr>
            <w:tcW w:w="14454" w:type="dxa"/>
            <w:gridSpan w:val="5"/>
          </w:tcPr>
          <w:p w14:paraId="5D22CC1F" w14:textId="701E6643" w:rsidR="00735081" w:rsidRPr="006D5323" w:rsidRDefault="00047148" w:rsidP="002136B4">
            <w:pPr>
              <w:rPr>
                <w:rFonts w:cs="Arial"/>
                <w:color w:val="0000FF" w:themeColor="hyperlink"/>
                <w:sz w:val="18"/>
                <w:szCs w:val="18"/>
                <w:u w:val="single"/>
              </w:rPr>
            </w:pPr>
            <w:hyperlink r:id="rId53" w:history="1">
              <w:r w:rsidR="002136B4" w:rsidRPr="006D5323">
                <w:rPr>
                  <w:rStyle w:val="Hyperlink"/>
                  <w:rFonts w:cs="Arial"/>
                  <w:sz w:val="18"/>
                  <w:szCs w:val="18"/>
                </w:rPr>
                <w:t>https://ec.europa.eu/culture/policy/cultural-creative-industries_en</w:t>
              </w:r>
            </w:hyperlink>
          </w:p>
        </w:tc>
      </w:tr>
    </w:tbl>
    <w:p w14:paraId="51AF4195" w14:textId="77BC7934" w:rsidR="00F05610" w:rsidRDefault="00E52D1B" w:rsidP="006D5323">
      <w:pPr>
        <w:pageBreakBefore/>
        <w:rPr>
          <w:rStyle w:val="normaltextrun"/>
          <w:color w:val="17365D" w:themeColor="text2" w:themeShade="BF"/>
          <w:sz w:val="36"/>
          <w:szCs w:val="36"/>
        </w:rPr>
      </w:pPr>
      <w:r w:rsidRPr="00E52D1B">
        <w:rPr>
          <w:rStyle w:val="normaltextrun"/>
          <w:color w:val="17365D" w:themeColor="text2" w:themeShade="BF"/>
          <w:sz w:val="36"/>
          <w:szCs w:val="36"/>
        </w:rPr>
        <w:lastRenderedPageBreak/>
        <w:t>Appendix I</w:t>
      </w:r>
      <w:r>
        <w:rPr>
          <w:rStyle w:val="normaltextrun"/>
          <w:color w:val="17365D" w:themeColor="text2" w:themeShade="BF"/>
          <w:sz w:val="36"/>
          <w:szCs w:val="36"/>
        </w:rPr>
        <w:t>II</w:t>
      </w:r>
      <w:r w:rsidRPr="00E52D1B">
        <w:rPr>
          <w:rStyle w:val="normaltextrun"/>
          <w:color w:val="17365D" w:themeColor="text2" w:themeShade="BF"/>
          <w:sz w:val="36"/>
          <w:szCs w:val="36"/>
        </w:rPr>
        <w:t xml:space="preserve"> – </w:t>
      </w:r>
      <w:r>
        <w:rPr>
          <w:rStyle w:val="normaltextrun"/>
          <w:color w:val="17365D" w:themeColor="text2" w:themeShade="BF"/>
          <w:sz w:val="36"/>
          <w:szCs w:val="36"/>
        </w:rPr>
        <w:t>local creative economy mapping framework</w:t>
      </w:r>
    </w:p>
    <w:p w14:paraId="765272FF" w14:textId="73831966" w:rsidR="00E52D1B" w:rsidRDefault="00E52D1B" w:rsidP="003739E1">
      <w:pPr>
        <w:rPr>
          <w:rStyle w:val="normaltextrun"/>
          <w:color w:val="17365D" w:themeColor="text2" w:themeShade="BF"/>
          <w:sz w:val="36"/>
          <w:szCs w:val="36"/>
        </w:rPr>
      </w:pPr>
    </w:p>
    <w:p w14:paraId="077245C2" w14:textId="2B5C6A2F" w:rsidR="00936B45" w:rsidRDefault="00936B45" w:rsidP="003739E1">
      <w:pPr>
        <w:rPr>
          <w:rStyle w:val="normaltextrun"/>
          <w:color w:val="17365D" w:themeColor="text2" w:themeShade="BF"/>
          <w:sz w:val="36"/>
          <w:szCs w:val="36"/>
        </w:rPr>
      </w:pPr>
      <w:r>
        <w:rPr>
          <w:noProof/>
        </w:rPr>
        <w:drawing>
          <wp:inline distT="0" distB="0" distL="0" distR="0" wp14:anchorId="5F840672" wp14:editId="66F83095">
            <wp:extent cx="5334002" cy="3715467"/>
            <wp:effectExtent l="0" t="0" r="0" b="5715"/>
            <wp:docPr id="1" name="Picture 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18">
                      <a:extLst>
                        <a:ext uri="{28A0092B-C50C-407E-A947-70E740481C1C}">
                          <a14:useLocalDpi xmlns:a14="http://schemas.microsoft.com/office/drawing/2010/main" val="0"/>
                        </a:ext>
                      </a:extLst>
                    </a:blip>
                    <a:stretch>
                      <a:fillRect/>
                    </a:stretch>
                  </pic:blipFill>
                  <pic:spPr>
                    <a:xfrm>
                      <a:off x="0" y="0"/>
                      <a:ext cx="5334002" cy="3715467"/>
                    </a:xfrm>
                    <a:prstGeom prst="rect">
                      <a:avLst/>
                    </a:prstGeom>
                  </pic:spPr>
                </pic:pic>
              </a:graphicData>
            </a:graphic>
          </wp:inline>
        </w:drawing>
      </w:r>
    </w:p>
    <w:p w14:paraId="136264F8" w14:textId="0375ACD9" w:rsidR="00E52D1B" w:rsidRPr="00E52D1B" w:rsidRDefault="00936B45" w:rsidP="003739E1">
      <w:pPr>
        <w:rPr>
          <w:rStyle w:val="normaltextrun"/>
          <w:color w:val="17365D" w:themeColor="text2" w:themeShade="BF"/>
          <w:sz w:val="36"/>
          <w:szCs w:val="36"/>
        </w:rPr>
      </w:pPr>
      <w:r>
        <w:rPr>
          <w:rStyle w:val="normaltextrun"/>
          <w:color w:val="17365D" w:themeColor="text2" w:themeShade="BF"/>
          <w:sz w:val="36"/>
          <w:szCs w:val="36"/>
        </w:rPr>
        <w:t xml:space="preserve">[this diagram with the brightly coloured examples removed – also this can be supplied as an additional resource in </w:t>
      </w:r>
      <w:proofErr w:type="spellStart"/>
      <w:r>
        <w:rPr>
          <w:rStyle w:val="normaltextrun"/>
          <w:color w:val="17365D" w:themeColor="text2" w:themeShade="BF"/>
          <w:sz w:val="36"/>
          <w:szCs w:val="36"/>
        </w:rPr>
        <w:t>powerpoint</w:t>
      </w:r>
      <w:proofErr w:type="spellEnd"/>
      <w:r w:rsidR="002F3B88">
        <w:rPr>
          <w:rStyle w:val="normaltextrun"/>
          <w:color w:val="17365D" w:themeColor="text2" w:themeShade="BF"/>
          <w:sz w:val="36"/>
          <w:szCs w:val="36"/>
        </w:rPr>
        <w:t>]</w:t>
      </w:r>
    </w:p>
    <w:sectPr w:rsidR="00E52D1B" w:rsidRPr="00E52D1B" w:rsidSect="002E3C35">
      <w:pgSz w:w="16820" w:h="11900"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184076C" w14:textId="77777777" w:rsidR="00A47D14" w:rsidRDefault="00A47D14" w:rsidP="00803742">
      <w:r>
        <w:separator/>
      </w:r>
    </w:p>
  </w:endnote>
  <w:endnote w:type="continuationSeparator" w:id="0">
    <w:p w14:paraId="22E99B11" w14:textId="77777777" w:rsidR="00A47D14" w:rsidRDefault="00A47D14" w:rsidP="00803742">
      <w:r>
        <w:continuationSeparator/>
      </w:r>
    </w:p>
  </w:endnote>
  <w:endnote w:type="continuationNotice" w:id="1">
    <w:p w14:paraId="3A44FE6F" w14:textId="77777777" w:rsidR="00A47D14" w:rsidRDefault="00A47D14" w:rsidP="0080374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w:altName w:val="Times New Roman"/>
    <w:charset w:val="B1"/>
    <w:family w:val="swiss"/>
    <w:pitch w:val="variable"/>
    <w:sig w:usb0="80000A67" w:usb1="00000000" w:usb2="00000000" w:usb3="00000000" w:csb0="000001F7"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OpenSymbol">
    <w:altName w:val="Calibri"/>
    <w:panose1 w:val="00000000000000000000"/>
    <w:charset w:val="00"/>
    <w:family w:val="auto"/>
    <w:notTrueType/>
    <w:pitch w:val="variable"/>
    <w:sig w:usb0="00000003" w:usb1="00000000" w:usb2="00000000" w:usb3="00000000" w:csb0="00000001" w:csb1="00000000"/>
  </w:font>
  <w:font w:name="Arial Unicode MS">
    <w:altName w:val="Yu Gothic"/>
    <w:panose1 w:val="020B0604020202020204"/>
    <w:charset w:val="80"/>
    <w:family w:val="swiss"/>
    <w:pitch w:val="variable"/>
    <w:sig w:usb0="F7FFAFFF" w:usb1="E9DFFFFF" w:usb2="0000003F" w:usb3="00000000" w:csb0="003F01FF" w:csb1="00000000"/>
  </w:font>
  <w:font w:name="Lucida Grande">
    <w:altName w:val="Segoe UI"/>
    <w:charset w:val="00"/>
    <w:family w:val="swiss"/>
    <w:pitch w:val="variable"/>
    <w:sig w:usb0="E1000AEF" w:usb1="5000A1FF" w:usb2="00000000" w:usb3="00000000" w:csb0="000001B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Gill Sans Light">
    <w:altName w:val="Arial"/>
    <w:charset w:val="B1"/>
    <w:family w:val="swiss"/>
    <w:pitch w:val="variable"/>
    <w:sig w:usb0="80000A67" w:usb1="00000000" w:usb2="00000000" w:usb3="00000000" w:csb0="000001F7" w:csb1="00000000"/>
  </w:font>
  <w:font w:name="Frutiger 45 Light">
    <w:altName w:val="Cambria"/>
    <w:charset w:val="00"/>
    <w:family w:val="swiss"/>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Times">
    <w:panose1 w:val="02020603050405020304"/>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880E29" w14:textId="77777777" w:rsidR="00765F43" w:rsidRDefault="00765F43" w:rsidP="00803742">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33941FAD" w14:textId="77777777" w:rsidR="00765F43" w:rsidRDefault="00765F43" w:rsidP="0080374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D40485" w14:textId="77777777" w:rsidR="00765F43" w:rsidRPr="005006CB" w:rsidRDefault="00765F43" w:rsidP="00803742">
    <w:pPr>
      <w:pStyle w:val="Footer"/>
      <w:rPr>
        <w:rStyle w:val="PageNumber"/>
      </w:rPr>
    </w:pPr>
    <w:r w:rsidRPr="005006CB">
      <w:rPr>
        <w:rStyle w:val="PageNumber"/>
      </w:rPr>
      <w:fldChar w:fldCharType="begin"/>
    </w:r>
    <w:r w:rsidRPr="005006CB">
      <w:rPr>
        <w:rStyle w:val="PageNumber"/>
      </w:rPr>
      <w:instrText xml:space="preserve">PAGE  </w:instrText>
    </w:r>
    <w:r w:rsidRPr="005006CB">
      <w:rPr>
        <w:rStyle w:val="PageNumber"/>
      </w:rPr>
      <w:fldChar w:fldCharType="separate"/>
    </w:r>
    <w:r>
      <w:rPr>
        <w:rStyle w:val="PageNumber"/>
        <w:noProof/>
      </w:rPr>
      <w:t>12</w:t>
    </w:r>
    <w:r w:rsidRPr="005006CB">
      <w:rPr>
        <w:rStyle w:val="PageNumber"/>
      </w:rPr>
      <w:fldChar w:fldCharType="end"/>
    </w:r>
  </w:p>
  <w:p w14:paraId="50BE40E0" w14:textId="77777777" w:rsidR="00765F43" w:rsidRPr="00F165FB" w:rsidRDefault="00765F43" w:rsidP="0080374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E4C0CB" w14:textId="77777777" w:rsidR="00765F43" w:rsidRDefault="00765F43" w:rsidP="00803742">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46C50669" w14:textId="77777777" w:rsidR="00765F43" w:rsidRDefault="00765F43" w:rsidP="0080374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963A72" w14:textId="77777777" w:rsidR="00765F43" w:rsidRPr="005006CB" w:rsidRDefault="00765F43" w:rsidP="00803742">
    <w:pPr>
      <w:pStyle w:val="Footer"/>
      <w:rPr>
        <w:rStyle w:val="PageNumber"/>
      </w:rPr>
    </w:pPr>
    <w:r w:rsidRPr="005006CB">
      <w:rPr>
        <w:rStyle w:val="PageNumber"/>
      </w:rPr>
      <w:fldChar w:fldCharType="begin"/>
    </w:r>
    <w:r w:rsidRPr="005006CB">
      <w:rPr>
        <w:rStyle w:val="PageNumber"/>
      </w:rPr>
      <w:instrText xml:space="preserve">PAGE  </w:instrText>
    </w:r>
    <w:r w:rsidRPr="005006CB">
      <w:rPr>
        <w:rStyle w:val="PageNumber"/>
      </w:rPr>
      <w:fldChar w:fldCharType="separate"/>
    </w:r>
    <w:r>
      <w:rPr>
        <w:rStyle w:val="PageNumber"/>
        <w:noProof/>
      </w:rPr>
      <w:t>12</w:t>
    </w:r>
    <w:r w:rsidRPr="005006CB">
      <w:rPr>
        <w:rStyle w:val="PageNumber"/>
      </w:rPr>
      <w:fldChar w:fldCharType="end"/>
    </w:r>
  </w:p>
  <w:p w14:paraId="6B4CF9C2" w14:textId="77777777" w:rsidR="00765F43" w:rsidRPr="00F165FB" w:rsidRDefault="00765F43" w:rsidP="0080374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4DC5D79" w14:textId="77777777" w:rsidR="00A47D14" w:rsidRDefault="00A47D14" w:rsidP="00803742">
      <w:r>
        <w:separator/>
      </w:r>
    </w:p>
  </w:footnote>
  <w:footnote w:type="continuationSeparator" w:id="0">
    <w:p w14:paraId="32EF5CB2" w14:textId="77777777" w:rsidR="00A47D14" w:rsidRDefault="00A47D14" w:rsidP="00803742">
      <w:r>
        <w:continuationSeparator/>
      </w:r>
    </w:p>
  </w:footnote>
  <w:footnote w:type="continuationNotice" w:id="1">
    <w:p w14:paraId="2FA28BE1" w14:textId="77777777" w:rsidR="00A47D14" w:rsidRDefault="00A47D14" w:rsidP="00803742"/>
  </w:footnote>
  <w:footnote w:id="2">
    <w:p w14:paraId="74E6AD4C" w14:textId="349D926D" w:rsidR="00765F43" w:rsidRDefault="00765F43" w:rsidP="00194675">
      <w:pPr>
        <w:pStyle w:val="FootnoteText"/>
      </w:pPr>
      <w:r>
        <w:rPr>
          <w:rStyle w:val="FootnoteReference"/>
        </w:rPr>
        <w:footnoteRef/>
      </w:r>
      <w:r>
        <w:t xml:space="preserve"> </w:t>
      </w:r>
      <w:hyperlink r:id="rId1" w:history="1">
        <w:r w:rsidRPr="00045C36">
          <w:rPr>
            <w:rStyle w:val="Hyperlink"/>
          </w:rPr>
          <w:t>https://www.gov.uk/government/news/uks-creative-industries-contributes-almost-13-million-to-the-uk-economy-every-hour</w:t>
        </w:r>
      </w:hyperlink>
      <w:r>
        <w:t xml:space="preserve"> </w:t>
      </w:r>
    </w:p>
  </w:footnote>
  <w:footnote w:id="3">
    <w:p w14:paraId="50932B5A" w14:textId="73A12F79" w:rsidR="00765F43" w:rsidRDefault="00765F43" w:rsidP="00194675">
      <w:pPr>
        <w:pStyle w:val="FootnoteText"/>
      </w:pPr>
      <w:r>
        <w:rPr>
          <w:rStyle w:val="FootnoteReference"/>
        </w:rPr>
        <w:footnoteRef/>
      </w:r>
      <w:r>
        <w:t xml:space="preserve"> </w:t>
      </w:r>
      <w:hyperlink r:id="rId2" w:history="1">
        <w:r w:rsidRPr="00045C36">
          <w:rPr>
            <w:rStyle w:val="Hyperlink"/>
          </w:rPr>
          <w:t>https://www.gov.uk/government/statistics/dcms-sectors-economic-estimates-2018-gva</w:t>
        </w:r>
      </w:hyperlink>
      <w:r>
        <w:t xml:space="preserve"> </w:t>
      </w:r>
    </w:p>
  </w:footnote>
  <w:footnote w:id="4">
    <w:p w14:paraId="4B5D3031" w14:textId="77777777" w:rsidR="00765F43" w:rsidRDefault="00765F43" w:rsidP="00AA21CD">
      <w:pPr>
        <w:pStyle w:val="FootnoteText"/>
      </w:pPr>
      <w:r>
        <w:rPr>
          <w:rStyle w:val="FootnoteReference"/>
        </w:rPr>
        <w:footnoteRef/>
      </w:r>
      <w:r>
        <w:t xml:space="preserve"> </w:t>
      </w:r>
      <w:hyperlink r:id="rId3" w:history="1">
        <w:r w:rsidRPr="00DA75AB">
          <w:rPr>
            <w:rStyle w:val="Hyperlink"/>
          </w:rPr>
          <w:t>https://www.nesta.org.uk/blog/mapping-a-creative-nation/</w:t>
        </w:r>
      </w:hyperlink>
      <w:r>
        <w:t xml:space="preserve"> </w:t>
      </w:r>
    </w:p>
  </w:footnote>
  <w:footnote w:id="5">
    <w:p w14:paraId="2057A5BF" w14:textId="18136E4B" w:rsidR="00765F43" w:rsidRDefault="00765F43" w:rsidP="1F4A9FF8">
      <w:pPr>
        <w:pStyle w:val="FootnoteText"/>
        <w:rPr>
          <w:rStyle w:val="Hyperlink"/>
        </w:rPr>
      </w:pPr>
      <w:r w:rsidRPr="1F4A9FF8">
        <w:rPr>
          <w:rStyle w:val="FootnoteReference"/>
        </w:rPr>
        <w:footnoteRef/>
      </w:r>
      <w:r>
        <w:t xml:space="preserve"> </w:t>
      </w:r>
      <w:hyperlink r:id="rId4" w:history="1">
        <w:r w:rsidRPr="1F4A9FF8">
          <w:rPr>
            <w:rStyle w:val="Hyperlink"/>
          </w:rPr>
          <w:t>https://www.creativeindustriesfederation.com/news/press-release-over-400-leading-creative-figures-warn-uk-becoming-cultural-wasteland-unless</w:t>
        </w:r>
      </w:hyperlink>
    </w:p>
  </w:footnote>
  <w:footnote w:id="6">
    <w:p w14:paraId="6A67EAE0" w14:textId="64F38D63" w:rsidR="00765F43" w:rsidRDefault="00765F43">
      <w:pPr>
        <w:pStyle w:val="FootnoteText"/>
      </w:pPr>
      <w:r>
        <w:rPr>
          <w:rStyle w:val="FootnoteReference"/>
        </w:rPr>
        <w:footnoteRef/>
      </w:r>
      <w:r>
        <w:t xml:space="preserve"> </w:t>
      </w:r>
      <w:hyperlink r:id="rId5" w:history="1">
        <w:r w:rsidRPr="00045C36">
          <w:rPr>
            <w:rStyle w:val="Hyperlink"/>
          </w:rPr>
          <w:t>https://www.greatermanchester-ca.gov.uk/news/united-we-stream-raises-260-000-for-greater-manchester/</w:t>
        </w:r>
      </w:hyperlink>
      <w:r>
        <w:t xml:space="preserve"> </w:t>
      </w:r>
    </w:p>
  </w:footnote>
  <w:footnote w:id="7">
    <w:p w14:paraId="28B9B2CF" w14:textId="77777777" w:rsidR="00765F43" w:rsidRDefault="00765F43" w:rsidP="004154F2">
      <w:pPr>
        <w:pStyle w:val="FootnoteText"/>
      </w:pPr>
      <w:r>
        <w:rPr>
          <w:rStyle w:val="FootnoteReference"/>
        </w:rPr>
        <w:footnoteRef/>
      </w:r>
      <w:r>
        <w:t xml:space="preserve"> </w:t>
      </w:r>
      <w:r w:rsidRPr="000F5DA6">
        <w:t>CEBR</w:t>
      </w:r>
      <w:r>
        <w:t xml:space="preserve"> for Arts Council England</w:t>
      </w:r>
      <w:r w:rsidRPr="000F5DA6">
        <w:t xml:space="preserve">, </w:t>
      </w:r>
      <w:r w:rsidRPr="001D3655">
        <w:rPr>
          <w:i/>
          <w:iCs/>
        </w:rPr>
        <w:t>Contribution of the arts and culture industry to the UK economy</w:t>
      </w:r>
      <w:r w:rsidRPr="000F5DA6">
        <w:t>, 2017</w:t>
      </w:r>
      <w:r>
        <w:t xml:space="preserve"> </w:t>
      </w:r>
      <w:hyperlink r:id="rId6" w:history="1">
        <w:r w:rsidRPr="00FD217E">
          <w:rPr>
            <w:rStyle w:val="Hyperlink"/>
          </w:rPr>
          <w:t>https://www.artscouncil.org.uk/publication/contribution-arts-and-culture-industry-uk-economy-0</w:t>
        </w:r>
      </w:hyperlink>
      <w:r>
        <w:t xml:space="preserve"> where arts and culture is taken to include </w:t>
      </w:r>
      <w:r w:rsidRPr="00720CCF">
        <w:t>book publishing, sound recording and music publishing, performing arts, artistic creation and operation of arts facilities</w:t>
      </w:r>
      <w:r>
        <w:t>.</w:t>
      </w:r>
    </w:p>
  </w:footnote>
  <w:footnote w:id="8">
    <w:p w14:paraId="2C17C033" w14:textId="77777777" w:rsidR="00765F43" w:rsidRDefault="00765F43" w:rsidP="00F44799">
      <w:pPr>
        <w:pStyle w:val="FootnoteText"/>
      </w:pPr>
      <w:r>
        <w:rPr>
          <w:rStyle w:val="FootnoteReference"/>
        </w:rPr>
        <w:footnoteRef/>
      </w:r>
      <w:r>
        <w:t xml:space="preserve"> </w:t>
      </w:r>
      <w:hyperlink r:id="rId7" w:history="1">
        <w:r w:rsidRPr="00FD217E">
          <w:rPr>
            <w:rStyle w:val="Hyperlink"/>
          </w:rPr>
          <w:t>https://www.creativeindustriesfederation.com/sites/default/files/2019-05/Public%20Investment,%20Public%20Gain%20-%20Creative%20Industries%20Federation%20and%20Arts%20Council%20England.pdf</w:t>
        </w:r>
      </w:hyperlink>
      <w:r>
        <w:t xml:space="preserve"> </w:t>
      </w:r>
    </w:p>
  </w:footnote>
  <w:footnote w:id="9">
    <w:p w14:paraId="13E6D5E3" w14:textId="38C0791E" w:rsidR="00765F43" w:rsidRPr="007E0172" w:rsidRDefault="00765F43" w:rsidP="002E3C35">
      <w:pPr>
        <w:rPr>
          <w:sz w:val="20"/>
          <w:szCs w:val="20"/>
        </w:rPr>
      </w:pPr>
      <w:r w:rsidRPr="007E0172">
        <w:rPr>
          <w:rStyle w:val="FootnoteReference"/>
          <w:sz w:val="20"/>
          <w:szCs w:val="20"/>
        </w:rPr>
        <w:footnoteRef/>
      </w:r>
      <w:r w:rsidRPr="007E0172">
        <w:rPr>
          <w:sz w:val="20"/>
          <w:szCs w:val="20"/>
        </w:rPr>
        <w:t xml:space="preserve"> </w:t>
      </w:r>
      <w:hyperlink r:id="rId8" w:history="1">
        <w:r w:rsidRPr="007E0172">
          <w:rPr>
            <w:rStyle w:val="Hyperlink"/>
            <w:sz w:val="20"/>
            <w:szCs w:val="20"/>
          </w:rPr>
          <w:t>https://creativeconomy.britishcouncil.org/resources/how-global-creative-economy-evolving/</w:t>
        </w:r>
      </w:hyperlink>
    </w:p>
  </w:footnote>
  <w:footnote w:id="10">
    <w:p w14:paraId="3AC447FC" w14:textId="5127A550" w:rsidR="00765F43" w:rsidRDefault="00765F43">
      <w:pPr>
        <w:pStyle w:val="FootnoteText"/>
      </w:pPr>
      <w:r>
        <w:rPr>
          <w:rStyle w:val="FootnoteReference"/>
        </w:rPr>
        <w:footnoteRef/>
      </w:r>
      <w:r>
        <w:t xml:space="preserve"> </w:t>
      </w:r>
      <w:r w:rsidRPr="00B06621">
        <w:t>http://www.unesco.org/culture/pdf/creative-economy-report-2013.pdf</w:t>
      </w:r>
    </w:p>
  </w:footnote>
  <w:footnote w:id="11">
    <w:p w14:paraId="1E4BD625" w14:textId="4DAA9642" w:rsidR="00765F43" w:rsidRDefault="00765F43" w:rsidP="1F4A9FF8">
      <w:pPr>
        <w:pStyle w:val="FootnoteText"/>
      </w:pPr>
      <w:r w:rsidRPr="1F4A9FF8">
        <w:rPr>
          <w:rStyle w:val="FootnoteReference"/>
        </w:rPr>
        <w:footnoteRef/>
      </w:r>
      <w:r>
        <w:t xml:space="preserve"> As this opinion piece explains </w:t>
      </w:r>
      <w:hyperlink r:id="rId9">
        <w:r w:rsidRPr="1F4A9FF8">
          <w:rPr>
            <w:rStyle w:val="Hyperlink"/>
          </w:rPr>
          <w:t>http://www.millwardbrown.com/global-navigation/blogs/post/mb-blog/2020/04/01/market-research-is-more-important-than-ever-in-the-age-of-covid-19</w:t>
        </w:r>
      </w:hyperlink>
      <w:r>
        <w:t xml:space="preserve"> </w:t>
      </w:r>
    </w:p>
  </w:footnote>
  <w:footnote w:id="12">
    <w:p w14:paraId="37122CF9" w14:textId="77777777" w:rsidR="00765F43" w:rsidRDefault="00765F43" w:rsidP="00F44799">
      <w:pPr>
        <w:pStyle w:val="FootnoteText"/>
      </w:pPr>
      <w:r>
        <w:rPr>
          <w:rStyle w:val="FootnoteReference"/>
        </w:rPr>
        <w:footnoteRef/>
      </w:r>
      <w:r>
        <w:t xml:space="preserve"> </w:t>
      </w:r>
      <w:hyperlink r:id="rId10" w:anchor="Products" w:history="1">
        <w:r w:rsidRPr="00B904C9">
          <w:rPr>
            <w:rStyle w:val="Hyperlink"/>
          </w:rPr>
          <w:t>https://curatortechnologies.com/#Products</w:t>
        </w:r>
      </w:hyperlink>
      <w:r>
        <w:t xml:space="preserve"> </w:t>
      </w:r>
    </w:p>
  </w:footnote>
  <w:footnote w:id="13">
    <w:p w14:paraId="4F541D14" w14:textId="77777777" w:rsidR="00765F43" w:rsidRDefault="00765F43" w:rsidP="00F44799">
      <w:pPr>
        <w:pStyle w:val="FootnoteText"/>
      </w:pPr>
      <w:r>
        <w:rPr>
          <w:rStyle w:val="FootnoteReference"/>
        </w:rPr>
        <w:footnoteRef/>
      </w:r>
      <w:r>
        <w:t xml:space="preserve"> </w:t>
      </w:r>
      <w:hyperlink r:id="rId11" w:history="1">
        <w:r w:rsidRPr="00B904C9">
          <w:rPr>
            <w:rStyle w:val="Hyperlink"/>
          </w:rPr>
          <w:t>https://www.kirklees.gov.uk/beta/arts-help-and-advice/pdf/creative-economic-impact-study.pdf</w:t>
        </w:r>
      </w:hyperlink>
      <w:r>
        <w:t xml:space="preserve"> </w:t>
      </w:r>
    </w:p>
  </w:footnote>
  <w:footnote w:id="14">
    <w:p w14:paraId="68EC7330" w14:textId="77777777" w:rsidR="00765F43" w:rsidRDefault="00765F43" w:rsidP="00F44799">
      <w:pPr>
        <w:pStyle w:val="FootnoteText"/>
      </w:pPr>
      <w:r>
        <w:rPr>
          <w:rStyle w:val="FootnoteReference"/>
        </w:rPr>
        <w:footnoteRef/>
      </w:r>
      <w:r>
        <w:t xml:space="preserve"> </w:t>
      </w:r>
      <w:hyperlink r:id="rId12" w:history="1">
        <w:r w:rsidRPr="00BA74AA">
          <w:rPr>
            <w:rStyle w:val="Hyperlink"/>
          </w:rPr>
          <w:t>https://www.london.gov.uk/what-we-do/arts-and-culture/cultural-infrastructure-toolbox/cultural-infrastructure-map</w:t>
        </w:r>
      </w:hyperlink>
    </w:p>
  </w:footnote>
  <w:footnote w:id="15">
    <w:p w14:paraId="769A81EB" w14:textId="22FAEF37" w:rsidR="00765F43" w:rsidRDefault="00765F43" w:rsidP="00F44799">
      <w:pPr>
        <w:pStyle w:val="FootnoteText"/>
      </w:pPr>
      <w:r>
        <w:rPr>
          <w:rStyle w:val="FootnoteReference"/>
        </w:rPr>
        <w:footnoteRef/>
      </w:r>
      <w:r>
        <w:t xml:space="preserve"> </w:t>
      </w:r>
      <w:hyperlink r:id="rId13" w:history="1">
        <w:r w:rsidRPr="00416607">
          <w:rPr>
            <w:rStyle w:val="Hyperlink"/>
          </w:rPr>
          <w:t>https://www.southeastlep.com/good-governance/working-groups/south-east-creative-economy-network/</w:t>
        </w:r>
      </w:hyperlink>
      <w:r>
        <w:t xml:space="preserve"> </w:t>
      </w:r>
    </w:p>
  </w:footnote>
  <w:footnote w:id="16">
    <w:p w14:paraId="46E5B147" w14:textId="137F4B67" w:rsidR="00765F43" w:rsidRDefault="00765F43" w:rsidP="00F44799">
      <w:pPr>
        <w:pStyle w:val="FootnoteText"/>
      </w:pPr>
      <w:r>
        <w:rPr>
          <w:rStyle w:val="FootnoteReference"/>
        </w:rPr>
        <w:footnoteRef/>
      </w:r>
      <w:r>
        <w:t xml:space="preserve"> </w:t>
      </w:r>
      <w:hyperlink r:id="rId14" w:history="1">
        <w:r w:rsidRPr="00416607">
          <w:rPr>
            <w:rStyle w:val="Hyperlink"/>
          </w:rPr>
          <w:t>https://www.eastsussex.gov.uk/media/9998/secen-creative-industries-report.pdf</w:t>
        </w:r>
      </w:hyperlink>
      <w:r>
        <w:t xml:space="preserve"> </w:t>
      </w:r>
    </w:p>
  </w:footnote>
  <w:footnote w:id="17">
    <w:p w14:paraId="146BA20F" w14:textId="2863437E" w:rsidR="00765F43" w:rsidRDefault="00765F43" w:rsidP="00F44799">
      <w:pPr>
        <w:pStyle w:val="FootnoteText"/>
      </w:pPr>
      <w:r>
        <w:rPr>
          <w:rStyle w:val="FootnoteReference"/>
        </w:rPr>
        <w:footnoteRef/>
      </w:r>
      <w:r>
        <w:t xml:space="preserve"> </w:t>
      </w:r>
      <w:hyperlink r:id="rId15" w:history="1">
        <w:r w:rsidRPr="00416607">
          <w:rPr>
            <w:rStyle w:val="Hyperlink"/>
          </w:rPr>
          <w:t>https://www.tendersdirect.co.uk/indexer/UK_Lewes___South_East_Creative_Economy_Network_%E2%80%93_Creative_Work_Space_Development_(RFQ)_-000000008131538.aspx</w:t>
        </w:r>
      </w:hyperlink>
      <w:r>
        <w:t xml:space="preserve"> </w:t>
      </w:r>
    </w:p>
  </w:footnote>
  <w:footnote w:id="18">
    <w:p w14:paraId="621F74C6" w14:textId="75DACD3A" w:rsidR="00765F43" w:rsidRDefault="00765F43">
      <w:pPr>
        <w:pStyle w:val="FootnoteText"/>
      </w:pPr>
      <w:r>
        <w:rPr>
          <w:rStyle w:val="FootnoteReference"/>
        </w:rPr>
        <w:footnoteRef/>
      </w:r>
      <w:r>
        <w:t xml:space="preserve"> </w:t>
      </w:r>
      <w:hyperlink r:id="rId16" w:history="1">
        <w:r>
          <w:rPr>
            <w:rStyle w:val="Hyperlink"/>
          </w:rPr>
          <w:t>https://heartofswlep.co.uk/wp-content/uploads/2018/11/Creativity-and-Productivity-in-the-Heart-of-the-South-West.pdf</w:t>
        </w:r>
      </w:hyperlink>
    </w:p>
  </w:footnote>
  <w:footnote w:id="19">
    <w:p w14:paraId="545A6C9E" w14:textId="18265EA7" w:rsidR="00765F43" w:rsidRDefault="00765F43" w:rsidP="1F4A9FF8">
      <w:pPr>
        <w:pStyle w:val="FootnoteText"/>
      </w:pPr>
      <w:r w:rsidRPr="1F4A9FF8">
        <w:rPr>
          <w:rStyle w:val="FootnoteReference"/>
        </w:rPr>
        <w:footnoteRef/>
      </w:r>
      <w:r>
        <w:t xml:space="preserve"> </w:t>
      </w:r>
      <w:hyperlink r:id="rId17">
        <w:r w:rsidRPr="1F4A9FF8">
          <w:rPr>
            <w:rStyle w:val="Hyperlink"/>
          </w:rPr>
          <w:t>https://www.falmouth.ac.uk/research/programmes/creative-industries-futures</w:t>
        </w:r>
      </w:hyperlink>
    </w:p>
  </w:footnote>
  <w:footnote w:id="20">
    <w:p w14:paraId="2D9591E2" w14:textId="471393B9" w:rsidR="00765F43" w:rsidRDefault="00765F43" w:rsidP="1F4A9FF8">
      <w:pPr>
        <w:pStyle w:val="FootnoteText"/>
      </w:pPr>
      <w:r w:rsidRPr="1F4A9FF8">
        <w:rPr>
          <w:rStyle w:val="FootnoteReference"/>
        </w:rPr>
        <w:footnoteRef/>
      </w:r>
      <w:r>
        <w:t xml:space="preserve"> </w:t>
      </w:r>
      <w:hyperlink r:id="rId18">
        <w:r w:rsidRPr="1F4A9FF8">
          <w:rPr>
            <w:rStyle w:val="Hyperlink"/>
          </w:rPr>
          <w:t>https://www.gov.uk/government/groups/futures-and-foresight</w:t>
        </w:r>
      </w:hyperlink>
      <w:r>
        <w:t xml:space="preserve"> </w:t>
      </w:r>
    </w:p>
  </w:footnote>
  <w:footnote w:id="21">
    <w:p w14:paraId="271D8F16" w14:textId="45D0A899" w:rsidR="00765F43" w:rsidRDefault="00765F43" w:rsidP="1F4A9FF8">
      <w:pPr>
        <w:pStyle w:val="FootnoteText"/>
      </w:pPr>
      <w:r w:rsidRPr="1F4A9FF8">
        <w:rPr>
          <w:rStyle w:val="FootnoteReference"/>
        </w:rPr>
        <w:footnoteRef/>
      </w:r>
      <w:r>
        <w:t xml:space="preserve"> </w:t>
      </w:r>
      <w:hyperlink r:id="rId19">
        <w:r w:rsidRPr="1F4A9FF8">
          <w:rPr>
            <w:rStyle w:val="Hyperlink"/>
          </w:rPr>
          <w:t>https://www.themj.co.uk/Councils-vs-coronavirus-the-future-starts-now/217410</w:t>
        </w:r>
      </w:hyperlink>
      <w:r>
        <w:t xml:space="preserve"> </w:t>
      </w:r>
    </w:p>
  </w:footnote>
  <w:footnote w:id="22">
    <w:p w14:paraId="626EC047" w14:textId="5E666153" w:rsidR="00765F43" w:rsidRDefault="00765F43">
      <w:pPr>
        <w:pStyle w:val="FootnoteText"/>
      </w:pPr>
      <w:r>
        <w:rPr>
          <w:rStyle w:val="FootnoteReference"/>
        </w:rPr>
        <w:footnoteRef/>
      </w:r>
      <w:r>
        <w:t xml:space="preserve"> Special Measurable Achievable Realistic and Time-limited</w:t>
      </w:r>
    </w:p>
  </w:footnote>
  <w:footnote w:id="23">
    <w:p w14:paraId="67C2A21E" w14:textId="77777777" w:rsidR="00765F43" w:rsidRDefault="00765F43" w:rsidP="00B273C3">
      <w:pPr>
        <w:pStyle w:val="FootnoteText"/>
      </w:pPr>
      <w:r>
        <w:rPr>
          <w:rStyle w:val="FootnoteReference"/>
        </w:rPr>
        <w:footnoteRef/>
      </w:r>
      <w:r>
        <w:t xml:space="preserve"> </w:t>
      </w:r>
      <w:hyperlink r:id="rId20" w:history="1">
        <w:r w:rsidRPr="00045C36">
          <w:rPr>
            <w:rStyle w:val="Hyperlink"/>
          </w:rPr>
          <w:t>https://ahrc.ukri.org/innovation/creative-economy-research/the-creative-industries-clusters-programme/</w:t>
        </w:r>
      </w:hyperlink>
      <w:r>
        <w:t xml:space="preserve"> </w:t>
      </w:r>
    </w:p>
  </w:footnote>
  <w:footnote w:id="24">
    <w:p w14:paraId="117743D0" w14:textId="7B583CCB" w:rsidR="00765F43" w:rsidRPr="007A64E4" w:rsidRDefault="00765F43" w:rsidP="002E3C35">
      <w:pPr>
        <w:rPr>
          <w:szCs w:val="20"/>
        </w:rPr>
      </w:pPr>
      <w:r w:rsidRPr="002E3C35">
        <w:rPr>
          <w:rStyle w:val="FootnoteReference"/>
          <w:sz w:val="20"/>
          <w:szCs w:val="20"/>
        </w:rPr>
        <w:footnoteRef/>
      </w:r>
      <w:r w:rsidRPr="002E3C35">
        <w:rPr>
          <w:sz w:val="20"/>
          <w:szCs w:val="20"/>
        </w:rPr>
        <w:t xml:space="preserve"> </w:t>
      </w:r>
      <w:hyperlink r:id="rId21" w:history="1">
        <w:r w:rsidRPr="002E3C35">
          <w:rPr>
            <w:rStyle w:val="Hyperlink"/>
            <w:sz w:val="20"/>
            <w:szCs w:val="20"/>
          </w:rPr>
          <w:t>https://www.artscouncil.org.uk/letscreate</w:t>
        </w:r>
      </w:hyperlink>
    </w:p>
  </w:footnote>
  <w:footnote w:id="25">
    <w:p w14:paraId="114E443D" w14:textId="77777777" w:rsidR="00765F43" w:rsidRDefault="00765F43" w:rsidP="00F44799">
      <w:pPr>
        <w:pStyle w:val="FootnoteText"/>
      </w:pPr>
      <w:r>
        <w:rPr>
          <w:rStyle w:val="FootnoteReference"/>
        </w:rPr>
        <w:footnoteRef/>
      </w:r>
      <w:r>
        <w:t xml:space="preserve"> </w:t>
      </w:r>
      <w:hyperlink r:id="rId22" w:history="1">
        <w:r w:rsidRPr="00FD217E">
          <w:rPr>
            <w:rStyle w:val="Hyperlink"/>
          </w:rPr>
          <w:t>https://www.heritagefund.org.uk/about/strategic-funding-framework-2019-2024</w:t>
        </w:r>
      </w:hyperlink>
      <w:r>
        <w:t xml:space="preserve"> </w:t>
      </w:r>
    </w:p>
  </w:footnote>
  <w:footnote w:id="26">
    <w:p w14:paraId="029C9B9A" w14:textId="77777777" w:rsidR="00765F43" w:rsidRDefault="00765F43" w:rsidP="00F44799">
      <w:pPr>
        <w:pStyle w:val="FootnoteText"/>
      </w:pPr>
      <w:r>
        <w:rPr>
          <w:rStyle w:val="FootnoteReference"/>
        </w:rPr>
        <w:footnoteRef/>
      </w:r>
      <w:r>
        <w:t xml:space="preserve"> </w:t>
      </w:r>
      <w:hyperlink r:id="rId23" w:history="1">
        <w:r w:rsidRPr="00FD217E">
          <w:rPr>
            <w:rStyle w:val="Hyperlink"/>
          </w:rPr>
          <w:t>https://historicengland.org.uk/services-skills/heritage-action-zones/breathe-new-life-into-old-places-through-heritage-action-zones/</w:t>
        </w:r>
      </w:hyperlink>
      <w:r>
        <w:t xml:space="preserve"> </w:t>
      </w:r>
    </w:p>
  </w:footnote>
  <w:footnote w:id="27">
    <w:p w14:paraId="4D0A0257" w14:textId="77777777" w:rsidR="00765F43" w:rsidRDefault="00765F43" w:rsidP="00F44799">
      <w:pPr>
        <w:pStyle w:val="FootnoteText"/>
      </w:pPr>
      <w:r>
        <w:rPr>
          <w:rStyle w:val="FootnoteReference"/>
        </w:rPr>
        <w:footnoteRef/>
      </w:r>
      <w:r>
        <w:t xml:space="preserve"> </w:t>
      </w:r>
      <w:hyperlink r:id="rId24" w:history="1">
        <w:r w:rsidRPr="00FD217E">
          <w:rPr>
            <w:rStyle w:val="Hyperlink"/>
          </w:rPr>
          <w:t>https://historicengland.org.uk/services-skills/heritage-action-zones/regenerating-historic-high-streets/</w:t>
        </w:r>
      </w:hyperlink>
      <w:r>
        <w:t xml:space="preserve"> </w:t>
      </w:r>
    </w:p>
  </w:footnote>
  <w:footnote w:id="28">
    <w:p w14:paraId="48B78CDA" w14:textId="7B5840BF" w:rsidR="00765F43" w:rsidRDefault="00765F43">
      <w:pPr>
        <w:pStyle w:val="FootnoteText"/>
      </w:pPr>
      <w:r>
        <w:rPr>
          <w:rStyle w:val="FootnoteReference"/>
        </w:rPr>
        <w:footnoteRef/>
      </w:r>
      <w:r>
        <w:t xml:space="preserve"> </w:t>
      </w:r>
      <w:hyperlink r:id="rId25" w:history="1">
        <w:r w:rsidRPr="00934D7C">
          <w:rPr>
            <w:rStyle w:val="Hyperlink"/>
          </w:rPr>
          <w:t>https://historicengland.org.uk/content/docs/planning/he-places-strategy-2019/</w:t>
        </w:r>
      </w:hyperlink>
      <w:r>
        <w:t xml:space="preserve"> </w:t>
      </w:r>
    </w:p>
  </w:footnote>
  <w:footnote w:id="29">
    <w:p w14:paraId="1408A192" w14:textId="77777777" w:rsidR="00765F43" w:rsidRDefault="00765F43" w:rsidP="00F44799">
      <w:pPr>
        <w:pStyle w:val="FootnoteText"/>
      </w:pPr>
      <w:r>
        <w:rPr>
          <w:rStyle w:val="FootnoteReference"/>
        </w:rPr>
        <w:footnoteRef/>
      </w:r>
      <w:r>
        <w:t xml:space="preserve"> </w:t>
      </w:r>
      <w:hyperlink r:id="rId26" w:history="1">
        <w:r w:rsidRPr="00FD217E">
          <w:rPr>
            <w:rStyle w:val="Hyperlink"/>
          </w:rPr>
          <w:t>https://historicengland.org.uk/content/docs/research/creative-industries-summary-report/</w:t>
        </w:r>
      </w:hyperlink>
      <w:r>
        <w:t xml:space="preserve"> </w:t>
      </w:r>
    </w:p>
  </w:footnote>
  <w:footnote w:id="30">
    <w:p w14:paraId="5081FD00" w14:textId="7E23BDDD" w:rsidR="00765F43" w:rsidRDefault="00765F43">
      <w:pPr>
        <w:pStyle w:val="FootnoteText"/>
      </w:pPr>
      <w:r>
        <w:rPr>
          <w:rStyle w:val="FootnoteReference"/>
        </w:rPr>
        <w:footnoteRef/>
      </w:r>
      <w:r>
        <w:t xml:space="preserve"> </w:t>
      </w:r>
      <w:hyperlink r:id="rId27" w:history="1">
        <w:r w:rsidRPr="00934D7C">
          <w:rPr>
            <w:rStyle w:val="Hyperlink"/>
          </w:rPr>
          <w:t>https://historicengland.org.uk/about/what-we-do/corporate-strategy/</w:t>
        </w:r>
      </w:hyperlink>
      <w:r>
        <w:t xml:space="preserve"> </w:t>
      </w:r>
    </w:p>
  </w:footnote>
  <w:footnote w:id="31">
    <w:p w14:paraId="53768DAA" w14:textId="77777777" w:rsidR="00765F43" w:rsidRDefault="00765F43" w:rsidP="00F44799">
      <w:pPr>
        <w:pStyle w:val="FootnoteText"/>
      </w:pPr>
      <w:r>
        <w:rPr>
          <w:rStyle w:val="FootnoteReference"/>
        </w:rPr>
        <w:footnoteRef/>
      </w:r>
      <w:r>
        <w:t xml:space="preserve"> </w:t>
      </w:r>
      <w:hyperlink r:id="rId28" w:history="1">
        <w:r w:rsidRPr="00FD217E">
          <w:rPr>
            <w:rStyle w:val="Hyperlink"/>
          </w:rPr>
          <w:t>https://www.creativeindustriesfederation.com/sites/default/files/2018-03/Federation%20Cebr%20CIC%20The%20true%20value%20of%20creative%20industries%20digital%20exports.pdf</w:t>
        </w:r>
      </w:hyperlink>
      <w:r>
        <w:t xml:space="preserve"> </w:t>
      </w:r>
    </w:p>
  </w:footnote>
  <w:footnote w:id="32">
    <w:p w14:paraId="0625966B" w14:textId="77777777" w:rsidR="00765F43" w:rsidRDefault="00765F43" w:rsidP="00F44799">
      <w:pPr>
        <w:pStyle w:val="FootnoteText"/>
      </w:pPr>
      <w:r>
        <w:rPr>
          <w:rStyle w:val="FootnoteReference"/>
        </w:rPr>
        <w:footnoteRef/>
      </w:r>
      <w:r>
        <w:t xml:space="preserve"> </w:t>
      </w:r>
      <w:hyperlink r:id="rId29" w:history="1">
        <w:r w:rsidRPr="00FD217E">
          <w:rPr>
            <w:rStyle w:val="Hyperlink"/>
          </w:rPr>
          <w:t>https://www.thecreativeindustries.co.uk/media/529975/cic_3yr_export_strategy_v3_singles.pdf</w:t>
        </w:r>
      </w:hyperlink>
      <w:r>
        <w:t xml:space="preserve"> </w:t>
      </w:r>
    </w:p>
  </w:footnote>
  <w:footnote w:id="33">
    <w:p w14:paraId="14BD6742" w14:textId="4B23F10B" w:rsidR="00765F43" w:rsidRDefault="00765F43">
      <w:pPr>
        <w:pStyle w:val="FootnoteText"/>
      </w:pPr>
      <w:r>
        <w:rPr>
          <w:rStyle w:val="FootnoteReference"/>
        </w:rPr>
        <w:footnoteRef/>
      </w:r>
      <w:r>
        <w:t xml:space="preserve"> </w:t>
      </w:r>
      <w:hyperlink r:id="rId30" w:history="1">
        <w:r>
          <w:rPr>
            <w:rStyle w:val="Hyperlink"/>
          </w:rPr>
          <w:t>https://www.local.gov.uk/topics/devolution/devolution-online-hub/local-growth/local-industrial-strategies-online-hub</w:t>
        </w:r>
      </w:hyperlink>
    </w:p>
  </w:footnote>
  <w:footnote w:id="34">
    <w:p w14:paraId="11FAABAB" w14:textId="2BF1AD10" w:rsidR="00765F43" w:rsidRDefault="00765F43" w:rsidP="00F44799">
      <w:pPr>
        <w:pStyle w:val="FootnoteText"/>
      </w:pPr>
      <w:r>
        <w:rPr>
          <w:rStyle w:val="FootnoteReference"/>
        </w:rPr>
        <w:footnoteRef/>
      </w:r>
      <w:r>
        <w:t xml:space="preserve"> </w:t>
      </w:r>
      <w:hyperlink r:id="rId31" w:history="1">
        <w:r w:rsidR="008E7890" w:rsidRPr="00E142F1">
          <w:rPr>
            <w:rStyle w:val="Hyperlink"/>
          </w:rPr>
          <w:t>https://www.local.gov.uk/cultural-strategy-box</w:t>
        </w:r>
      </w:hyperlink>
      <w:r w:rsidR="008E7890">
        <w:t xml:space="preserve"> </w:t>
      </w:r>
    </w:p>
  </w:footnote>
  <w:footnote w:id="35">
    <w:p w14:paraId="27D2E52B" w14:textId="3D5D8B21" w:rsidR="00765F43" w:rsidRDefault="00765F43">
      <w:pPr>
        <w:pStyle w:val="FootnoteText"/>
      </w:pPr>
      <w:r>
        <w:rPr>
          <w:rStyle w:val="FootnoteReference"/>
        </w:rPr>
        <w:footnoteRef/>
      </w:r>
      <w:r>
        <w:t xml:space="preserve"> </w:t>
      </w:r>
      <w:hyperlink r:id="rId32" w:history="1">
        <w:r w:rsidRPr="00045C36">
          <w:rPr>
            <w:rStyle w:val="Hyperlink"/>
          </w:rPr>
          <w:t>https://leedsculturestrategy.co.uk/culture-strategy/</w:t>
        </w:r>
      </w:hyperlink>
      <w:r>
        <w:t xml:space="preserve"> </w:t>
      </w:r>
    </w:p>
  </w:footnote>
  <w:footnote w:id="36">
    <w:p w14:paraId="589879CA" w14:textId="77777777" w:rsidR="00765F43" w:rsidRDefault="00765F43" w:rsidP="00F44799">
      <w:pPr>
        <w:pStyle w:val="FootnoteText"/>
      </w:pPr>
      <w:r>
        <w:rPr>
          <w:rStyle w:val="FootnoteReference"/>
        </w:rPr>
        <w:footnoteRef/>
      </w:r>
      <w:r>
        <w:t xml:space="preserve"> </w:t>
      </w:r>
      <w:hyperlink r:id="rId33" w:history="1">
        <w:r w:rsidRPr="00CD70E4">
          <w:rPr>
            <w:rStyle w:val="Hyperlink"/>
          </w:rPr>
          <w:t>https://www.musicleeds.com</w:t>
        </w:r>
      </w:hyperlink>
    </w:p>
  </w:footnote>
  <w:footnote w:id="37">
    <w:p w14:paraId="6C851CD6" w14:textId="77777777" w:rsidR="00765F43" w:rsidRDefault="00765F43" w:rsidP="00F44799">
      <w:pPr>
        <w:pStyle w:val="FootnoteText"/>
      </w:pPr>
      <w:r>
        <w:rPr>
          <w:rStyle w:val="FootnoteReference"/>
        </w:rPr>
        <w:footnoteRef/>
      </w:r>
      <w:r>
        <w:t xml:space="preserve"> </w:t>
      </w:r>
      <w:hyperlink r:id="rId34" w:history="1">
        <w:r w:rsidRPr="00CD70E4">
          <w:rPr>
            <w:rStyle w:val="Hyperlink"/>
          </w:rPr>
          <w:t>https://leedsdigitalfestival.org</w:t>
        </w:r>
      </w:hyperlink>
    </w:p>
  </w:footnote>
  <w:footnote w:id="38">
    <w:p w14:paraId="0058BA99" w14:textId="59E37461" w:rsidR="00765F43" w:rsidRDefault="00765F43" w:rsidP="00F44799">
      <w:pPr>
        <w:pStyle w:val="FootnoteText"/>
      </w:pPr>
      <w:r>
        <w:rPr>
          <w:rStyle w:val="FootnoteReference"/>
        </w:rPr>
        <w:footnoteRef/>
      </w:r>
      <w:r>
        <w:t xml:space="preserve"> </w:t>
      </w:r>
      <w:hyperlink r:id="rId35" w:history="1">
        <w:r w:rsidRPr="00045C36">
          <w:rPr>
            <w:rStyle w:val="Hyperlink"/>
          </w:rPr>
          <w:t>https://www.culturehealthandwellbeing.org.uk/appg-inquiry/Publications/Creative_Health_Inquiry_Report_2017_-_Second_Edition.pdf</w:t>
        </w:r>
      </w:hyperlink>
      <w:r>
        <w:t xml:space="preserve"> </w:t>
      </w:r>
    </w:p>
  </w:footnote>
  <w:footnote w:id="39">
    <w:p w14:paraId="50AECF89" w14:textId="77777777" w:rsidR="00765F43" w:rsidRDefault="00765F43" w:rsidP="00F44799">
      <w:pPr>
        <w:pStyle w:val="FootnoteText"/>
      </w:pPr>
      <w:r>
        <w:rPr>
          <w:rStyle w:val="FootnoteReference"/>
        </w:rPr>
        <w:footnoteRef/>
      </w:r>
      <w:r>
        <w:t xml:space="preserve"> </w:t>
      </w:r>
      <w:r w:rsidRPr="002079B7">
        <w:t>https://www.local.gov.uk/using-digital-technology-improve-publics-health-guide-local-authorities</w:t>
      </w:r>
    </w:p>
  </w:footnote>
  <w:footnote w:id="40">
    <w:p w14:paraId="08EE859C" w14:textId="77777777" w:rsidR="00765F43" w:rsidRDefault="00765F43" w:rsidP="00F44799">
      <w:pPr>
        <w:pStyle w:val="FootnoteText"/>
      </w:pPr>
      <w:r w:rsidRPr="205C6D4B">
        <w:rPr>
          <w:rStyle w:val="FootnoteReference"/>
        </w:rPr>
        <w:footnoteRef/>
      </w:r>
      <w:r>
        <w:t xml:space="preserve"> https://www.lbbd.gov.uk/new-town-culture</w:t>
      </w:r>
    </w:p>
  </w:footnote>
  <w:footnote w:id="41">
    <w:p w14:paraId="0FC0E6BE" w14:textId="3D2BF53A" w:rsidR="00765F43" w:rsidRDefault="00765F43" w:rsidP="00F44799">
      <w:pPr>
        <w:pStyle w:val="FootnoteText"/>
      </w:pPr>
      <w:r>
        <w:rPr>
          <w:rStyle w:val="FootnoteReference"/>
        </w:rPr>
        <w:footnoteRef/>
      </w:r>
      <w:r>
        <w:t xml:space="preserve"> </w:t>
      </w:r>
      <w:r w:rsidRPr="00E035E3">
        <w:t>https://www.bbc.co.uk/news/education-42862996</w:t>
      </w:r>
    </w:p>
  </w:footnote>
  <w:footnote w:id="42">
    <w:p w14:paraId="28A8C2AC" w14:textId="77777777" w:rsidR="00765F43" w:rsidRDefault="00765F43" w:rsidP="00F44799">
      <w:pPr>
        <w:pStyle w:val="FootnoteText"/>
      </w:pPr>
      <w:r>
        <w:rPr>
          <w:rStyle w:val="FootnoteReference"/>
        </w:rPr>
        <w:footnoteRef/>
      </w:r>
      <w:r>
        <w:t xml:space="preserve"> </w:t>
      </w:r>
      <w:r w:rsidRPr="00BB44D2">
        <w:t>https://www.creativeindustriesfederation.com/sites/default/files/2017-05/CIF_EduAgenda_spreads.pdf</w:t>
      </w:r>
    </w:p>
  </w:footnote>
  <w:footnote w:id="43">
    <w:p w14:paraId="6D40FA54" w14:textId="77777777" w:rsidR="00765F43" w:rsidRDefault="00765F43" w:rsidP="00F44799">
      <w:pPr>
        <w:pStyle w:val="FootnoteText"/>
      </w:pPr>
      <w:r>
        <w:rPr>
          <w:rStyle w:val="FootnoteReference"/>
        </w:rPr>
        <w:footnoteRef/>
      </w:r>
      <w:r>
        <w:t xml:space="preserve"> </w:t>
      </w:r>
      <w:r w:rsidRPr="002C170A">
        <w:t>http://bradfordfilmliteracy.com</w:t>
      </w:r>
    </w:p>
  </w:footnote>
  <w:footnote w:id="44">
    <w:p w14:paraId="51E5DD27" w14:textId="10360F09" w:rsidR="00765F43" w:rsidRPr="00CD10E6" w:rsidRDefault="00765F43">
      <w:pPr>
        <w:pStyle w:val="FootnoteText"/>
        <w:rPr>
          <w:szCs w:val="20"/>
        </w:rPr>
      </w:pPr>
      <w:r>
        <w:rPr>
          <w:rStyle w:val="FootnoteReference"/>
        </w:rPr>
        <w:footnoteRef/>
      </w:r>
      <w:r>
        <w:t xml:space="preserve"> </w:t>
      </w:r>
      <w:hyperlink r:id="rId36" w:history="1">
        <w:r w:rsidRPr="00045C36">
          <w:rPr>
            <w:rStyle w:val="Hyperlink"/>
          </w:rPr>
          <w:t>https://www.businessgrowthhub.com/creative-scale-up-programme</w:t>
        </w:r>
      </w:hyperlink>
      <w:r>
        <w:t xml:space="preserve"> </w:t>
      </w:r>
    </w:p>
  </w:footnote>
  <w:footnote w:id="45">
    <w:p w14:paraId="449178E3" w14:textId="0838138E" w:rsidR="00765F43" w:rsidRDefault="00765F43">
      <w:pPr>
        <w:pStyle w:val="FootnoteText"/>
      </w:pPr>
      <w:r>
        <w:rPr>
          <w:rStyle w:val="FootnoteReference"/>
        </w:rPr>
        <w:footnoteRef/>
      </w:r>
      <w:r>
        <w:t xml:space="preserve"> </w:t>
      </w:r>
      <w:r w:rsidRPr="00CB7258">
        <w:t>https://www.wmca.org.uk/what-we-do/culture-and-creative-economy/creative-scale-up-programme/</w:t>
      </w:r>
    </w:p>
  </w:footnote>
  <w:footnote w:id="46">
    <w:p w14:paraId="0E706E64" w14:textId="31177771" w:rsidR="00765F43" w:rsidRPr="00CB7258" w:rsidRDefault="00765F43" w:rsidP="00CB7258">
      <w:pPr>
        <w:rPr>
          <w:rFonts w:ascii="Times New Roman" w:hAnsi="Times New Roman"/>
        </w:rPr>
      </w:pPr>
      <w:r w:rsidRPr="00CB7258">
        <w:rPr>
          <w:rStyle w:val="FootnoteReference"/>
          <w:sz w:val="20"/>
          <w:szCs w:val="20"/>
        </w:rPr>
        <w:footnoteRef/>
      </w:r>
      <w:r w:rsidRPr="00CB7258">
        <w:rPr>
          <w:sz w:val="20"/>
          <w:szCs w:val="20"/>
        </w:rPr>
        <w:t xml:space="preserve"> </w:t>
      </w:r>
      <w:hyperlink r:id="rId37" w:history="1">
        <w:r w:rsidRPr="00CB7258">
          <w:rPr>
            <w:rStyle w:val="Hyperlink"/>
            <w:sz w:val="20"/>
            <w:szCs w:val="20"/>
          </w:rPr>
          <w:t>https://www.westofengland-ca.gov.uk/business/creative-scale-up/</w:t>
        </w:r>
      </w:hyperlink>
    </w:p>
  </w:footnote>
  <w:footnote w:id="47">
    <w:p w14:paraId="7373AB37" w14:textId="2B0C1F0F" w:rsidR="00765F43" w:rsidRDefault="00765F43">
      <w:pPr>
        <w:pStyle w:val="FootnoteText"/>
      </w:pPr>
      <w:r>
        <w:rPr>
          <w:rStyle w:val="FootnoteReference"/>
        </w:rPr>
        <w:footnoteRef/>
      </w:r>
      <w:r>
        <w:t xml:space="preserve"> </w:t>
      </w:r>
      <w:hyperlink r:id="rId38" w:history="1">
        <w:r w:rsidRPr="00045C36">
          <w:rPr>
            <w:rStyle w:val="Hyperlink"/>
          </w:rPr>
          <w:t>https://cultivatorcornwall.org.uk/</w:t>
        </w:r>
      </w:hyperlink>
      <w:r>
        <w:t xml:space="preserve"> </w:t>
      </w:r>
    </w:p>
  </w:footnote>
  <w:footnote w:id="48">
    <w:p w14:paraId="71A4B3A0" w14:textId="6884B65D" w:rsidR="00765F43" w:rsidRDefault="00765F43">
      <w:pPr>
        <w:pStyle w:val="FootnoteText"/>
      </w:pPr>
      <w:r>
        <w:rPr>
          <w:rStyle w:val="FootnoteReference"/>
        </w:rPr>
        <w:footnoteRef/>
      </w:r>
      <w:r>
        <w:t xml:space="preserve"> </w:t>
      </w:r>
      <w:hyperlink r:id="rId39" w:history="1">
        <w:r w:rsidRPr="00085742">
          <w:rPr>
            <w:rStyle w:val="Hyperlink"/>
          </w:rPr>
          <w:t>https://www.research-live.com/article/news/uk-ad-industry-launches-export-group/id/5065912</w:t>
        </w:r>
      </w:hyperlink>
      <w:r>
        <w:t xml:space="preserve"> </w:t>
      </w:r>
    </w:p>
  </w:footnote>
  <w:footnote w:id="49">
    <w:p w14:paraId="22C360FF" w14:textId="77777777" w:rsidR="00765F43" w:rsidRDefault="00765F43" w:rsidP="00F44799">
      <w:pPr>
        <w:pStyle w:val="FootnoteText"/>
      </w:pPr>
      <w:r w:rsidRPr="5167283C">
        <w:rPr>
          <w:rStyle w:val="FootnoteReference"/>
        </w:rPr>
        <w:footnoteRef/>
      </w:r>
      <w:r>
        <w:t xml:space="preserve"> https://www.screenyorkshire.co.uk/training-skills/beyond-brontes-increasing-diversity-in-the-screen-sector/</w:t>
      </w:r>
    </w:p>
  </w:footnote>
  <w:footnote w:id="50">
    <w:p w14:paraId="30FF9D7E" w14:textId="02A46E91" w:rsidR="00765F43" w:rsidRDefault="00765F43" w:rsidP="00F44799">
      <w:pPr>
        <w:pStyle w:val="FootnoteText"/>
      </w:pPr>
      <w:r w:rsidRPr="5167283C">
        <w:rPr>
          <w:rStyle w:val="FootnoteReference"/>
        </w:rPr>
        <w:footnoteRef/>
      </w:r>
      <w:r>
        <w:t xml:space="preserve"> </w:t>
      </w:r>
      <w:hyperlink r:id="rId40" w:history="1">
        <w:r w:rsidRPr="00DA75AB">
          <w:rPr>
            <w:rStyle w:val="Hyperlink"/>
          </w:rPr>
          <w:t>https://www.architecture.com/campaign/futureplace#</w:t>
        </w:r>
      </w:hyperlink>
      <w:r>
        <w:t xml:space="preserve"> </w:t>
      </w:r>
    </w:p>
  </w:footnote>
  <w:footnote w:id="51">
    <w:p w14:paraId="1A9E6BE0" w14:textId="77777777" w:rsidR="00765F43" w:rsidRDefault="00765F43" w:rsidP="00F44799">
      <w:pPr>
        <w:pStyle w:val="FootnoteText"/>
      </w:pPr>
      <w:r>
        <w:rPr>
          <w:rStyle w:val="FootnoteReference"/>
        </w:rPr>
        <w:footnoteRef/>
      </w:r>
      <w:r>
        <w:t xml:space="preserve"> </w:t>
      </w:r>
      <w:r w:rsidRPr="001F4FBF">
        <w:t>https://www.local.gov.uk/councillors-guide-digital-connectivity-0</w:t>
      </w:r>
    </w:p>
  </w:footnote>
  <w:footnote w:id="52">
    <w:p w14:paraId="6A1B82DF" w14:textId="5BB20006" w:rsidR="00765F43" w:rsidRDefault="00765F43" w:rsidP="00F44799">
      <w:pPr>
        <w:pStyle w:val="FootnoteText"/>
      </w:pPr>
      <w:r>
        <w:rPr>
          <w:rStyle w:val="FootnoteReference"/>
        </w:rPr>
        <w:footnoteRef/>
      </w:r>
      <w:r>
        <w:t xml:space="preserve"> </w:t>
      </w:r>
      <w:r w:rsidRPr="00B133AC">
        <w:t>https://uk5g.org/about/working-groups/creative-industries/</w:t>
      </w:r>
      <w:r>
        <w:t xml:space="preserve"> </w:t>
      </w:r>
    </w:p>
  </w:footnote>
  <w:footnote w:id="53">
    <w:p w14:paraId="037ABBCC" w14:textId="29DD78F1" w:rsidR="00765F43" w:rsidRDefault="00765F43" w:rsidP="00F44799">
      <w:pPr>
        <w:pStyle w:val="FootnoteText"/>
      </w:pPr>
      <w:r>
        <w:rPr>
          <w:rStyle w:val="FootnoteReference"/>
        </w:rPr>
        <w:footnoteRef/>
      </w:r>
      <w:r>
        <w:t xml:space="preserve"> </w:t>
      </w:r>
      <w:hyperlink r:id="rId41" w:history="1">
        <w:r w:rsidRPr="00045C36">
          <w:rPr>
            <w:rStyle w:val="Hyperlink"/>
          </w:rPr>
          <w:t>https://www.kent.gov.uk/__data/assets/pdf_file/0016/13408/Kent-cultural-strategy.pdf</w:t>
        </w:r>
      </w:hyperlink>
      <w:r>
        <w:t xml:space="preserve"> </w:t>
      </w:r>
    </w:p>
  </w:footnote>
  <w:footnote w:id="54">
    <w:p w14:paraId="561DDCCA" w14:textId="0339E3A5" w:rsidR="00765F43" w:rsidRDefault="00765F43" w:rsidP="00F44799">
      <w:pPr>
        <w:pStyle w:val="FootnoteText"/>
      </w:pPr>
      <w:r>
        <w:rPr>
          <w:rStyle w:val="FootnoteReference"/>
        </w:rPr>
        <w:footnoteRef/>
      </w:r>
      <w:r>
        <w:t xml:space="preserve"> </w:t>
      </w:r>
      <w:hyperlink r:id="rId42" w:history="1">
        <w:r w:rsidRPr="00045C36">
          <w:rPr>
            <w:rStyle w:val="Hyperlink"/>
          </w:rPr>
          <w:t>https:/www.locateinkent.com</w:t>
        </w:r>
      </w:hyperlink>
      <w:r>
        <w:t xml:space="preserve"> </w:t>
      </w:r>
    </w:p>
  </w:footnote>
  <w:footnote w:id="55">
    <w:p w14:paraId="0257BB59" w14:textId="5097C8B3" w:rsidR="00765F43" w:rsidRDefault="00765F43" w:rsidP="00F44799">
      <w:pPr>
        <w:pStyle w:val="FootnoteText"/>
      </w:pPr>
      <w:r>
        <w:rPr>
          <w:rStyle w:val="FootnoteReference"/>
        </w:rPr>
        <w:footnoteRef/>
      </w:r>
      <w:r>
        <w:t xml:space="preserve"> </w:t>
      </w:r>
      <w:hyperlink r:id="rId43" w:history="1">
        <w:r w:rsidR="008E7890" w:rsidRPr="00E142F1">
          <w:rPr>
            <w:rStyle w:val="Hyperlink"/>
          </w:rPr>
          <w:t>https://sheffieldcreativeguild.com</w:t>
        </w:r>
      </w:hyperlink>
      <w:r w:rsidR="008E7890">
        <w:t xml:space="preserve"> </w:t>
      </w:r>
    </w:p>
  </w:footnote>
  <w:footnote w:id="56">
    <w:p w14:paraId="19AC224D" w14:textId="0C136CC2" w:rsidR="00765F43" w:rsidRDefault="00765F43" w:rsidP="00F44799">
      <w:pPr>
        <w:pStyle w:val="FootnoteText"/>
      </w:pPr>
      <w:r>
        <w:rPr>
          <w:rStyle w:val="FootnoteReference"/>
        </w:rPr>
        <w:footnoteRef/>
      </w:r>
      <w:r>
        <w:t xml:space="preserve"> </w:t>
      </w:r>
      <w:r w:rsidRPr="001E7E4B">
        <w:t>https://www.corecities.com/cultural-cities-enquiry</w:t>
      </w:r>
    </w:p>
  </w:footnote>
  <w:footnote w:id="57">
    <w:p w14:paraId="3FEFCE7B" w14:textId="24C203AB" w:rsidR="00765F43" w:rsidRDefault="00765F43" w:rsidP="00F44799">
      <w:pPr>
        <w:pStyle w:val="FootnoteText"/>
      </w:pPr>
      <w:r>
        <w:rPr>
          <w:rStyle w:val="FootnoteReference"/>
        </w:rPr>
        <w:footnoteRef/>
      </w:r>
      <w:r>
        <w:t xml:space="preserve"> </w:t>
      </w:r>
      <w:r w:rsidRPr="003F448B">
        <w:t>https://www.artscouncil.org.uk/news-and-announcements/historic-mou-signed-cornwall</w:t>
      </w:r>
    </w:p>
  </w:footnote>
  <w:footnote w:id="58">
    <w:p w14:paraId="14047D92" w14:textId="77777777" w:rsidR="00765F43" w:rsidRPr="002E3C35" w:rsidRDefault="00765F43" w:rsidP="00A70342">
      <w:pPr>
        <w:rPr>
          <w:sz w:val="20"/>
          <w:szCs w:val="20"/>
        </w:rPr>
      </w:pPr>
      <w:r w:rsidRPr="002E3C35">
        <w:rPr>
          <w:rStyle w:val="FootnoteReference"/>
          <w:rFonts w:hint="cs"/>
          <w:sz w:val="20"/>
          <w:szCs w:val="20"/>
        </w:rPr>
        <w:footnoteRef/>
      </w:r>
      <w:r w:rsidRPr="002E3C35">
        <w:rPr>
          <w:rFonts w:hint="cs"/>
          <w:sz w:val="20"/>
          <w:szCs w:val="20"/>
        </w:rPr>
        <w:t xml:space="preserve"> </w:t>
      </w:r>
      <w:r w:rsidRPr="002E3C35">
        <w:rPr>
          <w:sz w:val="20"/>
          <w:szCs w:val="20"/>
          <w:shd w:val="clear" w:color="auto" w:fill="FFFFFF"/>
        </w:rPr>
        <w:t>The United Nations Conference on Trade and Development, which despite its name is a permanently constituted body within the UN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2F5D93" w14:textId="77777777" w:rsidR="00765F43" w:rsidRDefault="00047148" w:rsidP="00803742">
    <w:pPr>
      <w:pStyle w:val="Header"/>
    </w:pPr>
    <w:sdt>
      <w:sdtPr>
        <w:id w:val="679856063"/>
        <w:temporary/>
        <w:showingPlcHdr/>
      </w:sdtPr>
      <w:sdtEndPr/>
      <w:sdtContent>
        <w:r w:rsidR="00765F43">
          <w:t>[Type text]</w:t>
        </w:r>
      </w:sdtContent>
    </w:sdt>
    <w:r w:rsidR="00765F43">
      <w:ptab w:relativeTo="margin" w:alignment="center" w:leader="none"/>
    </w:r>
    <w:sdt>
      <w:sdtPr>
        <w:id w:val="1189565100"/>
        <w:temporary/>
        <w:showingPlcHdr/>
      </w:sdtPr>
      <w:sdtEndPr/>
      <w:sdtContent>
        <w:r w:rsidR="00765F43">
          <w:t>[Type text]</w:t>
        </w:r>
      </w:sdtContent>
    </w:sdt>
    <w:r w:rsidR="00765F43">
      <w:ptab w:relativeTo="margin" w:alignment="right" w:leader="none"/>
    </w:r>
    <w:sdt>
      <w:sdtPr>
        <w:id w:val="-134031465"/>
        <w:temporary/>
        <w:showingPlcHdr/>
      </w:sdtPr>
      <w:sdtEndPr/>
      <w:sdtContent>
        <w:r w:rsidR="00765F43">
          <w:t>[Type text]</w:t>
        </w:r>
      </w:sdtContent>
    </w:sdt>
  </w:p>
  <w:p w14:paraId="33257B30" w14:textId="77777777" w:rsidR="00765F43" w:rsidRDefault="00765F43" w:rsidP="0080374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9D3A39" w14:textId="77777777" w:rsidR="00765F43" w:rsidRDefault="00765F43" w:rsidP="00803742">
    <w:pPr>
      <w:pStyle w:val="Header"/>
    </w:pPr>
    <w:r>
      <w:ptab w:relativeTo="margin" w:alignment="center" w:leader="none"/>
    </w:r>
    <w:r>
      <w:ptab w:relativeTo="margin" w:alignment="right" w:leader="none"/>
    </w:r>
  </w:p>
  <w:p w14:paraId="64CF3F79" w14:textId="77777777" w:rsidR="00765F43" w:rsidRDefault="00765F43" w:rsidP="0080374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08F150" w14:textId="77777777" w:rsidR="00765F43" w:rsidRDefault="00047148" w:rsidP="00803742">
    <w:pPr>
      <w:pStyle w:val="Header"/>
    </w:pPr>
    <w:sdt>
      <w:sdtPr>
        <w:id w:val="-1304924700"/>
        <w:temporary/>
        <w:showingPlcHdr/>
      </w:sdtPr>
      <w:sdtEndPr/>
      <w:sdtContent>
        <w:r w:rsidR="00765F43">
          <w:t>[Type text]</w:t>
        </w:r>
      </w:sdtContent>
    </w:sdt>
    <w:r w:rsidR="00765F43">
      <w:ptab w:relativeTo="margin" w:alignment="center" w:leader="none"/>
    </w:r>
    <w:sdt>
      <w:sdtPr>
        <w:id w:val="724336216"/>
        <w:temporary/>
        <w:showingPlcHdr/>
      </w:sdtPr>
      <w:sdtEndPr/>
      <w:sdtContent>
        <w:r w:rsidR="00765F43">
          <w:t>[Type text]</w:t>
        </w:r>
      </w:sdtContent>
    </w:sdt>
    <w:r w:rsidR="00765F43">
      <w:ptab w:relativeTo="margin" w:alignment="right" w:leader="none"/>
    </w:r>
    <w:sdt>
      <w:sdtPr>
        <w:id w:val="1416591296"/>
        <w:temporary/>
        <w:showingPlcHdr/>
      </w:sdtPr>
      <w:sdtEndPr/>
      <w:sdtContent>
        <w:r w:rsidR="00765F43">
          <w:t>[Type text]</w:t>
        </w:r>
      </w:sdtContent>
    </w:sdt>
  </w:p>
  <w:p w14:paraId="4F1E3A51" w14:textId="77777777" w:rsidR="00765F43" w:rsidRDefault="00765F43" w:rsidP="0080374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182EC5" w14:textId="376884C7" w:rsidR="00765F43" w:rsidRDefault="00765F43" w:rsidP="00803742">
    <w:pPr>
      <w:pStyle w:val="Header"/>
    </w:pPr>
    <w:r>
      <w:ptab w:relativeTo="margin" w:alignment="center" w:leader="none"/>
    </w:r>
    <w:r>
      <w:ptab w:relativeTo="margin" w:alignment="right" w:leader="none"/>
    </w:r>
  </w:p>
  <w:p w14:paraId="7EC6F7CE" w14:textId="77777777" w:rsidR="00765F43" w:rsidRDefault="00765F43" w:rsidP="0080374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311678"/>
    <w:multiLevelType w:val="hybridMultilevel"/>
    <w:tmpl w:val="D8A4895C"/>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 w15:restartNumberingAfterBreak="0">
    <w:nsid w:val="04793866"/>
    <w:multiLevelType w:val="hybridMultilevel"/>
    <w:tmpl w:val="C1F2F6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4EC7C11"/>
    <w:multiLevelType w:val="hybridMultilevel"/>
    <w:tmpl w:val="C13225D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C0B3090"/>
    <w:multiLevelType w:val="hybridMultilevel"/>
    <w:tmpl w:val="7DACBB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CF00156"/>
    <w:multiLevelType w:val="hybridMultilevel"/>
    <w:tmpl w:val="BF48B1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0E66C65"/>
    <w:multiLevelType w:val="hybridMultilevel"/>
    <w:tmpl w:val="671859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76C3AB8"/>
    <w:multiLevelType w:val="hybridMultilevel"/>
    <w:tmpl w:val="BC68582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9F03C73"/>
    <w:multiLevelType w:val="hybridMultilevel"/>
    <w:tmpl w:val="87EAA2A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2682F68"/>
    <w:multiLevelType w:val="hybridMultilevel"/>
    <w:tmpl w:val="E9B6AA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54E4ACC"/>
    <w:multiLevelType w:val="hybridMultilevel"/>
    <w:tmpl w:val="71D4614C"/>
    <w:lvl w:ilvl="0" w:tplc="E26A782E">
      <w:start w:val="1"/>
      <w:numFmt w:val="bullet"/>
      <w:lvlText w:val=""/>
      <w:lvlJc w:val="left"/>
      <w:pPr>
        <w:ind w:left="227" w:firstLine="133"/>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0" w15:restartNumberingAfterBreak="0">
    <w:nsid w:val="278B4AB9"/>
    <w:multiLevelType w:val="hybridMultilevel"/>
    <w:tmpl w:val="AE34AE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2844727F"/>
    <w:multiLevelType w:val="hybridMultilevel"/>
    <w:tmpl w:val="49ACBE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F8F35BB"/>
    <w:multiLevelType w:val="hybridMultilevel"/>
    <w:tmpl w:val="2B4082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060199F"/>
    <w:multiLevelType w:val="hybridMultilevel"/>
    <w:tmpl w:val="5D0C1E84"/>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4" w15:restartNumberingAfterBreak="0">
    <w:nsid w:val="30B82E90"/>
    <w:multiLevelType w:val="multilevel"/>
    <w:tmpl w:val="CB80861E"/>
    <w:lvl w:ilvl="0">
      <w:start w:val="1"/>
      <w:numFmt w:val="decimal"/>
      <w:lvlText w:val="%1"/>
      <w:lvlJc w:val="left"/>
      <w:pPr>
        <w:ind w:left="432" w:hanging="432"/>
      </w:pPr>
    </w:lvl>
    <w:lvl w:ilvl="1">
      <w:start w:val="1"/>
      <w:numFmt w:val="decimal"/>
      <w:lvlText w:val="%1.%2"/>
      <w:lvlJc w:val="left"/>
      <w:pPr>
        <w:ind w:left="576" w:hanging="576"/>
      </w:pPr>
      <w:rPr>
        <w:rFonts w:ascii="Gill Sans" w:hAnsi="Gill Sans" w:hint="default"/>
        <w:b w:val="0"/>
        <w:bCs w:val="0"/>
        <w:i w:val="0"/>
        <w:iCs w:val="0"/>
        <w:kern w:val="28"/>
        <w:sz w:val="28"/>
        <w:szCs w:val="28"/>
      </w:rPr>
    </w:lvl>
    <w:lvl w:ilvl="2">
      <w:start w:val="1"/>
      <w:numFmt w:val="decimal"/>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5" w15:restartNumberingAfterBreak="0">
    <w:nsid w:val="31901010"/>
    <w:multiLevelType w:val="multilevel"/>
    <w:tmpl w:val="F5F43C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2E12109"/>
    <w:multiLevelType w:val="hybridMultilevel"/>
    <w:tmpl w:val="3E3836D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35441D40"/>
    <w:multiLevelType w:val="multilevel"/>
    <w:tmpl w:val="9DE62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5FC38CB"/>
    <w:multiLevelType w:val="hybridMultilevel"/>
    <w:tmpl w:val="197E5C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7F579BD"/>
    <w:multiLevelType w:val="hybridMultilevel"/>
    <w:tmpl w:val="21BEEF4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91E7C93"/>
    <w:multiLevelType w:val="hybridMultilevel"/>
    <w:tmpl w:val="D3E20F0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6F97353"/>
    <w:multiLevelType w:val="multilevel"/>
    <w:tmpl w:val="0D12E7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8D6771A"/>
    <w:multiLevelType w:val="hybridMultilevel"/>
    <w:tmpl w:val="C4D004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C3D0E71"/>
    <w:multiLevelType w:val="hybridMultilevel"/>
    <w:tmpl w:val="6C207CB8"/>
    <w:lvl w:ilvl="0" w:tplc="FFFFFFFF">
      <w:start w:val="1"/>
      <w:numFmt w:val="bullet"/>
      <w:lvlText w:val="q"/>
      <w:lvlJc w:val="left"/>
      <w:pPr>
        <w:ind w:left="720" w:hanging="360"/>
      </w:pPr>
      <w:rPr>
        <w:rFonts w:ascii="Wingdings" w:hAnsi="Wingdings" w:hint="default"/>
      </w:rPr>
    </w:lvl>
    <w:lvl w:ilvl="1" w:tplc="05B0A50A">
      <w:start w:val="1"/>
      <w:numFmt w:val="bullet"/>
      <w:lvlText w:val="o"/>
      <w:lvlJc w:val="left"/>
      <w:pPr>
        <w:ind w:left="1440" w:hanging="360"/>
      </w:pPr>
      <w:rPr>
        <w:rFonts w:ascii="Courier New" w:hAnsi="Courier New" w:hint="default"/>
      </w:rPr>
    </w:lvl>
    <w:lvl w:ilvl="2" w:tplc="00AE59DA">
      <w:start w:val="1"/>
      <w:numFmt w:val="bullet"/>
      <w:lvlText w:val=""/>
      <w:lvlJc w:val="left"/>
      <w:pPr>
        <w:ind w:left="2160" w:hanging="360"/>
      </w:pPr>
      <w:rPr>
        <w:rFonts w:ascii="Wingdings" w:hAnsi="Wingdings" w:hint="default"/>
      </w:rPr>
    </w:lvl>
    <w:lvl w:ilvl="3" w:tplc="9216E1B2">
      <w:start w:val="1"/>
      <w:numFmt w:val="bullet"/>
      <w:lvlText w:val=""/>
      <w:lvlJc w:val="left"/>
      <w:pPr>
        <w:ind w:left="2880" w:hanging="360"/>
      </w:pPr>
      <w:rPr>
        <w:rFonts w:ascii="Symbol" w:hAnsi="Symbol" w:hint="default"/>
      </w:rPr>
    </w:lvl>
    <w:lvl w:ilvl="4" w:tplc="F7F04068">
      <w:start w:val="1"/>
      <w:numFmt w:val="bullet"/>
      <w:lvlText w:val="o"/>
      <w:lvlJc w:val="left"/>
      <w:pPr>
        <w:ind w:left="3600" w:hanging="360"/>
      </w:pPr>
      <w:rPr>
        <w:rFonts w:ascii="Courier New" w:hAnsi="Courier New" w:hint="default"/>
      </w:rPr>
    </w:lvl>
    <w:lvl w:ilvl="5" w:tplc="52A6084E">
      <w:start w:val="1"/>
      <w:numFmt w:val="bullet"/>
      <w:lvlText w:val=""/>
      <w:lvlJc w:val="left"/>
      <w:pPr>
        <w:ind w:left="4320" w:hanging="360"/>
      </w:pPr>
      <w:rPr>
        <w:rFonts w:ascii="Wingdings" w:hAnsi="Wingdings" w:hint="default"/>
      </w:rPr>
    </w:lvl>
    <w:lvl w:ilvl="6" w:tplc="D9EAA7D8">
      <w:start w:val="1"/>
      <w:numFmt w:val="bullet"/>
      <w:lvlText w:val=""/>
      <w:lvlJc w:val="left"/>
      <w:pPr>
        <w:ind w:left="5040" w:hanging="360"/>
      </w:pPr>
      <w:rPr>
        <w:rFonts w:ascii="Symbol" w:hAnsi="Symbol" w:hint="default"/>
      </w:rPr>
    </w:lvl>
    <w:lvl w:ilvl="7" w:tplc="9E1ADE4C">
      <w:start w:val="1"/>
      <w:numFmt w:val="bullet"/>
      <w:lvlText w:val="o"/>
      <w:lvlJc w:val="left"/>
      <w:pPr>
        <w:ind w:left="5760" w:hanging="360"/>
      </w:pPr>
      <w:rPr>
        <w:rFonts w:ascii="Courier New" w:hAnsi="Courier New" w:hint="default"/>
      </w:rPr>
    </w:lvl>
    <w:lvl w:ilvl="8" w:tplc="8B1EA8FE">
      <w:start w:val="1"/>
      <w:numFmt w:val="bullet"/>
      <w:lvlText w:val=""/>
      <w:lvlJc w:val="left"/>
      <w:pPr>
        <w:ind w:left="6480" w:hanging="360"/>
      </w:pPr>
      <w:rPr>
        <w:rFonts w:ascii="Wingdings" w:hAnsi="Wingdings" w:hint="default"/>
      </w:rPr>
    </w:lvl>
  </w:abstractNum>
  <w:abstractNum w:abstractNumId="24" w15:restartNumberingAfterBreak="0">
    <w:nsid w:val="4F0D6419"/>
    <w:multiLevelType w:val="hybridMultilevel"/>
    <w:tmpl w:val="BA585D6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50296C0C"/>
    <w:multiLevelType w:val="hybridMultilevel"/>
    <w:tmpl w:val="9716A41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44221D2"/>
    <w:multiLevelType w:val="hybridMultilevel"/>
    <w:tmpl w:val="4A784F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58339D5"/>
    <w:multiLevelType w:val="hybridMultilevel"/>
    <w:tmpl w:val="C65EA8CC"/>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8" w15:restartNumberingAfterBreak="0">
    <w:nsid w:val="563E580A"/>
    <w:multiLevelType w:val="hybridMultilevel"/>
    <w:tmpl w:val="5EC04696"/>
    <w:lvl w:ilvl="0" w:tplc="63E262B2">
      <w:start w:val="1"/>
      <w:numFmt w:val="decimal"/>
      <w:pStyle w:val="StagesHeading"/>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56717A77"/>
    <w:multiLevelType w:val="hybridMultilevel"/>
    <w:tmpl w:val="5E9E483E"/>
    <w:lvl w:ilvl="0" w:tplc="7F904712">
      <w:start w:val="1"/>
      <w:numFmt w:val="bullet"/>
      <w:pStyle w:val="Bullet"/>
      <w:lvlText w:val=""/>
      <w:lvlJc w:val="left"/>
      <w:pPr>
        <w:ind w:left="720" w:hanging="360"/>
      </w:pPr>
      <w:rPr>
        <w:rFonts w:ascii="Symbol" w:hAnsi="Symbol" w:hint="default"/>
        <w:color w:val="auto"/>
        <w:sz w:val="22"/>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0E33EFA"/>
    <w:multiLevelType w:val="hybridMultilevel"/>
    <w:tmpl w:val="8828F1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2C90F1A"/>
    <w:multiLevelType w:val="hybridMultilevel"/>
    <w:tmpl w:val="1422AD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71B433E"/>
    <w:multiLevelType w:val="hybridMultilevel"/>
    <w:tmpl w:val="AFB090D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8A1478B"/>
    <w:multiLevelType w:val="hybridMultilevel"/>
    <w:tmpl w:val="CCF6A5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06526BA"/>
    <w:multiLevelType w:val="hybridMultilevel"/>
    <w:tmpl w:val="D9507E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1B62902"/>
    <w:multiLevelType w:val="hybridMultilevel"/>
    <w:tmpl w:val="D32A6D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74B4B82"/>
    <w:multiLevelType w:val="hybridMultilevel"/>
    <w:tmpl w:val="145699A8"/>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7" w15:restartNumberingAfterBreak="0">
    <w:nsid w:val="7B9C70AC"/>
    <w:multiLevelType w:val="hybridMultilevel"/>
    <w:tmpl w:val="90EE699C"/>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8" w15:restartNumberingAfterBreak="0">
    <w:nsid w:val="7C1B5CFF"/>
    <w:multiLevelType w:val="hybridMultilevel"/>
    <w:tmpl w:val="E83CF08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15:restartNumberingAfterBreak="0">
    <w:nsid w:val="7FB93067"/>
    <w:multiLevelType w:val="hybridMultilevel"/>
    <w:tmpl w:val="2C342F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4"/>
  </w:num>
  <w:num w:numId="2">
    <w:abstractNumId w:val="29"/>
  </w:num>
  <w:num w:numId="3">
    <w:abstractNumId w:val="2"/>
  </w:num>
  <w:num w:numId="4">
    <w:abstractNumId w:val="28"/>
  </w:num>
  <w:num w:numId="5">
    <w:abstractNumId w:val="36"/>
  </w:num>
  <w:num w:numId="6">
    <w:abstractNumId w:val="23"/>
  </w:num>
  <w:num w:numId="7">
    <w:abstractNumId w:val="13"/>
  </w:num>
  <w:num w:numId="8">
    <w:abstractNumId w:val="37"/>
  </w:num>
  <w:num w:numId="9">
    <w:abstractNumId w:val="27"/>
  </w:num>
  <w:num w:numId="10">
    <w:abstractNumId w:val="21"/>
  </w:num>
  <w:num w:numId="11">
    <w:abstractNumId w:val="6"/>
  </w:num>
  <w:num w:numId="12">
    <w:abstractNumId w:val="33"/>
  </w:num>
  <w:num w:numId="13">
    <w:abstractNumId w:val="32"/>
  </w:num>
  <w:num w:numId="14">
    <w:abstractNumId w:val="26"/>
  </w:num>
  <w:num w:numId="15">
    <w:abstractNumId w:val="35"/>
  </w:num>
  <w:num w:numId="16">
    <w:abstractNumId w:val="22"/>
  </w:num>
  <w:num w:numId="17">
    <w:abstractNumId w:val="7"/>
  </w:num>
  <w:num w:numId="18">
    <w:abstractNumId w:val="39"/>
  </w:num>
  <w:num w:numId="19">
    <w:abstractNumId w:val="19"/>
  </w:num>
  <w:num w:numId="20">
    <w:abstractNumId w:val="25"/>
  </w:num>
  <w:num w:numId="21">
    <w:abstractNumId w:val="11"/>
  </w:num>
  <w:num w:numId="22">
    <w:abstractNumId w:val="8"/>
  </w:num>
  <w:num w:numId="23">
    <w:abstractNumId w:val="15"/>
  </w:num>
  <w:num w:numId="24">
    <w:abstractNumId w:val="17"/>
  </w:num>
  <w:num w:numId="25">
    <w:abstractNumId w:val="3"/>
  </w:num>
  <w:num w:numId="26">
    <w:abstractNumId w:val="0"/>
  </w:num>
  <w:num w:numId="27">
    <w:abstractNumId w:val="5"/>
  </w:num>
  <w:num w:numId="28">
    <w:abstractNumId w:val="4"/>
  </w:num>
  <w:num w:numId="29">
    <w:abstractNumId w:val="18"/>
  </w:num>
  <w:num w:numId="30">
    <w:abstractNumId w:val="30"/>
  </w:num>
  <w:num w:numId="31">
    <w:abstractNumId w:val="10"/>
  </w:num>
  <w:num w:numId="32">
    <w:abstractNumId w:val="24"/>
  </w:num>
  <w:num w:numId="33">
    <w:abstractNumId w:val="38"/>
  </w:num>
  <w:num w:numId="34">
    <w:abstractNumId w:val="16"/>
  </w:num>
  <w:num w:numId="35">
    <w:abstractNumId w:val="34"/>
  </w:num>
  <w:num w:numId="36">
    <w:abstractNumId w:val="9"/>
  </w:num>
  <w:num w:numId="37">
    <w:abstractNumId w:val="20"/>
  </w:num>
  <w:num w:numId="38">
    <w:abstractNumId w:val="31"/>
  </w:num>
  <w:num w:numId="39">
    <w:abstractNumId w:val="12"/>
  </w:num>
  <w:num w:numId="40">
    <w:abstractNumId w:val="1"/>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activeWritingStyle w:appName="MSWord" w:lang="en-US" w:vendorID="64" w:dllVersion="6" w:nlCheck="1" w:checkStyle="1"/>
  <w:activeWritingStyle w:appName="MSWord" w:lang="en-GB" w:vendorID="64" w:dllVersion="6" w:nlCheck="1" w:checkStyle="1"/>
  <w:activeWritingStyle w:appName="MSWord" w:lang="en-GB" w:vendorID="64" w:dllVersion="4096" w:nlCheck="1" w:checkStyle="0"/>
  <w:activeWritingStyle w:appName="MSWord" w:lang="en-US" w:vendorID="64" w:dllVersion="4096" w:nlCheck="1" w:checkStyle="0"/>
  <w:activeWritingStyle w:appName="MSWord" w:lang="en-GB" w:vendorID="64" w:dllVersion="0" w:nlCheck="1" w:checkStyle="0"/>
  <w:activeWritingStyle w:appName="MSWord" w:lang="ar-SA" w:vendorID="64" w:dllVersion="4096" w:nlCheck="1" w:checkStyle="0"/>
  <w:activeWritingStyle w:appName="MSWord" w:lang="ar-SA" w:vendorID="64" w:dllVersion="0" w:nlCheck="1" w:checkStyle="0"/>
  <w:proofState w:spelling="clean" w:grammar="clean"/>
  <w:defaultTabStop w:val="709"/>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4097"/>
  </w:hdrShapeDefaults>
  <w:footnotePr>
    <w:footnote w:id="-1"/>
    <w:footnote w:id="0"/>
    <w:footnote w:id="1"/>
  </w:footnotePr>
  <w:endnotePr>
    <w:endnote w:id="-1"/>
    <w:endnote w:id="0"/>
    <w:endnote w:id="1"/>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97AF0"/>
    <w:rsid w:val="000001AA"/>
    <w:rsid w:val="00000203"/>
    <w:rsid w:val="00000501"/>
    <w:rsid w:val="0000088C"/>
    <w:rsid w:val="00000DC6"/>
    <w:rsid w:val="0000121B"/>
    <w:rsid w:val="000015C3"/>
    <w:rsid w:val="000016D7"/>
    <w:rsid w:val="00001AFC"/>
    <w:rsid w:val="00001C83"/>
    <w:rsid w:val="00001EEB"/>
    <w:rsid w:val="00001F11"/>
    <w:rsid w:val="00002144"/>
    <w:rsid w:val="000021B2"/>
    <w:rsid w:val="000023EA"/>
    <w:rsid w:val="00002608"/>
    <w:rsid w:val="00002B9F"/>
    <w:rsid w:val="00002DB7"/>
    <w:rsid w:val="00003232"/>
    <w:rsid w:val="00003F2B"/>
    <w:rsid w:val="000045EC"/>
    <w:rsid w:val="00004855"/>
    <w:rsid w:val="000049D5"/>
    <w:rsid w:val="00004DA7"/>
    <w:rsid w:val="00004F22"/>
    <w:rsid w:val="00004F53"/>
    <w:rsid w:val="00005408"/>
    <w:rsid w:val="0000562B"/>
    <w:rsid w:val="00006321"/>
    <w:rsid w:val="000063E9"/>
    <w:rsid w:val="00006519"/>
    <w:rsid w:val="00006944"/>
    <w:rsid w:val="000071AF"/>
    <w:rsid w:val="00007587"/>
    <w:rsid w:val="000076F4"/>
    <w:rsid w:val="000079D0"/>
    <w:rsid w:val="00007EAC"/>
    <w:rsid w:val="000100A0"/>
    <w:rsid w:val="000103FB"/>
    <w:rsid w:val="00010435"/>
    <w:rsid w:val="00010ACF"/>
    <w:rsid w:val="00010F94"/>
    <w:rsid w:val="000113AB"/>
    <w:rsid w:val="00011435"/>
    <w:rsid w:val="000114B8"/>
    <w:rsid w:val="000117EA"/>
    <w:rsid w:val="000119DA"/>
    <w:rsid w:val="000119EC"/>
    <w:rsid w:val="00011ECA"/>
    <w:rsid w:val="000120F7"/>
    <w:rsid w:val="0001290C"/>
    <w:rsid w:val="00012AB2"/>
    <w:rsid w:val="00012E02"/>
    <w:rsid w:val="00013391"/>
    <w:rsid w:val="00013831"/>
    <w:rsid w:val="000139FB"/>
    <w:rsid w:val="00013A98"/>
    <w:rsid w:val="00014157"/>
    <w:rsid w:val="000143FB"/>
    <w:rsid w:val="000147F4"/>
    <w:rsid w:val="000149B7"/>
    <w:rsid w:val="00015076"/>
    <w:rsid w:val="00015591"/>
    <w:rsid w:val="00015B8A"/>
    <w:rsid w:val="0001600B"/>
    <w:rsid w:val="000162FF"/>
    <w:rsid w:val="00016356"/>
    <w:rsid w:val="00016553"/>
    <w:rsid w:val="0001679D"/>
    <w:rsid w:val="000169FD"/>
    <w:rsid w:val="00016AB3"/>
    <w:rsid w:val="00016C7A"/>
    <w:rsid w:val="00016EE8"/>
    <w:rsid w:val="00016F5D"/>
    <w:rsid w:val="00016F8B"/>
    <w:rsid w:val="00016FC1"/>
    <w:rsid w:val="000173F0"/>
    <w:rsid w:val="0001768C"/>
    <w:rsid w:val="00020009"/>
    <w:rsid w:val="000205D4"/>
    <w:rsid w:val="000206F0"/>
    <w:rsid w:val="000207D7"/>
    <w:rsid w:val="0002089B"/>
    <w:rsid w:val="000208B6"/>
    <w:rsid w:val="00021519"/>
    <w:rsid w:val="000215BE"/>
    <w:rsid w:val="000218EA"/>
    <w:rsid w:val="000219B1"/>
    <w:rsid w:val="00021A51"/>
    <w:rsid w:val="00021A59"/>
    <w:rsid w:val="00021B6A"/>
    <w:rsid w:val="00021BD2"/>
    <w:rsid w:val="00021D0B"/>
    <w:rsid w:val="0002265A"/>
    <w:rsid w:val="00022B6A"/>
    <w:rsid w:val="0002310C"/>
    <w:rsid w:val="0002329C"/>
    <w:rsid w:val="000234F6"/>
    <w:rsid w:val="000235C2"/>
    <w:rsid w:val="00023690"/>
    <w:rsid w:val="00023C5F"/>
    <w:rsid w:val="00023DA8"/>
    <w:rsid w:val="0002401E"/>
    <w:rsid w:val="000244B1"/>
    <w:rsid w:val="000247B4"/>
    <w:rsid w:val="00024882"/>
    <w:rsid w:val="0002495D"/>
    <w:rsid w:val="00024FA2"/>
    <w:rsid w:val="0002547E"/>
    <w:rsid w:val="00025898"/>
    <w:rsid w:val="000258CC"/>
    <w:rsid w:val="000259E8"/>
    <w:rsid w:val="00025ACE"/>
    <w:rsid w:val="00025E53"/>
    <w:rsid w:val="00025E96"/>
    <w:rsid w:val="0002621B"/>
    <w:rsid w:val="000266DF"/>
    <w:rsid w:val="00026738"/>
    <w:rsid w:val="00026870"/>
    <w:rsid w:val="00026C28"/>
    <w:rsid w:val="00026DC5"/>
    <w:rsid w:val="0002763F"/>
    <w:rsid w:val="00027734"/>
    <w:rsid w:val="0002791E"/>
    <w:rsid w:val="00027E37"/>
    <w:rsid w:val="00030472"/>
    <w:rsid w:val="000309DC"/>
    <w:rsid w:val="00030ACB"/>
    <w:rsid w:val="00030C25"/>
    <w:rsid w:val="00030C74"/>
    <w:rsid w:val="00031143"/>
    <w:rsid w:val="00031259"/>
    <w:rsid w:val="00031358"/>
    <w:rsid w:val="00031470"/>
    <w:rsid w:val="00031507"/>
    <w:rsid w:val="0003197F"/>
    <w:rsid w:val="00031E67"/>
    <w:rsid w:val="000322B9"/>
    <w:rsid w:val="000322F2"/>
    <w:rsid w:val="00032516"/>
    <w:rsid w:val="00032AF7"/>
    <w:rsid w:val="0003386D"/>
    <w:rsid w:val="000338D5"/>
    <w:rsid w:val="00034288"/>
    <w:rsid w:val="00034C72"/>
    <w:rsid w:val="00035285"/>
    <w:rsid w:val="00035453"/>
    <w:rsid w:val="0003614A"/>
    <w:rsid w:val="00036258"/>
    <w:rsid w:val="00036911"/>
    <w:rsid w:val="000369D3"/>
    <w:rsid w:val="000369D8"/>
    <w:rsid w:val="00036B91"/>
    <w:rsid w:val="00036DCB"/>
    <w:rsid w:val="000374C8"/>
    <w:rsid w:val="000376AB"/>
    <w:rsid w:val="000379A3"/>
    <w:rsid w:val="00037C43"/>
    <w:rsid w:val="00037F2E"/>
    <w:rsid w:val="000400C5"/>
    <w:rsid w:val="000400EA"/>
    <w:rsid w:val="00040222"/>
    <w:rsid w:val="00040239"/>
    <w:rsid w:val="00040540"/>
    <w:rsid w:val="00040876"/>
    <w:rsid w:val="000408B6"/>
    <w:rsid w:val="00040E48"/>
    <w:rsid w:val="00040F48"/>
    <w:rsid w:val="00040F50"/>
    <w:rsid w:val="000412F3"/>
    <w:rsid w:val="00041351"/>
    <w:rsid w:val="0004192A"/>
    <w:rsid w:val="000419BE"/>
    <w:rsid w:val="00041A4A"/>
    <w:rsid w:val="000420AF"/>
    <w:rsid w:val="000420C9"/>
    <w:rsid w:val="000426F9"/>
    <w:rsid w:val="00042A07"/>
    <w:rsid w:val="00042D20"/>
    <w:rsid w:val="00042EDF"/>
    <w:rsid w:val="0004314F"/>
    <w:rsid w:val="00043191"/>
    <w:rsid w:val="00043281"/>
    <w:rsid w:val="0004346B"/>
    <w:rsid w:val="0004382A"/>
    <w:rsid w:val="00043943"/>
    <w:rsid w:val="000439D5"/>
    <w:rsid w:val="00043ADF"/>
    <w:rsid w:val="00043C46"/>
    <w:rsid w:val="00043E48"/>
    <w:rsid w:val="00044339"/>
    <w:rsid w:val="00044907"/>
    <w:rsid w:val="00044A8B"/>
    <w:rsid w:val="00044AB1"/>
    <w:rsid w:val="00044C20"/>
    <w:rsid w:val="00045179"/>
    <w:rsid w:val="00045629"/>
    <w:rsid w:val="000458B0"/>
    <w:rsid w:val="000460B5"/>
    <w:rsid w:val="000463D6"/>
    <w:rsid w:val="00046835"/>
    <w:rsid w:val="00046A8A"/>
    <w:rsid w:val="00046BAC"/>
    <w:rsid w:val="00046C67"/>
    <w:rsid w:val="00046CE1"/>
    <w:rsid w:val="00047148"/>
    <w:rsid w:val="00047746"/>
    <w:rsid w:val="00047A7C"/>
    <w:rsid w:val="00047BD7"/>
    <w:rsid w:val="00047BE0"/>
    <w:rsid w:val="00050050"/>
    <w:rsid w:val="00050266"/>
    <w:rsid w:val="0005049C"/>
    <w:rsid w:val="000504CF"/>
    <w:rsid w:val="00050A5D"/>
    <w:rsid w:val="00050E3B"/>
    <w:rsid w:val="00050EA3"/>
    <w:rsid w:val="00050EDB"/>
    <w:rsid w:val="00051484"/>
    <w:rsid w:val="000514F8"/>
    <w:rsid w:val="000515A8"/>
    <w:rsid w:val="00051F43"/>
    <w:rsid w:val="00052243"/>
    <w:rsid w:val="00052396"/>
    <w:rsid w:val="0005244F"/>
    <w:rsid w:val="000524A4"/>
    <w:rsid w:val="000524CB"/>
    <w:rsid w:val="000527C1"/>
    <w:rsid w:val="00052ADF"/>
    <w:rsid w:val="00053006"/>
    <w:rsid w:val="00053030"/>
    <w:rsid w:val="000534FC"/>
    <w:rsid w:val="00053DF2"/>
    <w:rsid w:val="00053E36"/>
    <w:rsid w:val="000543EE"/>
    <w:rsid w:val="00054474"/>
    <w:rsid w:val="00054543"/>
    <w:rsid w:val="00054586"/>
    <w:rsid w:val="00054942"/>
    <w:rsid w:val="000549FD"/>
    <w:rsid w:val="00054C0C"/>
    <w:rsid w:val="00055272"/>
    <w:rsid w:val="0005531F"/>
    <w:rsid w:val="00055369"/>
    <w:rsid w:val="00055B8E"/>
    <w:rsid w:val="00055D5C"/>
    <w:rsid w:val="00055EAE"/>
    <w:rsid w:val="000565AE"/>
    <w:rsid w:val="00056990"/>
    <w:rsid w:val="00056AAA"/>
    <w:rsid w:val="00056E9B"/>
    <w:rsid w:val="000571A3"/>
    <w:rsid w:val="000572A7"/>
    <w:rsid w:val="00057615"/>
    <w:rsid w:val="000576D8"/>
    <w:rsid w:val="00057D7B"/>
    <w:rsid w:val="00057DFC"/>
    <w:rsid w:val="00060009"/>
    <w:rsid w:val="0006029C"/>
    <w:rsid w:val="0006032E"/>
    <w:rsid w:val="00060907"/>
    <w:rsid w:val="00060E32"/>
    <w:rsid w:val="000611B9"/>
    <w:rsid w:val="000613C1"/>
    <w:rsid w:val="0006278E"/>
    <w:rsid w:val="00062931"/>
    <w:rsid w:val="00062A34"/>
    <w:rsid w:val="00062C12"/>
    <w:rsid w:val="00062CBC"/>
    <w:rsid w:val="00062FA4"/>
    <w:rsid w:val="00062FEA"/>
    <w:rsid w:val="0006315E"/>
    <w:rsid w:val="00063349"/>
    <w:rsid w:val="0006335F"/>
    <w:rsid w:val="00063F6C"/>
    <w:rsid w:val="0006454C"/>
    <w:rsid w:val="00064B3C"/>
    <w:rsid w:val="00065065"/>
    <w:rsid w:val="000650F0"/>
    <w:rsid w:val="000653A4"/>
    <w:rsid w:val="00065618"/>
    <w:rsid w:val="000659D4"/>
    <w:rsid w:val="00065A8E"/>
    <w:rsid w:val="0006626D"/>
    <w:rsid w:val="00066A22"/>
    <w:rsid w:val="00066C0C"/>
    <w:rsid w:val="00067264"/>
    <w:rsid w:val="000676D5"/>
    <w:rsid w:val="000676DE"/>
    <w:rsid w:val="00067EA4"/>
    <w:rsid w:val="00067FF7"/>
    <w:rsid w:val="00070172"/>
    <w:rsid w:val="0007026A"/>
    <w:rsid w:val="0007049C"/>
    <w:rsid w:val="00070641"/>
    <w:rsid w:val="00070A6E"/>
    <w:rsid w:val="00070D1F"/>
    <w:rsid w:val="00070EB2"/>
    <w:rsid w:val="00070F54"/>
    <w:rsid w:val="00070FA0"/>
    <w:rsid w:val="000710ED"/>
    <w:rsid w:val="0007121B"/>
    <w:rsid w:val="00071472"/>
    <w:rsid w:val="000716C3"/>
    <w:rsid w:val="00071F9E"/>
    <w:rsid w:val="000722A2"/>
    <w:rsid w:val="0007242D"/>
    <w:rsid w:val="000727D7"/>
    <w:rsid w:val="00072AAA"/>
    <w:rsid w:val="00072AB0"/>
    <w:rsid w:val="00072BA3"/>
    <w:rsid w:val="00072E37"/>
    <w:rsid w:val="00072FC9"/>
    <w:rsid w:val="0007311D"/>
    <w:rsid w:val="0007388F"/>
    <w:rsid w:val="00073916"/>
    <w:rsid w:val="00073CB3"/>
    <w:rsid w:val="00073E46"/>
    <w:rsid w:val="0007436E"/>
    <w:rsid w:val="00074997"/>
    <w:rsid w:val="00074AC6"/>
    <w:rsid w:val="00074DEB"/>
    <w:rsid w:val="00075270"/>
    <w:rsid w:val="00075595"/>
    <w:rsid w:val="000755B1"/>
    <w:rsid w:val="00075618"/>
    <w:rsid w:val="00075AAB"/>
    <w:rsid w:val="00075FB4"/>
    <w:rsid w:val="00076356"/>
    <w:rsid w:val="000764DB"/>
    <w:rsid w:val="00076689"/>
    <w:rsid w:val="00076AA0"/>
    <w:rsid w:val="00076B87"/>
    <w:rsid w:val="00076F26"/>
    <w:rsid w:val="00077086"/>
    <w:rsid w:val="00077409"/>
    <w:rsid w:val="00077664"/>
    <w:rsid w:val="0007778D"/>
    <w:rsid w:val="000777C0"/>
    <w:rsid w:val="000777C8"/>
    <w:rsid w:val="000804EA"/>
    <w:rsid w:val="00080668"/>
    <w:rsid w:val="000807EE"/>
    <w:rsid w:val="0008088F"/>
    <w:rsid w:val="0008095B"/>
    <w:rsid w:val="00080A65"/>
    <w:rsid w:val="00080C22"/>
    <w:rsid w:val="00080C54"/>
    <w:rsid w:val="00080FA2"/>
    <w:rsid w:val="00081283"/>
    <w:rsid w:val="00081394"/>
    <w:rsid w:val="0008144A"/>
    <w:rsid w:val="00081493"/>
    <w:rsid w:val="000817E6"/>
    <w:rsid w:val="00082246"/>
    <w:rsid w:val="00082662"/>
    <w:rsid w:val="00082AE5"/>
    <w:rsid w:val="00082D7B"/>
    <w:rsid w:val="000830E6"/>
    <w:rsid w:val="0008323E"/>
    <w:rsid w:val="000834CA"/>
    <w:rsid w:val="0008359B"/>
    <w:rsid w:val="00083AAD"/>
    <w:rsid w:val="00083DBC"/>
    <w:rsid w:val="00083F30"/>
    <w:rsid w:val="00083F79"/>
    <w:rsid w:val="000843FE"/>
    <w:rsid w:val="00084474"/>
    <w:rsid w:val="000845D8"/>
    <w:rsid w:val="000848FD"/>
    <w:rsid w:val="00084B7C"/>
    <w:rsid w:val="00085340"/>
    <w:rsid w:val="000853C0"/>
    <w:rsid w:val="000857CD"/>
    <w:rsid w:val="000858C0"/>
    <w:rsid w:val="00085AA4"/>
    <w:rsid w:val="000860CA"/>
    <w:rsid w:val="00086446"/>
    <w:rsid w:val="00086862"/>
    <w:rsid w:val="00086CEC"/>
    <w:rsid w:val="00087167"/>
    <w:rsid w:val="00087B05"/>
    <w:rsid w:val="00087B6C"/>
    <w:rsid w:val="00090182"/>
    <w:rsid w:val="00090333"/>
    <w:rsid w:val="00090517"/>
    <w:rsid w:val="00090A88"/>
    <w:rsid w:val="00090AC1"/>
    <w:rsid w:val="00090B3E"/>
    <w:rsid w:val="00090B7A"/>
    <w:rsid w:val="00090C67"/>
    <w:rsid w:val="00090DF8"/>
    <w:rsid w:val="00091059"/>
    <w:rsid w:val="000911C4"/>
    <w:rsid w:val="000914AA"/>
    <w:rsid w:val="00091719"/>
    <w:rsid w:val="00091B86"/>
    <w:rsid w:val="00091D51"/>
    <w:rsid w:val="00091ED5"/>
    <w:rsid w:val="00091F1D"/>
    <w:rsid w:val="00092228"/>
    <w:rsid w:val="0009229B"/>
    <w:rsid w:val="00092328"/>
    <w:rsid w:val="00092849"/>
    <w:rsid w:val="000929DC"/>
    <w:rsid w:val="00092D65"/>
    <w:rsid w:val="0009359F"/>
    <w:rsid w:val="000937B2"/>
    <w:rsid w:val="00093A3F"/>
    <w:rsid w:val="000946DE"/>
    <w:rsid w:val="0009489E"/>
    <w:rsid w:val="00094AE8"/>
    <w:rsid w:val="00094C8B"/>
    <w:rsid w:val="00094D9D"/>
    <w:rsid w:val="00094F71"/>
    <w:rsid w:val="00095262"/>
    <w:rsid w:val="00095318"/>
    <w:rsid w:val="00095365"/>
    <w:rsid w:val="000953A5"/>
    <w:rsid w:val="000959D8"/>
    <w:rsid w:val="00095A46"/>
    <w:rsid w:val="00095C46"/>
    <w:rsid w:val="00096084"/>
    <w:rsid w:val="000966A0"/>
    <w:rsid w:val="00096D51"/>
    <w:rsid w:val="0009724A"/>
    <w:rsid w:val="00097687"/>
    <w:rsid w:val="00097C11"/>
    <w:rsid w:val="000A0673"/>
    <w:rsid w:val="000A0899"/>
    <w:rsid w:val="000A0A97"/>
    <w:rsid w:val="000A0AF4"/>
    <w:rsid w:val="000A0F5B"/>
    <w:rsid w:val="000A10F1"/>
    <w:rsid w:val="000A1402"/>
    <w:rsid w:val="000A1A3D"/>
    <w:rsid w:val="000A1A5C"/>
    <w:rsid w:val="000A1D45"/>
    <w:rsid w:val="000A1D7F"/>
    <w:rsid w:val="000A1E4F"/>
    <w:rsid w:val="000A1E8A"/>
    <w:rsid w:val="000A20F1"/>
    <w:rsid w:val="000A225F"/>
    <w:rsid w:val="000A2536"/>
    <w:rsid w:val="000A346B"/>
    <w:rsid w:val="000A3869"/>
    <w:rsid w:val="000A3DA6"/>
    <w:rsid w:val="000A41BA"/>
    <w:rsid w:val="000A44D5"/>
    <w:rsid w:val="000A4B12"/>
    <w:rsid w:val="000A4C1F"/>
    <w:rsid w:val="000A4DB7"/>
    <w:rsid w:val="000A500B"/>
    <w:rsid w:val="000A5285"/>
    <w:rsid w:val="000A544E"/>
    <w:rsid w:val="000A5A78"/>
    <w:rsid w:val="000A5D30"/>
    <w:rsid w:val="000A5EFF"/>
    <w:rsid w:val="000A5F19"/>
    <w:rsid w:val="000A64A4"/>
    <w:rsid w:val="000A6DB8"/>
    <w:rsid w:val="000A6F2F"/>
    <w:rsid w:val="000A6FAB"/>
    <w:rsid w:val="000A7024"/>
    <w:rsid w:val="000A733C"/>
    <w:rsid w:val="000A7588"/>
    <w:rsid w:val="000A76F6"/>
    <w:rsid w:val="000A7BC6"/>
    <w:rsid w:val="000B02F1"/>
    <w:rsid w:val="000B0A94"/>
    <w:rsid w:val="000B0AC8"/>
    <w:rsid w:val="000B0DF9"/>
    <w:rsid w:val="000B0EA0"/>
    <w:rsid w:val="000B12C5"/>
    <w:rsid w:val="000B15EE"/>
    <w:rsid w:val="000B1630"/>
    <w:rsid w:val="000B1779"/>
    <w:rsid w:val="000B17D7"/>
    <w:rsid w:val="000B19E9"/>
    <w:rsid w:val="000B1B10"/>
    <w:rsid w:val="000B1BBC"/>
    <w:rsid w:val="000B1BE7"/>
    <w:rsid w:val="000B1C6D"/>
    <w:rsid w:val="000B1C81"/>
    <w:rsid w:val="000B217C"/>
    <w:rsid w:val="000B23EA"/>
    <w:rsid w:val="000B267D"/>
    <w:rsid w:val="000B29F9"/>
    <w:rsid w:val="000B2A54"/>
    <w:rsid w:val="000B2B1B"/>
    <w:rsid w:val="000B321B"/>
    <w:rsid w:val="000B3305"/>
    <w:rsid w:val="000B35B2"/>
    <w:rsid w:val="000B36CC"/>
    <w:rsid w:val="000B372A"/>
    <w:rsid w:val="000B381C"/>
    <w:rsid w:val="000B39D4"/>
    <w:rsid w:val="000B3C27"/>
    <w:rsid w:val="000B3CCA"/>
    <w:rsid w:val="000B3D66"/>
    <w:rsid w:val="000B3E94"/>
    <w:rsid w:val="000B5132"/>
    <w:rsid w:val="000B5204"/>
    <w:rsid w:val="000B52C3"/>
    <w:rsid w:val="000B5526"/>
    <w:rsid w:val="000B554C"/>
    <w:rsid w:val="000B62A1"/>
    <w:rsid w:val="000B6760"/>
    <w:rsid w:val="000B696F"/>
    <w:rsid w:val="000B6E3C"/>
    <w:rsid w:val="000B6E3D"/>
    <w:rsid w:val="000B7354"/>
    <w:rsid w:val="000B7661"/>
    <w:rsid w:val="000B7BC6"/>
    <w:rsid w:val="000C0247"/>
    <w:rsid w:val="000C05E0"/>
    <w:rsid w:val="000C09F9"/>
    <w:rsid w:val="000C0BCB"/>
    <w:rsid w:val="000C0D24"/>
    <w:rsid w:val="000C122C"/>
    <w:rsid w:val="000C1270"/>
    <w:rsid w:val="000C1364"/>
    <w:rsid w:val="000C17AB"/>
    <w:rsid w:val="000C1BEE"/>
    <w:rsid w:val="000C1E30"/>
    <w:rsid w:val="000C24D6"/>
    <w:rsid w:val="000C2858"/>
    <w:rsid w:val="000C2926"/>
    <w:rsid w:val="000C2B68"/>
    <w:rsid w:val="000C2DB6"/>
    <w:rsid w:val="000C3124"/>
    <w:rsid w:val="000C3221"/>
    <w:rsid w:val="000C39E0"/>
    <w:rsid w:val="000C3B42"/>
    <w:rsid w:val="000C3BB8"/>
    <w:rsid w:val="000C3C97"/>
    <w:rsid w:val="000C3D94"/>
    <w:rsid w:val="000C42F4"/>
    <w:rsid w:val="000C4565"/>
    <w:rsid w:val="000C480E"/>
    <w:rsid w:val="000C4A1D"/>
    <w:rsid w:val="000C4A66"/>
    <w:rsid w:val="000C4B01"/>
    <w:rsid w:val="000C4F24"/>
    <w:rsid w:val="000C579C"/>
    <w:rsid w:val="000C589F"/>
    <w:rsid w:val="000C5D19"/>
    <w:rsid w:val="000C67E8"/>
    <w:rsid w:val="000C684F"/>
    <w:rsid w:val="000C6971"/>
    <w:rsid w:val="000C6DED"/>
    <w:rsid w:val="000C7349"/>
    <w:rsid w:val="000C7427"/>
    <w:rsid w:val="000C79EE"/>
    <w:rsid w:val="000C7C44"/>
    <w:rsid w:val="000C7F8D"/>
    <w:rsid w:val="000D00A5"/>
    <w:rsid w:val="000D0231"/>
    <w:rsid w:val="000D0581"/>
    <w:rsid w:val="000D068F"/>
    <w:rsid w:val="000D0C52"/>
    <w:rsid w:val="000D0EB7"/>
    <w:rsid w:val="000D0F72"/>
    <w:rsid w:val="000D11EB"/>
    <w:rsid w:val="000D13E1"/>
    <w:rsid w:val="000D17A4"/>
    <w:rsid w:val="000D1832"/>
    <w:rsid w:val="000D18CF"/>
    <w:rsid w:val="000D1AD5"/>
    <w:rsid w:val="000D1F41"/>
    <w:rsid w:val="000D1F4A"/>
    <w:rsid w:val="000D2006"/>
    <w:rsid w:val="000D2148"/>
    <w:rsid w:val="000D2279"/>
    <w:rsid w:val="000D26F6"/>
    <w:rsid w:val="000D2B47"/>
    <w:rsid w:val="000D2E82"/>
    <w:rsid w:val="000D3100"/>
    <w:rsid w:val="000D31C8"/>
    <w:rsid w:val="000D3334"/>
    <w:rsid w:val="000D3CC7"/>
    <w:rsid w:val="000D4115"/>
    <w:rsid w:val="000D41EB"/>
    <w:rsid w:val="000D48B4"/>
    <w:rsid w:val="000D49E3"/>
    <w:rsid w:val="000D4B7E"/>
    <w:rsid w:val="000D5682"/>
    <w:rsid w:val="000D5709"/>
    <w:rsid w:val="000D5C76"/>
    <w:rsid w:val="000D5D70"/>
    <w:rsid w:val="000D608E"/>
    <w:rsid w:val="000D61CD"/>
    <w:rsid w:val="000D69BB"/>
    <w:rsid w:val="000D6E4E"/>
    <w:rsid w:val="000D782C"/>
    <w:rsid w:val="000D796E"/>
    <w:rsid w:val="000D7C65"/>
    <w:rsid w:val="000D7E76"/>
    <w:rsid w:val="000E0006"/>
    <w:rsid w:val="000E0206"/>
    <w:rsid w:val="000E02B5"/>
    <w:rsid w:val="000E0387"/>
    <w:rsid w:val="000E0785"/>
    <w:rsid w:val="000E0A29"/>
    <w:rsid w:val="000E0BA2"/>
    <w:rsid w:val="000E0CCD"/>
    <w:rsid w:val="000E0DC6"/>
    <w:rsid w:val="000E0E2C"/>
    <w:rsid w:val="000E0F3D"/>
    <w:rsid w:val="000E10A6"/>
    <w:rsid w:val="000E1185"/>
    <w:rsid w:val="000E140D"/>
    <w:rsid w:val="000E1BAF"/>
    <w:rsid w:val="000E2146"/>
    <w:rsid w:val="000E23BF"/>
    <w:rsid w:val="000E2D65"/>
    <w:rsid w:val="000E2F57"/>
    <w:rsid w:val="000E35FD"/>
    <w:rsid w:val="000E3631"/>
    <w:rsid w:val="000E3AB3"/>
    <w:rsid w:val="000E3C2E"/>
    <w:rsid w:val="000E3D8D"/>
    <w:rsid w:val="000E4015"/>
    <w:rsid w:val="000E4157"/>
    <w:rsid w:val="000E460B"/>
    <w:rsid w:val="000E4AE9"/>
    <w:rsid w:val="000E4E77"/>
    <w:rsid w:val="000E51C5"/>
    <w:rsid w:val="000E51F7"/>
    <w:rsid w:val="000E5685"/>
    <w:rsid w:val="000E5D89"/>
    <w:rsid w:val="000E5E2A"/>
    <w:rsid w:val="000E5FA4"/>
    <w:rsid w:val="000E5FF1"/>
    <w:rsid w:val="000E622B"/>
    <w:rsid w:val="000E62F6"/>
    <w:rsid w:val="000E6370"/>
    <w:rsid w:val="000E6871"/>
    <w:rsid w:val="000E6B19"/>
    <w:rsid w:val="000E6BD2"/>
    <w:rsid w:val="000E6C02"/>
    <w:rsid w:val="000E6DB0"/>
    <w:rsid w:val="000E71DA"/>
    <w:rsid w:val="000E7281"/>
    <w:rsid w:val="000E72ED"/>
    <w:rsid w:val="000E7C3D"/>
    <w:rsid w:val="000E7CA3"/>
    <w:rsid w:val="000F020C"/>
    <w:rsid w:val="000F050B"/>
    <w:rsid w:val="000F067B"/>
    <w:rsid w:val="000F073D"/>
    <w:rsid w:val="000F077C"/>
    <w:rsid w:val="000F0960"/>
    <w:rsid w:val="000F1396"/>
    <w:rsid w:val="000F1579"/>
    <w:rsid w:val="000F2086"/>
    <w:rsid w:val="000F242E"/>
    <w:rsid w:val="000F25B2"/>
    <w:rsid w:val="000F293F"/>
    <w:rsid w:val="000F2B4B"/>
    <w:rsid w:val="000F2BAA"/>
    <w:rsid w:val="000F2CB1"/>
    <w:rsid w:val="000F2CD7"/>
    <w:rsid w:val="000F328A"/>
    <w:rsid w:val="000F35CC"/>
    <w:rsid w:val="000F35F4"/>
    <w:rsid w:val="000F389A"/>
    <w:rsid w:val="000F3940"/>
    <w:rsid w:val="000F3B94"/>
    <w:rsid w:val="000F3C42"/>
    <w:rsid w:val="000F3CA0"/>
    <w:rsid w:val="000F40AF"/>
    <w:rsid w:val="000F43C4"/>
    <w:rsid w:val="000F44AC"/>
    <w:rsid w:val="000F4776"/>
    <w:rsid w:val="000F4789"/>
    <w:rsid w:val="000F4936"/>
    <w:rsid w:val="000F4A67"/>
    <w:rsid w:val="000F4DC7"/>
    <w:rsid w:val="000F4E30"/>
    <w:rsid w:val="000F4E5F"/>
    <w:rsid w:val="000F5020"/>
    <w:rsid w:val="000F515B"/>
    <w:rsid w:val="000F533B"/>
    <w:rsid w:val="000F5388"/>
    <w:rsid w:val="000F53AB"/>
    <w:rsid w:val="000F5648"/>
    <w:rsid w:val="000F574D"/>
    <w:rsid w:val="000F5788"/>
    <w:rsid w:val="000F599D"/>
    <w:rsid w:val="000F5DA6"/>
    <w:rsid w:val="000F5DE4"/>
    <w:rsid w:val="000F61C5"/>
    <w:rsid w:val="000F61DE"/>
    <w:rsid w:val="000F626B"/>
    <w:rsid w:val="000F6EA4"/>
    <w:rsid w:val="000F7153"/>
    <w:rsid w:val="000F73EB"/>
    <w:rsid w:val="000F7512"/>
    <w:rsid w:val="000F7696"/>
    <w:rsid w:val="000F7A2A"/>
    <w:rsid w:val="000F7B68"/>
    <w:rsid w:val="000F7EC5"/>
    <w:rsid w:val="000F7ED9"/>
    <w:rsid w:val="00100ADE"/>
    <w:rsid w:val="00100B1C"/>
    <w:rsid w:val="00100BE3"/>
    <w:rsid w:val="0010116F"/>
    <w:rsid w:val="001012A7"/>
    <w:rsid w:val="001014F7"/>
    <w:rsid w:val="001019E9"/>
    <w:rsid w:val="001019F4"/>
    <w:rsid w:val="00101D9A"/>
    <w:rsid w:val="00101E04"/>
    <w:rsid w:val="00101FB5"/>
    <w:rsid w:val="0010219C"/>
    <w:rsid w:val="0010255F"/>
    <w:rsid w:val="00102691"/>
    <w:rsid w:val="00102B02"/>
    <w:rsid w:val="00102C1C"/>
    <w:rsid w:val="00102D0E"/>
    <w:rsid w:val="00102D5A"/>
    <w:rsid w:val="00102D99"/>
    <w:rsid w:val="00102E5A"/>
    <w:rsid w:val="00102FBC"/>
    <w:rsid w:val="001032B2"/>
    <w:rsid w:val="001035D0"/>
    <w:rsid w:val="00103600"/>
    <w:rsid w:val="00103D43"/>
    <w:rsid w:val="00104021"/>
    <w:rsid w:val="001042C4"/>
    <w:rsid w:val="00104358"/>
    <w:rsid w:val="001044C0"/>
    <w:rsid w:val="001046FB"/>
    <w:rsid w:val="00104809"/>
    <w:rsid w:val="00104A9D"/>
    <w:rsid w:val="00104CC5"/>
    <w:rsid w:val="00104E1E"/>
    <w:rsid w:val="00104EDF"/>
    <w:rsid w:val="00105271"/>
    <w:rsid w:val="0010535F"/>
    <w:rsid w:val="0010540D"/>
    <w:rsid w:val="001055BC"/>
    <w:rsid w:val="001056D8"/>
    <w:rsid w:val="0010590F"/>
    <w:rsid w:val="00105955"/>
    <w:rsid w:val="00105AB3"/>
    <w:rsid w:val="00105C1E"/>
    <w:rsid w:val="00105D60"/>
    <w:rsid w:val="00105EB2"/>
    <w:rsid w:val="0010660A"/>
    <w:rsid w:val="00106707"/>
    <w:rsid w:val="00106874"/>
    <w:rsid w:val="001069C1"/>
    <w:rsid w:val="00106D78"/>
    <w:rsid w:val="00106EB9"/>
    <w:rsid w:val="001070BC"/>
    <w:rsid w:val="00107128"/>
    <w:rsid w:val="001076FC"/>
    <w:rsid w:val="001078A5"/>
    <w:rsid w:val="00107A5A"/>
    <w:rsid w:val="00107DE9"/>
    <w:rsid w:val="001101FB"/>
    <w:rsid w:val="00110589"/>
    <w:rsid w:val="0011077B"/>
    <w:rsid w:val="00110A43"/>
    <w:rsid w:val="00110D2B"/>
    <w:rsid w:val="0011100A"/>
    <w:rsid w:val="00111487"/>
    <w:rsid w:val="001114F2"/>
    <w:rsid w:val="001119ED"/>
    <w:rsid w:val="00112745"/>
    <w:rsid w:val="00112791"/>
    <w:rsid w:val="0011302E"/>
    <w:rsid w:val="00113453"/>
    <w:rsid w:val="001137D3"/>
    <w:rsid w:val="00113AA5"/>
    <w:rsid w:val="00113BAA"/>
    <w:rsid w:val="00113DCD"/>
    <w:rsid w:val="00114166"/>
    <w:rsid w:val="001144FB"/>
    <w:rsid w:val="0011476B"/>
    <w:rsid w:val="001149AC"/>
    <w:rsid w:val="00114C36"/>
    <w:rsid w:val="00114FB5"/>
    <w:rsid w:val="001154A8"/>
    <w:rsid w:val="001156BA"/>
    <w:rsid w:val="001157D5"/>
    <w:rsid w:val="0011589F"/>
    <w:rsid w:val="001159B9"/>
    <w:rsid w:val="00116081"/>
    <w:rsid w:val="00116466"/>
    <w:rsid w:val="00116818"/>
    <w:rsid w:val="0011697C"/>
    <w:rsid w:val="00116A0D"/>
    <w:rsid w:val="00116CBD"/>
    <w:rsid w:val="00117263"/>
    <w:rsid w:val="00117510"/>
    <w:rsid w:val="00117CF1"/>
    <w:rsid w:val="00117E68"/>
    <w:rsid w:val="00120289"/>
    <w:rsid w:val="001204B7"/>
    <w:rsid w:val="0012051C"/>
    <w:rsid w:val="00120598"/>
    <w:rsid w:val="001206B3"/>
    <w:rsid w:val="0012073B"/>
    <w:rsid w:val="00120904"/>
    <w:rsid w:val="001210DE"/>
    <w:rsid w:val="0012146A"/>
    <w:rsid w:val="001228A9"/>
    <w:rsid w:val="0012297C"/>
    <w:rsid w:val="00122B6E"/>
    <w:rsid w:val="001233C3"/>
    <w:rsid w:val="0012353A"/>
    <w:rsid w:val="001235FF"/>
    <w:rsid w:val="00123616"/>
    <w:rsid w:val="001239B2"/>
    <w:rsid w:val="001247B4"/>
    <w:rsid w:val="001248E3"/>
    <w:rsid w:val="0012497D"/>
    <w:rsid w:val="00124990"/>
    <w:rsid w:val="00124C61"/>
    <w:rsid w:val="00124E3F"/>
    <w:rsid w:val="00124E7E"/>
    <w:rsid w:val="001250B6"/>
    <w:rsid w:val="00125260"/>
    <w:rsid w:val="00125283"/>
    <w:rsid w:val="00125326"/>
    <w:rsid w:val="0012546B"/>
    <w:rsid w:val="00125659"/>
    <w:rsid w:val="001256A3"/>
    <w:rsid w:val="00125F71"/>
    <w:rsid w:val="001262A6"/>
    <w:rsid w:val="001262B0"/>
    <w:rsid w:val="001262E4"/>
    <w:rsid w:val="0012642A"/>
    <w:rsid w:val="00126553"/>
    <w:rsid w:val="001266BA"/>
    <w:rsid w:val="00126808"/>
    <w:rsid w:val="00126F16"/>
    <w:rsid w:val="001270F1"/>
    <w:rsid w:val="00127117"/>
    <w:rsid w:val="001271F2"/>
    <w:rsid w:val="00127463"/>
    <w:rsid w:val="00127805"/>
    <w:rsid w:val="0012789D"/>
    <w:rsid w:val="00127930"/>
    <w:rsid w:val="00127AF5"/>
    <w:rsid w:val="00127B4D"/>
    <w:rsid w:val="00127E6C"/>
    <w:rsid w:val="0013047A"/>
    <w:rsid w:val="00130A48"/>
    <w:rsid w:val="00130F26"/>
    <w:rsid w:val="00131020"/>
    <w:rsid w:val="0013142F"/>
    <w:rsid w:val="00131433"/>
    <w:rsid w:val="001314BB"/>
    <w:rsid w:val="001314EC"/>
    <w:rsid w:val="00131879"/>
    <w:rsid w:val="001319A9"/>
    <w:rsid w:val="00131AC6"/>
    <w:rsid w:val="00131D3B"/>
    <w:rsid w:val="001320CC"/>
    <w:rsid w:val="001321E1"/>
    <w:rsid w:val="001323CE"/>
    <w:rsid w:val="001325B3"/>
    <w:rsid w:val="00132638"/>
    <w:rsid w:val="001327A6"/>
    <w:rsid w:val="001327E5"/>
    <w:rsid w:val="0013282B"/>
    <w:rsid w:val="001330A8"/>
    <w:rsid w:val="0013330F"/>
    <w:rsid w:val="0013363C"/>
    <w:rsid w:val="00133825"/>
    <w:rsid w:val="00133917"/>
    <w:rsid w:val="0013394F"/>
    <w:rsid w:val="00133D5C"/>
    <w:rsid w:val="00134221"/>
    <w:rsid w:val="00134629"/>
    <w:rsid w:val="00134A34"/>
    <w:rsid w:val="00135040"/>
    <w:rsid w:val="00135083"/>
    <w:rsid w:val="00135569"/>
    <w:rsid w:val="001355FD"/>
    <w:rsid w:val="0013561D"/>
    <w:rsid w:val="00135941"/>
    <w:rsid w:val="00135EA3"/>
    <w:rsid w:val="0013619B"/>
    <w:rsid w:val="00136306"/>
    <w:rsid w:val="001365AF"/>
    <w:rsid w:val="00136B0A"/>
    <w:rsid w:val="00136FA2"/>
    <w:rsid w:val="00137212"/>
    <w:rsid w:val="00137ADB"/>
    <w:rsid w:val="00137B67"/>
    <w:rsid w:val="00140095"/>
    <w:rsid w:val="001404E7"/>
    <w:rsid w:val="0014057D"/>
    <w:rsid w:val="001405BF"/>
    <w:rsid w:val="001405EB"/>
    <w:rsid w:val="00140CCF"/>
    <w:rsid w:val="00140D04"/>
    <w:rsid w:val="00141163"/>
    <w:rsid w:val="0014116C"/>
    <w:rsid w:val="001413E1"/>
    <w:rsid w:val="00141A7D"/>
    <w:rsid w:val="00141CA7"/>
    <w:rsid w:val="0014210D"/>
    <w:rsid w:val="00142B6E"/>
    <w:rsid w:val="00142D14"/>
    <w:rsid w:val="00143105"/>
    <w:rsid w:val="00143399"/>
    <w:rsid w:val="00143661"/>
    <w:rsid w:val="00143935"/>
    <w:rsid w:val="00143D29"/>
    <w:rsid w:val="00143F22"/>
    <w:rsid w:val="001440D8"/>
    <w:rsid w:val="0014440A"/>
    <w:rsid w:val="0014442A"/>
    <w:rsid w:val="00144AF5"/>
    <w:rsid w:val="00144C5A"/>
    <w:rsid w:val="00144DAD"/>
    <w:rsid w:val="0014540C"/>
    <w:rsid w:val="00145580"/>
    <w:rsid w:val="0014570F"/>
    <w:rsid w:val="0014576B"/>
    <w:rsid w:val="00145A58"/>
    <w:rsid w:val="00145DA3"/>
    <w:rsid w:val="00145F62"/>
    <w:rsid w:val="001461A6"/>
    <w:rsid w:val="00146268"/>
    <w:rsid w:val="00146397"/>
    <w:rsid w:val="001464F7"/>
    <w:rsid w:val="0014653B"/>
    <w:rsid w:val="001466AE"/>
    <w:rsid w:val="00146CFB"/>
    <w:rsid w:val="00147148"/>
    <w:rsid w:val="001471C5"/>
    <w:rsid w:val="001472B2"/>
    <w:rsid w:val="00147955"/>
    <w:rsid w:val="00147A29"/>
    <w:rsid w:val="00150182"/>
    <w:rsid w:val="0015025F"/>
    <w:rsid w:val="0015074B"/>
    <w:rsid w:val="0015087C"/>
    <w:rsid w:val="001509D0"/>
    <w:rsid w:val="00150A69"/>
    <w:rsid w:val="00150C86"/>
    <w:rsid w:val="00150F96"/>
    <w:rsid w:val="00151155"/>
    <w:rsid w:val="001513EF"/>
    <w:rsid w:val="001515B4"/>
    <w:rsid w:val="001518BC"/>
    <w:rsid w:val="00151934"/>
    <w:rsid w:val="00151A09"/>
    <w:rsid w:val="00151B31"/>
    <w:rsid w:val="00151EA9"/>
    <w:rsid w:val="001524E7"/>
    <w:rsid w:val="00152877"/>
    <w:rsid w:val="00152995"/>
    <w:rsid w:val="00152E71"/>
    <w:rsid w:val="00152F8E"/>
    <w:rsid w:val="0015343B"/>
    <w:rsid w:val="00153509"/>
    <w:rsid w:val="00153560"/>
    <w:rsid w:val="00153742"/>
    <w:rsid w:val="001539F5"/>
    <w:rsid w:val="00153E9E"/>
    <w:rsid w:val="00154000"/>
    <w:rsid w:val="001542F5"/>
    <w:rsid w:val="001543F6"/>
    <w:rsid w:val="00154578"/>
    <w:rsid w:val="00154804"/>
    <w:rsid w:val="00154AF2"/>
    <w:rsid w:val="00154D18"/>
    <w:rsid w:val="00154D81"/>
    <w:rsid w:val="00155071"/>
    <w:rsid w:val="00155140"/>
    <w:rsid w:val="0015563E"/>
    <w:rsid w:val="00155A88"/>
    <w:rsid w:val="00155B6E"/>
    <w:rsid w:val="001561E7"/>
    <w:rsid w:val="001564EF"/>
    <w:rsid w:val="00156524"/>
    <w:rsid w:val="001566A7"/>
    <w:rsid w:val="001569D6"/>
    <w:rsid w:val="00156BAD"/>
    <w:rsid w:val="00156BC3"/>
    <w:rsid w:val="00156E63"/>
    <w:rsid w:val="00156FB1"/>
    <w:rsid w:val="00157378"/>
    <w:rsid w:val="001575FA"/>
    <w:rsid w:val="001577F5"/>
    <w:rsid w:val="00157AE6"/>
    <w:rsid w:val="00157CB5"/>
    <w:rsid w:val="00160266"/>
    <w:rsid w:val="00161298"/>
    <w:rsid w:val="001614ED"/>
    <w:rsid w:val="0016197B"/>
    <w:rsid w:val="0016216A"/>
    <w:rsid w:val="001623D3"/>
    <w:rsid w:val="0016262D"/>
    <w:rsid w:val="00162646"/>
    <w:rsid w:val="00162880"/>
    <w:rsid w:val="00162AE2"/>
    <w:rsid w:val="00163221"/>
    <w:rsid w:val="00163542"/>
    <w:rsid w:val="0016369E"/>
    <w:rsid w:val="00163B42"/>
    <w:rsid w:val="00163E16"/>
    <w:rsid w:val="001645A3"/>
    <w:rsid w:val="001645FD"/>
    <w:rsid w:val="00164B7C"/>
    <w:rsid w:val="00164BD3"/>
    <w:rsid w:val="00164D01"/>
    <w:rsid w:val="00164EDE"/>
    <w:rsid w:val="001650D2"/>
    <w:rsid w:val="001651CC"/>
    <w:rsid w:val="00165352"/>
    <w:rsid w:val="00165A99"/>
    <w:rsid w:val="00165D75"/>
    <w:rsid w:val="001662EC"/>
    <w:rsid w:val="0016637D"/>
    <w:rsid w:val="001664F3"/>
    <w:rsid w:val="001666E1"/>
    <w:rsid w:val="0016675D"/>
    <w:rsid w:val="00166B83"/>
    <w:rsid w:val="00166BA7"/>
    <w:rsid w:val="00166EBC"/>
    <w:rsid w:val="00167072"/>
    <w:rsid w:val="001672B0"/>
    <w:rsid w:val="00167489"/>
    <w:rsid w:val="00167E09"/>
    <w:rsid w:val="00167E22"/>
    <w:rsid w:val="00170039"/>
    <w:rsid w:val="001702FB"/>
    <w:rsid w:val="0017082B"/>
    <w:rsid w:val="00170A7C"/>
    <w:rsid w:val="0017110F"/>
    <w:rsid w:val="001712CD"/>
    <w:rsid w:val="00171329"/>
    <w:rsid w:val="00171949"/>
    <w:rsid w:val="00171A9A"/>
    <w:rsid w:val="00171CFD"/>
    <w:rsid w:val="00172AC2"/>
    <w:rsid w:val="00172BCF"/>
    <w:rsid w:val="00172CA7"/>
    <w:rsid w:val="00172F03"/>
    <w:rsid w:val="00172FD0"/>
    <w:rsid w:val="00172FD9"/>
    <w:rsid w:val="00173293"/>
    <w:rsid w:val="001732F5"/>
    <w:rsid w:val="00173643"/>
    <w:rsid w:val="00173C5C"/>
    <w:rsid w:val="00173D92"/>
    <w:rsid w:val="00173EFB"/>
    <w:rsid w:val="00174054"/>
    <w:rsid w:val="00174056"/>
    <w:rsid w:val="0017423D"/>
    <w:rsid w:val="00174463"/>
    <w:rsid w:val="001747DC"/>
    <w:rsid w:val="00174A9E"/>
    <w:rsid w:val="00174CFD"/>
    <w:rsid w:val="00174F8C"/>
    <w:rsid w:val="001755ED"/>
    <w:rsid w:val="00175736"/>
    <w:rsid w:val="00175A83"/>
    <w:rsid w:val="00175C59"/>
    <w:rsid w:val="00175D0D"/>
    <w:rsid w:val="00175D3B"/>
    <w:rsid w:val="00175F7D"/>
    <w:rsid w:val="00175FA7"/>
    <w:rsid w:val="00175FD8"/>
    <w:rsid w:val="00176216"/>
    <w:rsid w:val="001763F9"/>
    <w:rsid w:val="0017667A"/>
    <w:rsid w:val="00176840"/>
    <w:rsid w:val="00176AA4"/>
    <w:rsid w:val="00177447"/>
    <w:rsid w:val="00177498"/>
    <w:rsid w:val="0017794B"/>
    <w:rsid w:val="001801BB"/>
    <w:rsid w:val="0018037B"/>
    <w:rsid w:val="00180793"/>
    <w:rsid w:val="00180832"/>
    <w:rsid w:val="001808FA"/>
    <w:rsid w:val="00180AAC"/>
    <w:rsid w:val="00180AB6"/>
    <w:rsid w:val="00180D94"/>
    <w:rsid w:val="00181086"/>
    <w:rsid w:val="0018108D"/>
    <w:rsid w:val="00181154"/>
    <w:rsid w:val="00181156"/>
    <w:rsid w:val="00181907"/>
    <w:rsid w:val="00181FD0"/>
    <w:rsid w:val="00182007"/>
    <w:rsid w:val="00182B24"/>
    <w:rsid w:val="00182C43"/>
    <w:rsid w:val="00182DFB"/>
    <w:rsid w:val="00182F61"/>
    <w:rsid w:val="00183148"/>
    <w:rsid w:val="001832CE"/>
    <w:rsid w:val="0018330D"/>
    <w:rsid w:val="001835C7"/>
    <w:rsid w:val="00183C3C"/>
    <w:rsid w:val="00183DB3"/>
    <w:rsid w:val="00184422"/>
    <w:rsid w:val="0018445C"/>
    <w:rsid w:val="00184C72"/>
    <w:rsid w:val="00184C84"/>
    <w:rsid w:val="00184D53"/>
    <w:rsid w:val="0018510B"/>
    <w:rsid w:val="001854BE"/>
    <w:rsid w:val="00185D04"/>
    <w:rsid w:val="0018609A"/>
    <w:rsid w:val="001861E3"/>
    <w:rsid w:val="0018670D"/>
    <w:rsid w:val="0018698B"/>
    <w:rsid w:val="001869F1"/>
    <w:rsid w:val="001876D2"/>
    <w:rsid w:val="001879E5"/>
    <w:rsid w:val="00187A4A"/>
    <w:rsid w:val="00187CC7"/>
    <w:rsid w:val="00187DF1"/>
    <w:rsid w:val="00187E30"/>
    <w:rsid w:val="00187F18"/>
    <w:rsid w:val="00190022"/>
    <w:rsid w:val="00190486"/>
    <w:rsid w:val="00190487"/>
    <w:rsid w:val="0019050C"/>
    <w:rsid w:val="00190660"/>
    <w:rsid w:val="00190B85"/>
    <w:rsid w:val="00190ECB"/>
    <w:rsid w:val="0019199D"/>
    <w:rsid w:val="001921BE"/>
    <w:rsid w:val="0019222A"/>
    <w:rsid w:val="00192556"/>
    <w:rsid w:val="00192AFC"/>
    <w:rsid w:val="00192E5F"/>
    <w:rsid w:val="00192F92"/>
    <w:rsid w:val="0019345A"/>
    <w:rsid w:val="00193894"/>
    <w:rsid w:val="00193A2E"/>
    <w:rsid w:val="00193AB0"/>
    <w:rsid w:val="00193ADE"/>
    <w:rsid w:val="00193D4D"/>
    <w:rsid w:val="00193D5E"/>
    <w:rsid w:val="00193E36"/>
    <w:rsid w:val="00193E5F"/>
    <w:rsid w:val="00193FBA"/>
    <w:rsid w:val="001944AD"/>
    <w:rsid w:val="00194675"/>
    <w:rsid w:val="00195302"/>
    <w:rsid w:val="00195476"/>
    <w:rsid w:val="001954F5"/>
    <w:rsid w:val="0019595D"/>
    <w:rsid w:val="00195B89"/>
    <w:rsid w:val="00195BE2"/>
    <w:rsid w:val="00195DFE"/>
    <w:rsid w:val="001969B9"/>
    <w:rsid w:val="00196F22"/>
    <w:rsid w:val="001971E3"/>
    <w:rsid w:val="00197313"/>
    <w:rsid w:val="001974AD"/>
    <w:rsid w:val="00197602"/>
    <w:rsid w:val="00197733"/>
    <w:rsid w:val="00197796"/>
    <w:rsid w:val="00197E75"/>
    <w:rsid w:val="00197FE3"/>
    <w:rsid w:val="001A020C"/>
    <w:rsid w:val="001A059A"/>
    <w:rsid w:val="001A0A7B"/>
    <w:rsid w:val="001A0F2C"/>
    <w:rsid w:val="001A11B9"/>
    <w:rsid w:val="001A17FF"/>
    <w:rsid w:val="001A1AC8"/>
    <w:rsid w:val="001A1B39"/>
    <w:rsid w:val="001A1F01"/>
    <w:rsid w:val="001A28F1"/>
    <w:rsid w:val="001A2A01"/>
    <w:rsid w:val="001A2D7C"/>
    <w:rsid w:val="001A2EC9"/>
    <w:rsid w:val="001A3167"/>
    <w:rsid w:val="001A3236"/>
    <w:rsid w:val="001A3523"/>
    <w:rsid w:val="001A3651"/>
    <w:rsid w:val="001A381D"/>
    <w:rsid w:val="001A3EC7"/>
    <w:rsid w:val="001A40CC"/>
    <w:rsid w:val="001A44EB"/>
    <w:rsid w:val="001A46B7"/>
    <w:rsid w:val="001A49E8"/>
    <w:rsid w:val="001A4A04"/>
    <w:rsid w:val="001A509B"/>
    <w:rsid w:val="001A546D"/>
    <w:rsid w:val="001A59FA"/>
    <w:rsid w:val="001A5ABF"/>
    <w:rsid w:val="001A5C6D"/>
    <w:rsid w:val="001A5CBB"/>
    <w:rsid w:val="001A6262"/>
    <w:rsid w:val="001A62A4"/>
    <w:rsid w:val="001A6354"/>
    <w:rsid w:val="001A6482"/>
    <w:rsid w:val="001A64A2"/>
    <w:rsid w:val="001A64FC"/>
    <w:rsid w:val="001A6A73"/>
    <w:rsid w:val="001A6C72"/>
    <w:rsid w:val="001A73D3"/>
    <w:rsid w:val="001A76F9"/>
    <w:rsid w:val="001A7ACA"/>
    <w:rsid w:val="001A7B48"/>
    <w:rsid w:val="001A7F91"/>
    <w:rsid w:val="001B046A"/>
    <w:rsid w:val="001B05FB"/>
    <w:rsid w:val="001B07DB"/>
    <w:rsid w:val="001B0FB1"/>
    <w:rsid w:val="001B12D8"/>
    <w:rsid w:val="001B1354"/>
    <w:rsid w:val="001B16BD"/>
    <w:rsid w:val="001B1922"/>
    <w:rsid w:val="001B1B33"/>
    <w:rsid w:val="001B23F6"/>
    <w:rsid w:val="001B26DB"/>
    <w:rsid w:val="001B275A"/>
    <w:rsid w:val="001B29B7"/>
    <w:rsid w:val="001B2B7D"/>
    <w:rsid w:val="001B2BB2"/>
    <w:rsid w:val="001B3050"/>
    <w:rsid w:val="001B3397"/>
    <w:rsid w:val="001B341F"/>
    <w:rsid w:val="001B35D3"/>
    <w:rsid w:val="001B391D"/>
    <w:rsid w:val="001B39AA"/>
    <w:rsid w:val="001B4055"/>
    <w:rsid w:val="001B45F6"/>
    <w:rsid w:val="001B47C1"/>
    <w:rsid w:val="001B4B46"/>
    <w:rsid w:val="001B4B92"/>
    <w:rsid w:val="001B4C2B"/>
    <w:rsid w:val="001B4D75"/>
    <w:rsid w:val="001B4E07"/>
    <w:rsid w:val="001B5125"/>
    <w:rsid w:val="001B52B2"/>
    <w:rsid w:val="001B5419"/>
    <w:rsid w:val="001B54DD"/>
    <w:rsid w:val="001B54E3"/>
    <w:rsid w:val="001B55E4"/>
    <w:rsid w:val="001B5618"/>
    <w:rsid w:val="001B57B8"/>
    <w:rsid w:val="001B5D17"/>
    <w:rsid w:val="001B5D44"/>
    <w:rsid w:val="001B5E86"/>
    <w:rsid w:val="001B5E8D"/>
    <w:rsid w:val="001B6029"/>
    <w:rsid w:val="001B64B3"/>
    <w:rsid w:val="001B672A"/>
    <w:rsid w:val="001B69D0"/>
    <w:rsid w:val="001B6B38"/>
    <w:rsid w:val="001B6F0A"/>
    <w:rsid w:val="001B7CBC"/>
    <w:rsid w:val="001B7EBD"/>
    <w:rsid w:val="001B7F7F"/>
    <w:rsid w:val="001B7F89"/>
    <w:rsid w:val="001C01EA"/>
    <w:rsid w:val="001C0289"/>
    <w:rsid w:val="001C0752"/>
    <w:rsid w:val="001C0823"/>
    <w:rsid w:val="001C0E8D"/>
    <w:rsid w:val="001C1052"/>
    <w:rsid w:val="001C18DF"/>
    <w:rsid w:val="001C1B35"/>
    <w:rsid w:val="001C1C67"/>
    <w:rsid w:val="001C1CF0"/>
    <w:rsid w:val="001C1D50"/>
    <w:rsid w:val="001C1D5F"/>
    <w:rsid w:val="001C206A"/>
    <w:rsid w:val="001C288A"/>
    <w:rsid w:val="001C2A20"/>
    <w:rsid w:val="001C2E2D"/>
    <w:rsid w:val="001C34B2"/>
    <w:rsid w:val="001C35A7"/>
    <w:rsid w:val="001C36B2"/>
    <w:rsid w:val="001C3873"/>
    <w:rsid w:val="001C3986"/>
    <w:rsid w:val="001C3A45"/>
    <w:rsid w:val="001C3D5D"/>
    <w:rsid w:val="001C410D"/>
    <w:rsid w:val="001C43BB"/>
    <w:rsid w:val="001C4BAE"/>
    <w:rsid w:val="001C4C3C"/>
    <w:rsid w:val="001C4D60"/>
    <w:rsid w:val="001C4FB8"/>
    <w:rsid w:val="001C55C6"/>
    <w:rsid w:val="001C5892"/>
    <w:rsid w:val="001C5917"/>
    <w:rsid w:val="001C5BCE"/>
    <w:rsid w:val="001C5E9E"/>
    <w:rsid w:val="001C60FA"/>
    <w:rsid w:val="001C67BC"/>
    <w:rsid w:val="001C67C0"/>
    <w:rsid w:val="001C67E0"/>
    <w:rsid w:val="001C6820"/>
    <w:rsid w:val="001C6A60"/>
    <w:rsid w:val="001C6CCA"/>
    <w:rsid w:val="001C7414"/>
    <w:rsid w:val="001C74A3"/>
    <w:rsid w:val="001C7588"/>
    <w:rsid w:val="001C7774"/>
    <w:rsid w:val="001C7CAC"/>
    <w:rsid w:val="001D0500"/>
    <w:rsid w:val="001D071D"/>
    <w:rsid w:val="001D0892"/>
    <w:rsid w:val="001D093E"/>
    <w:rsid w:val="001D09AC"/>
    <w:rsid w:val="001D0E24"/>
    <w:rsid w:val="001D0F90"/>
    <w:rsid w:val="001D16B2"/>
    <w:rsid w:val="001D18C6"/>
    <w:rsid w:val="001D1BC7"/>
    <w:rsid w:val="001D1D85"/>
    <w:rsid w:val="001D204D"/>
    <w:rsid w:val="001D214A"/>
    <w:rsid w:val="001D22AC"/>
    <w:rsid w:val="001D232B"/>
    <w:rsid w:val="001D23B9"/>
    <w:rsid w:val="001D283F"/>
    <w:rsid w:val="001D2F10"/>
    <w:rsid w:val="001D3175"/>
    <w:rsid w:val="001D35E2"/>
    <w:rsid w:val="001D3655"/>
    <w:rsid w:val="001D3660"/>
    <w:rsid w:val="001D38E4"/>
    <w:rsid w:val="001D3AC6"/>
    <w:rsid w:val="001D3AE9"/>
    <w:rsid w:val="001D3B65"/>
    <w:rsid w:val="001D43FD"/>
    <w:rsid w:val="001D46E2"/>
    <w:rsid w:val="001D481F"/>
    <w:rsid w:val="001D4856"/>
    <w:rsid w:val="001D4A41"/>
    <w:rsid w:val="001D4D06"/>
    <w:rsid w:val="001D526D"/>
    <w:rsid w:val="001D53B7"/>
    <w:rsid w:val="001D55BC"/>
    <w:rsid w:val="001D5765"/>
    <w:rsid w:val="001D5AA2"/>
    <w:rsid w:val="001D5EED"/>
    <w:rsid w:val="001D635F"/>
    <w:rsid w:val="001D66CD"/>
    <w:rsid w:val="001D6FD0"/>
    <w:rsid w:val="001D6FEF"/>
    <w:rsid w:val="001D7035"/>
    <w:rsid w:val="001D707A"/>
    <w:rsid w:val="001D7164"/>
    <w:rsid w:val="001D72B1"/>
    <w:rsid w:val="001D75B2"/>
    <w:rsid w:val="001D7DD0"/>
    <w:rsid w:val="001E03A9"/>
    <w:rsid w:val="001E0B2A"/>
    <w:rsid w:val="001E0B46"/>
    <w:rsid w:val="001E16C2"/>
    <w:rsid w:val="001E1A22"/>
    <w:rsid w:val="001E1AC8"/>
    <w:rsid w:val="001E22F1"/>
    <w:rsid w:val="001E2404"/>
    <w:rsid w:val="001E2407"/>
    <w:rsid w:val="001E24A7"/>
    <w:rsid w:val="001E28AD"/>
    <w:rsid w:val="001E2986"/>
    <w:rsid w:val="001E2DF8"/>
    <w:rsid w:val="001E2FCD"/>
    <w:rsid w:val="001E302E"/>
    <w:rsid w:val="001E3757"/>
    <w:rsid w:val="001E387F"/>
    <w:rsid w:val="001E41FE"/>
    <w:rsid w:val="001E4286"/>
    <w:rsid w:val="001E435D"/>
    <w:rsid w:val="001E4C8A"/>
    <w:rsid w:val="001E5684"/>
    <w:rsid w:val="001E57F5"/>
    <w:rsid w:val="001E5C43"/>
    <w:rsid w:val="001E5E9C"/>
    <w:rsid w:val="001E65DE"/>
    <w:rsid w:val="001E690C"/>
    <w:rsid w:val="001E6CA3"/>
    <w:rsid w:val="001E6E38"/>
    <w:rsid w:val="001E6EF0"/>
    <w:rsid w:val="001E70BB"/>
    <w:rsid w:val="001E70CD"/>
    <w:rsid w:val="001E713F"/>
    <w:rsid w:val="001E7213"/>
    <w:rsid w:val="001E7948"/>
    <w:rsid w:val="001E7E4B"/>
    <w:rsid w:val="001F00C6"/>
    <w:rsid w:val="001F0368"/>
    <w:rsid w:val="001F056B"/>
    <w:rsid w:val="001F0C1E"/>
    <w:rsid w:val="001F0E36"/>
    <w:rsid w:val="001F1785"/>
    <w:rsid w:val="001F2231"/>
    <w:rsid w:val="001F2289"/>
    <w:rsid w:val="001F23B2"/>
    <w:rsid w:val="001F269B"/>
    <w:rsid w:val="001F2864"/>
    <w:rsid w:val="001F2FE8"/>
    <w:rsid w:val="001F3359"/>
    <w:rsid w:val="001F3466"/>
    <w:rsid w:val="001F361E"/>
    <w:rsid w:val="001F36AE"/>
    <w:rsid w:val="001F3EFF"/>
    <w:rsid w:val="001F4336"/>
    <w:rsid w:val="001F43D0"/>
    <w:rsid w:val="001F46C7"/>
    <w:rsid w:val="001F4B0A"/>
    <w:rsid w:val="001F4E79"/>
    <w:rsid w:val="001F4FBF"/>
    <w:rsid w:val="001F507C"/>
    <w:rsid w:val="001F50E8"/>
    <w:rsid w:val="001F51F4"/>
    <w:rsid w:val="001F55EC"/>
    <w:rsid w:val="001F56D1"/>
    <w:rsid w:val="001F5AAA"/>
    <w:rsid w:val="001F5F2D"/>
    <w:rsid w:val="001F6278"/>
    <w:rsid w:val="001F6A41"/>
    <w:rsid w:val="001F6AC2"/>
    <w:rsid w:val="001F6EED"/>
    <w:rsid w:val="001F7349"/>
    <w:rsid w:val="001F74D3"/>
    <w:rsid w:val="001F798D"/>
    <w:rsid w:val="001F7DA9"/>
    <w:rsid w:val="00200085"/>
    <w:rsid w:val="00200256"/>
    <w:rsid w:val="002003B6"/>
    <w:rsid w:val="00200686"/>
    <w:rsid w:val="0020097E"/>
    <w:rsid w:val="00200D06"/>
    <w:rsid w:val="00200E7F"/>
    <w:rsid w:val="00200EFC"/>
    <w:rsid w:val="00200F93"/>
    <w:rsid w:val="0020105B"/>
    <w:rsid w:val="002013B2"/>
    <w:rsid w:val="002014E6"/>
    <w:rsid w:val="00201F81"/>
    <w:rsid w:val="00202059"/>
    <w:rsid w:val="00202375"/>
    <w:rsid w:val="00202A32"/>
    <w:rsid w:val="00202A81"/>
    <w:rsid w:val="00202D2D"/>
    <w:rsid w:val="00202D44"/>
    <w:rsid w:val="00202D54"/>
    <w:rsid w:val="00203115"/>
    <w:rsid w:val="002033B1"/>
    <w:rsid w:val="002035C4"/>
    <w:rsid w:val="0020369B"/>
    <w:rsid w:val="00203942"/>
    <w:rsid w:val="00203AF4"/>
    <w:rsid w:val="002043D6"/>
    <w:rsid w:val="00204442"/>
    <w:rsid w:val="00204548"/>
    <w:rsid w:val="00204601"/>
    <w:rsid w:val="00204E2A"/>
    <w:rsid w:val="002051BE"/>
    <w:rsid w:val="0020562D"/>
    <w:rsid w:val="002056E9"/>
    <w:rsid w:val="0020576A"/>
    <w:rsid w:val="00205CCE"/>
    <w:rsid w:val="00205E43"/>
    <w:rsid w:val="00205E5B"/>
    <w:rsid w:val="00205FA3"/>
    <w:rsid w:val="0020610F"/>
    <w:rsid w:val="00206237"/>
    <w:rsid w:val="002064DE"/>
    <w:rsid w:val="00206525"/>
    <w:rsid w:val="002068E0"/>
    <w:rsid w:val="00206A7E"/>
    <w:rsid w:val="00206B2D"/>
    <w:rsid w:val="00206C13"/>
    <w:rsid w:val="00206C8C"/>
    <w:rsid w:val="00206D5A"/>
    <w:rsid w:val="00206F97"/>
    <w:rsid w:val="00206FEC"/>
    <w:rsid w:val="00207020"/>
    <w:rsid w:val="002076EA"/>
    <w:rsid w:val="00207955"/>
    <w:rsid w:val="002079B7"/>
    <w:rsid w:val="00207C61"/>
    <w:rsid w:val="002100AE"/>
    <w:rsid w:val="002102B2"/>
    <w:rsid w:val="002102EC"/>
    <w:rsid w:val="00210654"/>
    <w:rsid w:val="00210CCB"/>
    <w:rsid w:val="002113AC"/>
    <w:rsid w:val="002116C3"/>
    <w:rsid w:val="00211737"/>
    <w:rsid w:val="002118D4"/>
    <w:rsid w:val="00211A07"/>
    <w:rsid w:val="00211E97"/>
    <w:rsid w:val="002121B1"/>
    <w:rsid w:val="00212455"/>
    <w:rsid w:val="00212B1D"/>
    <w:rsid w:val="00212BDE"/>
    <w:rsid w:val="00212C6C"/>
    <w:rsid w:val="00212E7F"/>
    <w:rsid w:val="00213648"/>
    <w:rsid w:val="002136B4"/>
    <w:rsid w:val="002136C2"/>
    <w:rsid w:val="00213B02"/>
    <w:rsid w:val="00213B45"/>
    <w:rsid w:val="00213E17"/>
    <w:rsid w:val="00213EAE"/>
    <w:rsid w:val="0021416E"/>
    <w:rsid w:val="00214A8D"/>
    <w:rsid w:val="00214F2D"/>
    <w:rsid w:val="00215215"/>
    <w:rsid w:val="00215367"/>
    <w:rsid w:val="0021566E"/>
    <w:rsid w:val="00215EEA"/>
    <w:rsid w:val="00215F8E"/>
    <w:rsid w:val="00216226"/>
    <w:rsid w:val="002163D2"/>
    <w:rsid w:val="00216CF1"/>
    <w:rsid w:val="00217084"/>
    <w:rsid w:val="002174DE"/>
    <w:rsid w:val="00217945"/>
    <w:rsid w:val="00217A50"/>
    <w:rsid w:val="00217E63"/>
    <w:rsid w:val="00220126"/>
    <w:rsid w:val="00220D37"/>
    <w:rsid w:val="00220E0D"/>
    <w:rsid w:val="00221028"/>
    <w:rsid w:val="0022107A"/>
    <w:rsid w:val="0022118E"/>
    <w:rsid w:val="00221271"/>
    <w:rsid w:val="00221B97"/>
    <w:rsid w:val="00222376"/>
    <w:rsid w:val="0022245B"/>
    <w:rsid w:val="002225D1"/>
    <w:rsid w:val="00222936"/>
    <w:rsid w:val="00222949"/>
    <w:rsid w:val="002229EC"/>
    <w:rsid w:val="00223088"/>
    <w:rsid w:val="002234FE"/>
    <w:rsid w:val="00223620"/>
    <w:rsid w:val="00223F99"/>
    <w:rsid w:val="0022410B"/>
    <w:rsid w:val="002241A1"/>
    <w:rsid w:val="002242F8"/>
    <w:rsid w:val="00224498"/>
    <w:rsid w:val="0022454F"/>
    <w:rsid w:val="0022470D"/>
    <w:rsid w:val="00224976"/>
    <w:rsid w:val="00224A03"/>
    <w:rsid w:val="00225018"/>
    <w:rsid w:val="0022505D"/>
    <w:rsid w:val="002250C2"/>
    <w:rsid w:val="00225123"/>
    <w:rsid w:val="0022547B"/>
    <w:rsid w:val="002254C3"/>
    <w:rsid w:val="00225587"/>
    <w:rsid w:val="00225A1A"/>
    <w:rsid w:val="00225D0B"/>
    <w:rsid w:val="00225E6C"/>
    <w:rsid w:val="00226179"/>
    <w:rsid w:val="002261B1"/>
    <w:rsid w:val="002264B9"/>
    <w:rsid w:val="002265E8"/>
    <w:rsid w:val="0022667D"/>
    <w:rsid w:val="00226CD7"/>
    <w:rsid w:val="00226EBC"/>
    <w:rsid w:val="00227001"/>
    <w:rsid w:val="0022720E"/>
    <w:rsid w:val="002274B1"/>
    <w:rsid w:val="0022764D"/>
    <w:rsid w:val="002277B2"/>
    <w:rsid w:val="002277BE"/>
    <w:rsid w:val="002279C2"/>
    <w:rsid w:val="00227F18"/>
    <w:rsid w:val="00227F84"/>
    <w:rsid w:val="00230052"/>
    <w:rsid w:val="00230074"/>
    <w:rsid w:val="002305BD"/>
    <w:rsid w:val="002306BA"/>
    <w:rsid w:val="00230F23"/>
    <w:rsid w:val="0023157E"/>
    <w:rsid w:val="002316BD"/>
    <w:rsid w:val="002316DD"/>
    <w:rsid w:val="00231E25"/>
    <w:rsid w:val="00231F84"/>
    <w:rsid w:val="00231FD3"/>
    <w:rsid w:val="0023240B"/>
    <w:rsid w:val="0023269E"/>
    <w:rsid w:val="002335BE"/>
    <w:rsid w:val="002337A8"/>
    <w:rsid w:val="002338B1"/>
    <w:rsid w:val="00233AE9"/>
    <w:rsid w:val="0023442F"/>
    <w:rsid w:val="00234662"/>
    <w:rsid w:val="00234FB6"/>
    <w:rsid w:val="0023510F"/>
    <w:rsid w:val="0023514C"/>
    <w:rsid w:val="0023549F"/>
    <w:rsid w:val="0023558B"/>
    <w:rsid w:val="00235A76"/>
    <w:rsid w:val="00235E73"/>
    <w:rsid w:val="00235F7D"/>
    <w:rsid w:val="002361AA"/>
    <w:rsid w:val="0023620A"/>
    <w:rsid w:val="0023644D"/>
    <w:rsid w:val="002367E3"/>
    <w:rsid w:val="002369E7"/>
    <w:rsid w:val="00236A83"/>
    <w:rsid w:val="00236D9A"/>
    <w:rsid w:val="002370B1"/>
    <w:rsid w:val="002375D4"/>
    <w:rsid w:val="00237675"/>
    <w:rsid w:val="002376F0"/>
    <w:rsid w:val="002377BF"/>
    <w:rsid w:val="00237C70"/>
    <w:rsid w:val="00237C79"/>
    <w:rsid w:val="00240310"/>
    <w:rsid w:val="002403AD"/>
    <w:rsid w:val="002406CA"/>
    <w:rsid w:val="00240805"/>
    <w:rsid w:val="002408C4"/>
    <w:rsid w:val="00240B83"/>
    <w:rsid w:val="002414D3"/>
    <w:rsid w:val="002415BA"/>
    <w:rsid w:val="00242260"/>
    <w:rsid w:val="002428ED"/>
    <w:rsid w:val="00242F33"/>
    <w:rsid w:val="0024348E"/>
    <w:rsid w:val="0024351D"/>
    <w:rsid w:val="0024369E"/>
    <w:rsid w:val="00243AE7"/>
    <w:rsid w:val="00243D73"/>
    <w:rsid w:val="00243E0E"/>
    <w:rsid w:val="002440C6"/>
    <w:rsid w:val="002440DB"/>
    <w:rsid w:val="0024420D"/>
    <w:rsid w:val="002448FD"/>
    <w:rsid w:val="00244C28"/>
    <w:rsid w:val="00244CB1"/>
    <w:rsid w:val="00245005"/>
    <w:rsid w:val="002456FC"/>
    <w:rsid w:val="0024633D"/>
    <w:rsid w:val="0024648D"/>
    <w:rsid w:val="00246E31"/>
    <w:rsid w:val="00246FCD"/>
    <w:rsid w:val="00247002"/>
    <w:rsid w:val="0024719D"/>
    <w:rsid w:val="00247432"/>
    <w:rsid w:val="002475C0"/>
    <w:rsid w:val="00247720"/>
    <w:rsid w:val="00247886"/>
    <w:rsid w:val="002479C0"/>
    <w:rsid w:val="00247CD6"/>
    <w:rsid w:val="00247E6D"/>
    <w:rsid w:val="002500AB"/>
    <w:rsid w:val="002501B0"/>
    <w:rsid w:val="002502DA"/>
    <w:rsid w:val="0025054D"/>
    <w:rsid w:val="0025073A"/>
    <w:rsid w:val="002509C7"/>
    <w:rsid w:val="002509F3"/>
    <w:rsid w:val="00250B1E"/>
    <w:rsid w:val="00250EB9"/>
    <w:rsid w:val="00250FA5"/>
    <w:rsid w:val="002514C3"/>
    <w:rsid w:val="0025190D"/>
    <w:rsid w:val="00251A2B"/>
    <w:rsid w:val="00251AE9"/>
    <w:rsid w:val="00251EE4"/>
    <w:rsid w:val="0025245F"/>
    <w:rsid w:val="00252561"/>
    <w:rsid w:val="00252736"/>
    <w:rsid w:val="00252751"/>
    <w:rsid w:val="0025282D"/>
    <w:rsid w:val="00252D86"/>
    <w:rsid w:val="00252DCE"/>
    <w:rsid w:val="00252EEE"/>
    <w:rsid w:val="002535DE"/>
    <w:rsid w:val="0025361C"/>
    <w:rsid w:val="002539BB"/>
    <w:rsid w:val="00253A3F"/>
    <w:rsid w:val="00253AF1"/>
    <w:rsid w:val="00253C68"/>
    <w:rsid w:val="00253CDD"/>
    <w:rsid w:val="00253DBD"/>
    <w:rsid w:val="00254004"/>
    <w:rsid w:val="002543AE"/>
    <w:rsid w:val="00254732"/>
    <w:rsid w:val="002549AA"/>
    <w:rsid w:val="00254BF0"/>
    <w:rsid w:val="00254C54"/>
    <w:rsid w:val="00255687"/>
    <w:rsid w:val="002558B6"/>
    <w:rsid w:val="002559BC"/>
    <w:rsid w:val="00255CD9"/>
    <w:rsid w:val="00255D02"/>
    <w:rsid w:val="0025664E"/>
    <w:rsid w:val="002567D1"/>
    <w:rsid w:val="0025685D"/>
    <w:rsid w:val="00256BBE"/>
    <w:rsid w:val="00256D79"/>
    <w:rsid w:val="00257A78"/>
    <w:rsid w:val="00257AE8"/>
    <w:rsid w:val="002600F3"/>
    <w:rsid w:val="002600F6"/>
    <w:rsid w:val="00260265"/>
    <w:rsid w:val="00260460"/>
    <w:rsid w:val="00260478"/>
    <w:rsid w:val="00260E53"/>
    <w:rsid w:val="00260EFA"/>
    <w:rsid w:val="002619E6"/>
    <w:rsid w:val="00261D93"/>
    <w:rsid w:val="00261F97"/>
    <w:rsid w:val="00262147"/>
    <w:rsid w:val="0026267E"/>
    <w:rsid w:val="00262D1A"/>
    <w:rsid w:val="00262D3C"/>
    <w:rsid w:val="0026376D"/>
    <w:rsid w:val="0026379E"/>
    <w:rsid w:val="002637E2"/>
    <w:rsid w:val="00263982"/>
    <w:rsid w:val="00263C9E"/>
    <w:rsid w:val="002641AC"/>
    <w:rsid w:val="0026455B"/>
    <w:rsid w:val="002651D2"/>
    <w:rsid w:val="00265239"/>
    <w:rsid w:val="00265350"/>
    <w:rsid w:val="0026540A"/>
    <w:rsid w:val="002658BA"/>
    <w:rsid w:val="00265E79"/>
    <w:rsid w:val="00265EE9"/>
    <w:rsid w:val="00266211"/>
    <w:rsid w:val="0026685C"/>
    <w:rsid w:val="00266B65"/>
    <w:rsid w:val="00267398"/>
    <w:rsid w:val="002676D1"/>
    <w:rsid w:val="002679B5"/>
    <w:rsid w:val="00267A36"/>
    <w:rsid w:val="00270087"/>
    <w:rsid w:val="002704B3"/>
    <w:rsid w:val="002705A7"/>
    <w:rsid w:val="00270A8E"/>
    <w:rsid w:val="00270AC0"/>
    <w:rsid w:val="00270ADD"/>
    <w:rsid w:val="00270B2A"/>
    <w:rsid w:val="00270D24"/>
    <w:rsid w:val="00270F1A"/>
    <w:rsid w:val="0027142F"/>
    <w:rsid w:val="00271508"/>
    <w:rsid w:val="002717C3"/>
    <w:rsid w:val="0027193D"/>
    <w:rsid w:val="00271C73"/>
    <w:rsid w:val="00271CD6"/>
    <w:rsid w:val="00272026"/>
    <w:rsid w:val="002722DD"/>
    <w:rsid w:val="00272337"/>
    <w:rsid w:val="0027243C"/>
    <w:rsid w:val="00272742"/>
    <w:rsid w:val="00272893"/>
    <w:rsid w:val="0027298A"/>
    <w:rsid w:val="00272A43"/>
    <w:rsid w:val="00272C77"/>
    <w:rsid w:val="00272E9A"/>
    <w:rsid w:val="0027300E"/>
    <w:rsid w:val="002735AB"/>
    <w:rsid w:val="002739C7"/>
    <w:rsid w:val="00273ED1"/>
    <w:rsid w:val="00274200"/>
    <w:rsid w:val="00274248"/>
    <w:rsid w:val="00274364"/>
    <w:rsid w:val="002744F2"/>
    <w:rsid w:val="00274811"/>
    <w:rsid w:val="00274817"/>
    <w:rsid w:val="002749E8"/>
    <w:rsid w:val="00275178"/>
    <w:rsid w:val="0027554A"/>
    <w:rsid w:val="0027555B"/>
    <w:rsid w:val="00275697"/>
    <w:rsid w:val="0027570A"/>
    <w:rsid w:val="00275734"/>
    <w:rsid w:val="0027595F"/>
    <w:rsid w:val="00275DDF"/>
    <w:rsid w:val="00276336"/>
    <w:rsid w:val="00276B97"/>
    <w:rsid w:val="00276C68"/>
    <w:rsid w:val="00277049"/>
    <w:rsid w:val="0027782F"/>
    <w:rsid w:val="00277962"/>
    <w:rsid w:val="00277BD4"/>
    <w:rsid w:val="0028014F"/>
    <w:rsid w:val="0028046F"/>
    <w:rsid w:val="002807DD"/>
    <w:rsid w:val="002807E1"/>
    <w:rsid w:val="00280B47"/>
    <w:rsid w:val="00280B59"/>
    <w:rsid w:val="002811EA"/>
    <w:rsid w:val="002812DF"/>
    <w:rsid w:val="002814AD"/>
    <w:rsid w:val="00281535"/>
    <w:rsid w:val="00281551"/>
    <w:rsid w:val="00281A67"/>
    <w:rsid w:val="00281FF3"/>
    <w:rsid w:val="00282060"/>
    <w:rsid w:val="002826F7"/>
    <w:rsid w:val="002829ED"/>
    <w:rsid w:val="00282B38"/>
    <w:rsid w:val="00282F5F"/>
    <w:rsid w:val="0028309A"/>
    <w:rsid w:val="002831FC"/>
    <w:rsid w:val="002834BB"/>
    <w:rsid w:val="0028398A"/>
    <w:rsid w:val="00283B66"/>
    <w:rsid w:val="00283E50"/>
    <w:rsid w:val="00283F55"/>
    <w:rsid w:val="00284268"/>
    <w:rsid w:val="002845BC"/>
    <w:rsid w:val="00284698"/>
    <w:rsid w:val="00284AE0"/>
    <w:rsid w:val="00284C05"/>
    <w:rsid w:val="00285051"/>
    <w:rsid w:val="0028574E"/>
    <w:rsid w:val="00285844"/>
    <w:rsid w:val="00285D1F"/>
    <w:rsid w:val="00285D3B"/>
    <w:rsid w:val="00286089"/>
    <w:rsid w:val="00286226"/>
    <w:rsid w:val="002862A1"/>
    <w:rsid w:val="0028631C"/>
    <w:rsid w:val="00286C59"/>
    <w:rsid w:val="0028736F"/>
    <w:rsid w:val="002873F7"/>
    <w:rsid w:val="0028742E"/>
    <w:rsid w:val="00287558"/>
    <w:rsid w:val="002875C6"/>
    <w:rsid w:val="002876D0"/>
    <w:rsid w:val="00287C74"/>
    <w:rsid w:val="00287CCE"/>
    <w:rsid w:val="00290046"/>
    <w:rsid w:val="00290AE4"/>
    <w:rsid w:val="00290B45"/>
    <w:rsid w:val="00290B6C"/>
    <w:rsid w:val="00290B9A"/>
    <w:rsid w:val="00290F08"/>
    <w:rsid w:val="002911AE"/>
    <w:rsid w:val="002912FC"/>
    <w:rsid w:val="0029137B"/>
    <w:rsid w:val="002919C9"/>
    <w:rsid w:val="00291A1A"/>
    <w:rsid w:val="00291BB7"/>
    <w:rsid w:val="00291BD0"/>
    <w:rsid w:val="00291F24"/>
    <w:rsid w:val="00291F40"/>
    <w:rsid w:val="00291F49"/>
    <w:rsid w:val="002926F8"/>
    <w:rsid w:val="002928DA"/>
    <w:rsid w:val="00292F14"/>
    <w:rsid w:val="0029316D"/>
    <w:rsid w:val="00293572"/>
    <w:rsid w:val="00293586"/>
    <w:rsid w:val="00293636"/>
    <w:rsid w:val="0029368D"/>
    <w:rsid w:val="002939C5"/>
    <w:rsid w:val="00293A8B"/>
    <w:rsid w:val="00293D80"/>
    <w:rsid w:val="00293E86"/>
    <w:rsid w:val="00293F92"/>
    <w:rsid w:val="002940C1"/>
    <w:rsid w:val="0029419D"/>
    <w:rsid w:val="00294574"/>
    <w:rsid w:val="00294713"/>
    <w:rsid w:val="00294843"/>
    <w:rsid w:val="00294C71"/>
    <w:rsid w:val="002955EF"/>
    <w:rsid w:val="00295998"/>
    <w:rsid w:val="00295BE4"/>
    <w:rsid w:val="00295D4E"/>
    <w:rsid w:val="0029626D"/>
    <w:rsid w:val="00296531"/>
    <w:rsid w:val="00296860"/>
    <w:rsid w:val="002969B5"/>
    <w:rsid w:val="00296AAD"/>
    <w:rsid w:val="00296D7D"/>
    <w:rsid w:val="00297231"/>
    <w:rsid w:val="0029755B"/>
    <w:rsid w:val="00297646"/>
    <w:rsid w:val="00297932"/>
    <w:rsid w:val="002979B9"/>
    <w:rsid w:val="00297A30"/>
    <w:rsid w:val="00297BFC"/>
    <w:rsid w:val="00297F26"/>
    <w:rsid w:val="00297F45"/>
    <w:rsid w:val="002A0349"/>
    <w:rsid w:val="002A0AF4"/>
    <w:rsid w:val="002A0C5E"/>
    <w:rsid w:val="002A0E84"/>
    <w:rsid w:val="002A1912"/>
    <w:rsid w:val="002A2168"/>
    <w:rsid w:val="002A24F3"/>
    <w:rsid w:val="002A2889"/>
    <w:rsid w:val="002A2C28"/>
    <w:rsid w:val="002A31DC"/>
    <w:rsid w:val="002A36B5"/>
    <w:rsid w:val="002A36E9"/>
    <w:rsid w:val="002A3839"/>
    <w:rsid w:val="002A3A53"/>
    <w:rsid w:val="002A3CCD"/>
    <w:rsid w:val="002A3EB6"/>
    <w:rsid w:val="002A40C1"/>
    <w:rsid w:val="002A417C"/>
    <w:rsid w:val="002A4242"/>
    <w:rsid w:val="002A42D4"/>
    <w:rsid w:val="002A4501"/>
    <w:rsid w:val="002A49D1"/>
    <w:rsid w:val="002A49F3"/>
    <w:rsid w:val="002A4B81"/>
    <w:rsid w:val="002A4C92"/>
    <w:rsid w:val="002A4FA7"/>
    <w:rsid w:val="002A541D"/>
    <w:rsid w:val="002A54D2"/>
    <w:rsid w:val="002A575D"/>
    <w:rsid w:val="002A5801"/>
    <w:rsid w:val="002A5A3A"/>
    <w:rsid w:val="002A6025"/>
    <w:rsid w:val="002A61C0"/>
    <w:rsid w:val="002A62B9"/>
    <w:rsid w:val="002A62DA"/>
    <w:rsid w:val="002A62F4"/>
    <w:rsid w:val="002A65DE"/>
    <w:rsid w:val="002A6E20"/>
    <w:rsid w:val="002A6E70"/>
    <w:rsid w:val="002A6F34"/>
    <w:rsid w:val="002A6F66"/>
    <w:rsid w:val="002A7324"/>
    <w:rsid w:val="002A776F"/>
    <w:rsid w:val="002A7778"/>
    <w:rsid w:val="002A79EA"/>
    <w:rsid w:val="002A7B26"/>
    <w:rsid w:val="002A7C34"/>
    <w:rsid w:val="002A7E44"/>
    <w:rsid w:val="002B023F"/>
    <w:rsid w:val="002B0324"/>
    <w:rsid w:val="002B07D1"/>
    <w:rsid w:val="002B0ED0"/>
    <w:rsid w:val="002B106A"/>
    <w:rsid w:val="002B1158"/>
    <w:rsid w:val="002B1218"/>
    <w:rsid w:val="002B12AF"/>
    <w:rsid w:val="002B17CD"/>
    <w:rsid w:val="002B1A22"/>
    <w:rsid w:val="002B1E4A"/>
    <w:rsid w:val="002B1E4D"/>
    <w:rsid w:val="002B1E57"/>
    <w:rsid w:val="002B1EAC"/>
    <w:rsid w:val="002B26F1"/>
    <w:rsid w:val="002B2A71"/>
    <w:rsid w:val="002B2C8F"/>
    <w:rsid w:val="002B2E4A"/>
    <w:rsid w:val="002B3134"/>
    <w:rsid w:val="002B31A5"/>
    <w:rsid w:val="002B3272"/>
    <w:rsid w:val="002B3949"/>
    <w:rsid w:val="002B3B16"/>
    <w:rsid w:val="002B3C01"/>
    <w:rsid w:val="002B48A1"/>
    <w:rsid w:val="002B494C"/>
    <w:rsid w:val="002B4C9D"/>
    <w:rsid w:val="002B4EF4"/>
    <w:rsid w:val="002B4EF8"/>
    <w:rsid w:val="002B506B"/>
    <w:rsid w:val="002B5299"/>
    <w:rsid w:val="002B54AA"/>
    <w:rsid w:val="002B56D4"/>
    <w:rsid w:val="002B6230"/>
    <w:rsid w:val="002B6725"/>
    <w:rsid w:val="002B6864"/>
    <w:rsid w:val="002B69D1"/>
    <w:rsid w:val="002B6C23"/>
    <w:rsid w:val="002B7234"/>
    <w:rsid w:val="002B756D"/>
    <w:rsid w:val="002B78D1"/>
    <w:rsid w:val="002B793E"/>
    <w:rsid w:val="002B7997"/>
    <w:rsid w:val="002B7A55"/>
    <w:rsid w:val="002C05D5"/>
    <w:rsid w:val="002C06D8"/>
    <w:rsid w:val="002C07DA"/>
    <w:rsid w:val="002C0937"/>
    <w:rsid w:val="002C0CDB"/>
    <w:rsid w:val="002C1156"/>
    <w:rsid w:val="002C13B7"/>
    <w:rsid w:val="002C14DE"/>
    <w:rsid w:val="002C18F7"/>
    <w:rsid w:val="002C1B17"/>
    <w:rsid w:val="002C1EDF"/>
    <w:rsid w:val="002C1FDD"/>
    <w:rsid w:val="002C21EA"/>
    <w:rsid w:val="002C2683"/>
    <w:rsid w:val="002C2867"/>
    <w:rsid w:val="002C2D79"/>
    <w:rsid w:val="002C2FCF"/>
    <w:rsid w:val="002C3160"/>
    <w:rsid w:val="002C31E7"/>
    <w:rsid w:val="002C340E"/>
    <w:rsid w:val="002C34DE"/>
    <w:rsid w:val="002C3838"/>
    <w:rsid w:val="002C39B1"/>
    <w:rsid w:val="002C40F1"/>
    <w:rsid w:val="002C410F"/>
    <w:rsid w:val="002C4183"/>
    <w:rsid w:val="002C4727"/>
    <w:rsid w:val="002C4C1B"/>
    <w:rsid w:val="002C4D56"/>
    <w:rsid w:val="002C4E29"/>
    <w:rsid w:val="002C4EF0"/>
    <w:rsid w:val="002C56B9"/>
    <w:rsid w:val="002C56FA"/>
    <w:rsid w:val="002C5961"/>
    <w:rsid w:val="002C5A09"/>
    <w:rsid w:val="002C5B27"/>
    <w:rsid w:val="002C60AD"/>
    <w:rsid w:val="002C68F8"/>
    <w:rsid w:val="002C6F0C"/>
    <w:rsid w:val="002C707D"/>
    <w:rsid w:val="002C7522"/>
    <w:rsid w:val="002C7F26"/>
    <w:rsid w:val="002D0000"/>
    <w:rsid w:val="002D0134"/>
    <w:rsid w:val="002D0177"/>
    <w:rsid w:val="002D0298"/>
    <w:rsid w:val="002D0395"/>
    <w:rsid w:val="002D0473"/>
    <w:rsid w:val="002D05D5"/>
    <w:rsid w:val="002D084E"/>
    <w:rsid w:val="002D0918"/>
    <w:rsid w:val="002D0A9A"/>
    <w:rsid w:val="002D0AF0"/>
    <w:rsid w:val="002D14E9"/>
    <w:rsid w:val="002D1507"/>
    <w:rsid w:val="002D18AB"/>
    <w:rsid w:val="002D1994"/>
    <w:rsid w:val="002D2224"/>
    <w:rsid w:val="002D2231"/>
    <w:rsid w:val="002D2DF7"/>
    <w:rsid w:val="002D2FA2"/>
    <w:rsid w:val="002D32C5"/>
    <w:rsid w:val="002D3A3F"/>
    <w:rsid w:val="002D3BFD"/>
    <w:rsid w:val="002D3D01"/>
    <w:rsid w:val="002D431F"/>
    <w:rsid w:val="002D4585"/>
    <w:rsid w:val="002D4FA3"/>
    <w:rsid w:val="002D50DF"/>
    <w:rsid w:val="002D530B"/>
    <w:rsid w:val="002D5AAC"/>
    <w:rsid w:val="002D5AAD"/>
    <w:rsid w:val="002D5BD7"/>
    <w:rsid w:val="002D5D3B"/>
    <w:rsid w:val="002D64A2"/>
    <w:rsid w:val="002D64A7"/>
    <w:rsid w:val="002D659E"/>
    <w:rsid w:val="002D674F"/>
    <w:rsid w:val="002D67F1"/>
    <w:rsid w:val="002D6931"/>
    <w:rsid w:val="002D6A63"/>
    <w:rsid w:val="002D6B5A"/>
    <w:rsid w:val="002D6C3F"/>
    <w:rsid w:val="002D6DCA"/>
    <w:rsid w:val="002D71DC"/>
    <w:rsid w:val="002D726E"/>
    <w:rsid w:val="002D73F2"/>
    <w:rsid w:val="002D7CB8"/>
    <w:rsid w:val="002D7E84"/>
    <w:rsid w:val="002E037D"/>
    <w:rsid w:val="002E03EA"/>
    <w:rsid w:val="002E0763"/>
    <w:rsid w:val="002E091C"/>
    <w:rsid w:val="002E0CF5"/>
    <w:rsid w:val="002E1013"/>
    <w:rsid w:val="002E1099"/>
    <w:rsid w:val="002E10E3"/>
    <w:rsid w:val="002E1623"/>
    <w:rsid w:val="002E17A4"/>
    <w:rsid w:val="002E1F5B"/>
    <w:rsid w:val="002E1FC8"/>
    <w:rsid w:val="002E2385"/>
    <w:rsid w:val="002E24BC"/>
    <w:rsid w:val="002E2773"/>
    <w:rsid w:val="002E2ADE"/>
    <w:rsid w:val="002E2EA4"/>
    <w:rsid w:val="002E2F38"/>
    <w:rsid w:val="002E2FE2"/>
    <w:rsid w:val="002E3415"/>
    <w:rsid w:val="002E343D"/>
    <w:rsid w:val="002E3710"/>
    <w:rsid w:val="002E39CA"/>
    <w:rsid w:val="002E3B1D"/>
    <w:rsid w:val="002E3BE7"/>
    <w:rsid w:val="002E3C35"/>
    <w:rsid w:val="002E3D75"/>
    <w:rsid w:val="002E3FE3"/>
    <w:rsid w:val="002E40CE"/>
    <w:rsid w:val="002E47E0"/>
    <w:rsid w:val="002E4E2B"/>
    <w:rsid w:val="002E4E54"/>
    <w:rsid w:val="002E4EB5"/>
    <w:rsid w:val="002E5243"/>
    <w:rsid w:val="002E5250"/>
    <w:rsid w:val="002E52FC"/>
    <w:rsid w:val="002E5435"/>
    <w:rsid w:val="002E579F"/>
    <w:rsid w:val="002E59C8"/>
    <w:rsid w:val="002E5D86"/>
    <w:rsid w:val="002E5DF9"/>
    <w:rsid w:val="002E61F3"/>
    <w:rsid w:val="002E62FC"/>
    <w:rsid w:val="002E6574"/>
    <w:rsid w:val="002E671A"/>
    <w:rsid w:val="002E6781"/>
    <w:rsid w:val="002E6896"/>
    <w:rsid w:val="002E6A4C"/>
    <w:rsid w:val="002E6B82"/>
    <w:rsid w:val="002E6D45"/>
    <w:rsid w:val="002E6EF7"/>
    <w:rsid w:val="002E711B"/>
    <w:rsid w:val="002E71CE"/>
    <w:rsid w:val="002E7275"/>
    <w:rsid w:val="002E7583"/>
    <w:rsid w:val="002E763C"/>
    <w:rsid w:val="002E78A2"/>
    <w:rsid w:val="002E7B25"/>
    <w:rsid w:val="002E7BDF"/>
    <w:rsid w:val="002F0003"/>
    <w:rsid w:val="002F0096"/>
    <w:rsid w:val="002F01EB"/>
    <w:rsid w:val="002F0460"/>
    <w:rsid w:val="002F0CA5"/>
    <w:rsid w:val="002F0D70"/>
    <w:rsid w:val="002F0E2C"/>
    <w:rsid w:val="002F141C"/>
    <w:rsid w:val="002F16B2"/>
    <w:rsid w:val="002F16B7"/>
    <w:rsid w:val="002F1C06"/>
    <w:rsid w:val="002F1DF3"/>
    <w:rsid w:val="002F1DFE"/>
    <w:rsid w:val="002F23C6"/>
    <w:rsid w:val="002F2539"/>
    <w:rsid w:val="002F2A46"/>
    <w:rsid w:val="002F2C1F"/>
    <w:rsid w:val="002F2D80"/>
    <w:rsid w:val="002F30CB"/>
    <w:rsid w:val="002F3446"/>
    <w:rsid w:val="002F345B"/>
    <w:rsid w:val="002F3513"/>
    <w:rsid w:val="002F3B88"/>
    <w:rsid w:val="002F3C52"/>
    <w:rsid w:val="002F3DC3"/>
    <w:rsid w:val="002F3DCB"/>
    <w:rsid w:val="002F3FA2"/>
    <w:rsid w:val="002F442B"/>
    <w:rsid w:val="002F46A9"/>
    <w:rsid w:val="002F4A02"/>
    <w:rsid w:val="002F4A6D"/>
    <w:rsid w:val="002F4B14"/>
    <w:rsid w:val="002F4B4A"/>
    <w:rsid w:val="002F5AC0"/>
    <w:rsid w:val="002F5DB3"/>
    <w:rsid w:val="002F61D0"/>
    <w:rsid w:val="002F6D77"/>
    <w:rsid w:val="002F71DD"/>
    <w:rsid w:val="002F743F"/>
    <w:rsid w:val="002F7C63"/>
    <w:rsid w:val="002F7D7F"/>
    <w:rsid w:val="002F7E2C"/>
    <w:rsid w:val="002F7F0F"/>
    <w:rsid w:val="002F7F91"/>
    <w:rsid w:val="00300001"/>
    <w:rsid w:val="0030047A"/>
    <w:rsid w:val="0030068D"/>
    <w:rsid w:val="00300812"/>
    <w:rsid w:val="00300AC8"/>
    <w:rsid w:val="00300EB2"/>
    <w:rsid w:val="00300F0F"/>
    <w:rsid w:val="0030137C"/>
    <w:rsid w:val="0030156F"/>
    <w:rsid w:val="00301A7E"/>
    <w:rsid w:val="00301D1C"/>
    <w:rsid w:val="003023D7"/>
    <w:rsid w:val="00302600"/>
    <w:rsid w:val="0030261A"/>
    <w:rsid w:val="00302A9D"/>
    <w:rsid w:val="00302C86"/>
    <w:rsid w:val="00302D86"/>
    <w:rsid w:val="00302F6A"/>
    <w:rsid w:val="00302F80"/>
    <w:rsid w:val="0030323A"/>
    <w:rsid w:val="003033F9"/>
    <w:rsid w:val="00303A7A"/>
    <w:rsid w:val="00303BD6"/>
    <w:rsid w:val="00303DE6"/>
    <w:rsid w:val="0030427E"/>
    <w:rsid w:val="003042EA"/>
    <w:rsid w:val="003045C5"/>
    <w:rsid w:val="00304ADD"/>
    <w:rsid w:val="00304D99"/>
    <w:rsid w:val="0030555E"/>
    <w:rsid w:val="00305565"/>
    <w:rsid w:val="00305BF1"/>
    <w:rsid w:val="00306247"/>
    <w:rsid w:val="00306296"/>
    <w:rsid w:val="00306557"/>
    <w:rsid w:val="00306597"/>
    <w:rsid w:val="00306666"/>
    <w:rsid w:val="00306A0E"/>
    <w:rsid w:val="00306A48"/>
    <w:rsid w:val="00306FBC"/>
    <w:rsid w:val="00306FF7"/>
    <w:rsid w:val="0030708C"/>
    <w:rsid w:val="00307150"/>
    <w:rsid w:val="0030730E"/>
    <w:rsid w:val="003073EA"/>
    <w:rsid w:val="00307459"/>
    <w:rsid w:val="003074AD"/>
    <w:rsid w:val="00307513"/>
    <w:rsid w:val="00307716"/>
    <w:rsid w:val="00307860"/>
    <w:rsid w:val="0030791D"/>
    <w:rsid w:val="00307A3E"/>
    <w:rsid w:val="00307F7E"/>
    <w:rsid w:val="003108A3"/>
    <w:rsid w:val="00310B9F"/>
    <w:rsid w:val="00311672"/>
    <w:rsid w:val="00311B5C"/>
    <w:rsid w:val="00311DD9"/>
    <w:rsid w:val="00311FB0"/>
    <w:rsid w:val="00312555"/>
    <w:rsid w:val="003125AE"/>
    <w:rsid w:val="00312925"/>
    <w:rsid w:val="0031295F"/>
    <w:rsid w:val="00312A7C"/>
    <w:rsid w:val="00312D23"/>
    <w:rsid w:val="00312E7C"/>
    <w:rsid w:val="00312F95"/>
    <w:rsid w:val="0031369C"/>
    <w:rsid w:val="003138BF"/>
    <w:rsid w:val="003139FC"/>
    <w:rsid w:val="00313B6A"/>
    <w:rsid w:val="00313E22"/>
    <w:rsid w:val="00313F5F"/>
    <w:rsid w:val="00314411"/>
    <w:rsid w:val="00314C3B"/>
    <w:rsid w:val="00315855"/>
    <w:rsid w:val="003159BB"/>
    <w:rsid w:val="00315D5F"/>
    <w:rsid w:val="003160C4"/>
    <w:rsid w:val="0031689B"/>
    <w:rsid w:val="00316BDB"/>
    <w:rsid w:val="00316BE3"/>
    <w:rsid w:val="00316C93"/>
    <w:rsid w:val="00316DB9"/>
    <w:rsid w:val="0031728D"/>
    <w:rsid w:val="003178A4"/>
    <w:rsid w:val="00317C5A"/>
    <w:rsid w:val="0032043B"/>
    <w:rsid w:val="003209D0"/>
    <w:rsid w:val="00320C1C"/>
    <w:rsid w:val="00320C3A"/>
    <w:rsid w:val="00320D7F"/>
    <w:rsid w:val="00320FE9"/>
    <w:rsid w:val="003212E5"/>
    <w:rsid w:val="00321733"/>
    <w:rsid w:val="00321ACA"/>
    <w:rsid w:val="00322250"/>
    <w:rsid w:val="00322595"/>
    <w:rsid w:val="00322B30"/>
    <w:rsid w:val="00322BB3"/>
    <w:rsid w:val="00322D2A"/>
    <w:rsid w:val="00322E69"/>
    <w:rsid w:val="00322F8F"/>
    <w:rsid w:val="00323050"/>
    <w:rsid w:val="00323332"/>
    <w:rsid w:val="003233BE"/>
    <w:rsid w:val="00323843"/>
    <w:rsid w:val="00323DB3"/>
    <w:rsid w:val="00323F8D"/>
    <w:rsid w:val="0032402F"/>
    <w:rsid w:val="003242F9"/>
    <w:rsid w:val="0032430F"/>
    <w:rsid w:val="00324324"/>
    <w:rsid w:val="00324A00"/>
    <w:rsid w:val="00324D18"/>
    <w:rsid w:val="00324D7C"/>
    <w:rsid w:val="00324EB5"/>
    <w:rsid w:val="00325049"/>
    <w:rsid w:val="0032570F"/>
    <w:rsid w:val="003258AA"/>
    <w:rsid w:val="00325EB7"/>
    <w:rsid w:val="00325F65"/>
    <w:rsid w:val="00325FF2"/>
    <w:rsid w:val="00326084"/>
    <w:rsid w:val="0032625A"/>
    <w:rsid w:val="003262A2"/>
    <w:rsid w:val="00326489"/>
    <w:rsid w:val="00326A7D"/>
    <w:rsid w:val="00327133"/>
    <w:rsid w:val="00327280"/>
    <w:rsid w:val="00327416"/>
    <w:rsid w:val="00327512"/>
    <w:rsid w:val="00327ACC"/>
    <w:rsid w:val="00327B99"/>
    <w:rsid w:val="00327CBB"/>
    <w:rsid w:val="00327EC7"/>
    <w:rsid w:val="00327FDE"/>
    <w:rsid w:val="00330112"/>
    <w:rsid w:val="00330115"/>
    <w:rsid w:val="0033047E"/>
    <w:rsid w:val="003305CF"/>
    <w:rsid w:val="00330850"/>
    <w:rsid w:val="00330B5A"/>
    <w:rsid w:val="00330C47"/>
    <w:rsid w:val="00330DCF"/>
    <w:rsid w:val="0033127C"/>
    <w:rsid w:val="00331807"/>
    <w:rsid w:val="00331F1D"/>
    <w:rsid w:val="00332850"/>
    <w:rsid w:val="003328A4"/>
    <w:rsid w:val="003328F0"/>
    <w:rsid w:val="00332A50"/>
    <w:rsid w:val="00332CF8"/>
    <w:rsid w:val="003332C4"/>
    <w:rsid w:val="003334FB"/>
    <w:rsid w:val="0033379A"/>
    <w:rsid w:val="00333AD1"/>
    <w:rsid w:val="00333C0F"/>
    <w:rsid w:val="00333CE5"/>
    <w:rsid w:val="00333F55"/>
    <w:rsid w:val="00333F80"/>
    <w:rsid w:val="003342A5"/>
    <w:rsid w:val="00334650"/>
    <w:rsid w:val="003349E8"/>
    <w:rsid w:val="00334CDC"/>
    <w:rsid w:val="00334D09"/>
    <w:rsid w:val="003351C6"/>
    <w:rsid w:val="003351F0"/>
    <w:rsid w:val="00335997"/>
    <w:rsid w:val="00335B3F"/>
    <w:rsid w:val="00335C00"/>
    <w:rsid w:val="00335D26"/>
    <w:rsid w:val="00335EEC"/>
    <w:rsid w:val="003364A7"/>
    <w:rsid w:val="003364D3"/>
    <w:rsid w:val="003365B7"/>
    <w:rsid w:val="00336894"/>
    <w:rsid w:val="00336B80"/>
    <w:rsid w:val="00337018"/>
    <w:rsid w:val="003372C7"/>
    <w:rsid w:val="00337345"/>
    <w:rsid w:val="00337CC8"/>
    <w:rsid w:val="00337F41"/>
    <w:rsid w:val="00337F6E"/>
    <w:rsid w:val="0033B9E2"/>
    <w:rsid w:val="00340119"/>
    <w:rsid w:val="003407AA"/>
    <w:rsid w:val="003408C0"/>
    <w:rsid w:val="00340A4D"/>
    <w:rsid w:val="0034120A"/>
    <w:rsid w:val="00341624"/>
    <w:rsid w:val="003417B3"/>
    <w:rsid w:val="003418A5"/>
    <w:rsid w:val="00341EAB"/>
    <w:rsid w:val="00341EE8"/>
    <w:rsid w:val="0034225B"/>
    <w:rsid w:val="00342267"/>
    <w:rsid w:val="003426C8"/>
    <w:rsid w:val="003427E9"/>
    <w:rsid w:val="0034299D"/>
    <w:rsid w:val="00342B30"/>
    <w:rsid w:val="00342C25"/>
    <w:rsid w:val="003433D2"/>
    <w:rsid w:val="003434C7"/>
    <w:rsid w:val="0034376D"/>
    <w:rsid w:val="00343828"/>
    <w:rsid w:val="00343921"/>
    <w:rsid w:val="003439B1"/>
    <w:rsid w:val="003440A6"/>
    <w:rsid w:val="00344276"/>
    <w:rsid w:val="00344592"/>
    <w:rsid w:val="003445F4"/>
    <w:rsid w:val="003452EF"/>
    <w:rsid w:val="00345488"/>
    <w:rsid w:val="00345CE5"/>
    <w:rsid w:val="00345F35"/>
    <w:rsid w:val="00345FCD"/>
    <w:rsid w:val="00346230"/>
    <w:rsid w:val="00346243"/>
    <w:rsid w:val="0034629B"/>
    <w:rsid w:val="00346306"/>
    <w:rsid w:val="0034645D"/>
    <w:rsid w:val="00346993"/>
    <w:rsid w:val="00346C5C"/>
    <w:rsid w:val="00347625"/>
    <w:rsid w:val="00347726"/>
    <w:rsid w:val="00347A8C"/>
    <w:rsid w:val="00347B28"/>
    <w:rsid w:val="00347BAC"/>
    <w:rsid w:val="00347C62"/>
    <w:rsid w:val="00347F5C"/>
    <w:rsid w:val="003500A3"/>
    <w:rsid w:val="00350318"/>
    <w:rsid w:val="00350643"/>
    <w:rsid w:val="003507B4"/>
    <w:rsid w:val="00350983"/>
    <w:rsid w:val="0035134C"/>
    <w:rsid w:val="00351392"/>
    <w:rsid w:val="00351817"/>
    <w:rsid w:val="003518A4"/>
    <w:rsid w:val="00351B73"/>
    <w:rsid w:val="00352485"/>
    <w:rsid w:val="00352611"/>
    <w:rsid w:val="0035262D"/>
    <w:rsid w:val="003526D0"/>
    <w:rsid w:val="00352720"/>
    <w:rsid w:val="00352826"/>
    <w:rsid w:val="0035289A"/>
    <w:rsid w:val="00352FB4"/>
    <w:rsid w:val="0035333E"/>
    <w:rsid w:val="0035377B"/>
    <w:rsid w:val="0035379B"/>
    <w:rsid w:val="0035390A"/>
    <w:rsid w:val="00353933"/>
    <w:rsid w:val="003539AB"/>
    <w:rsid w:val="00353A4B"/>
    <w:rsid w:val="00353B4F"/>
    <w:rsid w:val="00353C3E"/>
    <w:rsid w:val="00353E63"/>
    <w:rsid w:val="00353EBA"/>
    <w:rsid w:val="003542AE"/>
    <w:rsid w:val="00354BB9"/>
    <w:rsid w:val="00354EDC"/>
    <w:rsid w:val="00354F64"/>
    <w:rsid w:val="003561D5"/>
    <w:rsid w:val="003566C8"/>
    <w:rsid w:val="00356774"/>
    <w:rsid w:val="0035693C"/>
    <w:rsid w:val="00356B0E"/>
    <w:rsid w:val="00357406"/>
    <w:rsid w:val="003577C2"/>
    <w:rsid w:val="00357ADE"/>
    <w:rsid w:val="00357B94"/>
    <w:rsid w:val="00357B98"/>
    <w:rsid w:val="00357BE7"/>
    <w:rsid w:val="00357ED8"/>
    <w:rsid w:val="00360139"/>
    <w:rsid w:val="003601FF"/>
    <w:rsid w:val="00360560"/>
    <w:rsid w:val="00360BD7"/>
    <w:rsid w:val="00360C2C"/>
    <w:rsid w:val="00360D6E"/>
    <w:rsid w:val="00361064"/>
    <w:rsid w:val="00361687"/>
    <w:rsid w:val="003617DB"/>
    <w:rsid w:val="0036191A"/>
    <w:rsid w:val="00361DBB"/>
    <w:rsid w:val="003623F9"/>
    <w:rsid w:val="0036244E"/>
    <w:rsid w:val="003624C4"/>
    <w:rsid w:val="00362A93"/>
    <w:rsid w:val="00362AFC"/>
    <w:rsid w:val="003633A1"/>
    <w:rsid w:val="00363769"/>
    <w:rsid w:val="00363C5B"/>
    <w:rsid w:val="00363DB6"/>
    <w:rsid w:val="00363F9A"/>
    <w:rsid w:val="00364139"/>
    <w:rsid w:val="00364467"/>
    <w:rsid w:val="00364948"/>
    <w:rsid w:val="00364A59"/>
    <w:rsid w:val="00364A5B"/>
    <w:rsid w:val="00364ED9"/>
    <w:rsid w:val="003653B0"/>
    <w:rsid w:val="00365A6B"/>
    <w:rsid w:val="00365E55"/>
    <w:rsid w:val="00365F12"/>
    <w:rsid w:val="003661AE"/>
    <w:rsid w:val="003661DA"/>
    <w:rsid w:val="00366689"/>
    <w:rsid w:val="003669D0"/>
    <w:rsid w:val="00366E16"/>
    <w:rsid w:val="003671B5"/>
    <w:rsid w:val="00367316"/>
    <w:rsid w:val="003678A3"/>
    <w:rsid w:val="003679A2"/>
    <w:rsid w:val="00367A0C"/>
    <w:rsid w:val="00367A63"/>
    <w:rsid w:val="00367E38"/>
    <w:rsid w:val="0037022D"/>
    <w:rsid w:val="0037058C"/>
    <w:rsid w:val="003705EC"/>
    <w:rsid w:val="0037071A"/>
    <w:rsid w:val="00370DDD"/>
    <w:rsid w:val="003711BB"/>
    <w:rsid w:val="00371260"/>
    <w:rsid w:val="00371286"/>
    <w:rsid w:val="0037181A"/>
    <w:rsid w:val="00371E8B"/>
    <w:rsid w:val="00372286"/>
    <w:rsid w:val="0037230C"/>
    <w:rsid w:val="00372F01"/>
    <w:rsid w:val="003735F7"/>
    <w:rsid w:val="003736B5"/>
    <w:rsid w:val="003739E1"/>
    <w:rsid w:val="00373B60"/>
    <w:rsid w:val="003741CD"/>
    <w:rsid w:val="003745EA"/>
    <w:rsid w:val="003747AC"/>
    <w:rsid w:val="0037486C"/>
    <w:rsid w:val="00374E34"/>
    <w:rsid w:val="00375015"/>
    <w:rsid w:val="003755C5"/>
    <w:rsid w:val="00375B31"/>
    <w:rsid w:val="00375D75"/>
    <w:rsid w:val="00375F89"/>
    <w:rsid w:val="00375FB8"/>
    <w:rsid w:val="0037635C"/>
    <w:rsid w:val="003764C2"/>
    <w:rsid w:val="003766C9"/>
    <w:rsid w:val="003766EF"/>
    <w:rsid w:val="00376B16"/>
    <w:rsid w:val="00376CE5"/>
    <w:rsid w:val="00376E6E"/>
    <w:rsid w:val="00376F23"/>
    <w:rsid w:val="0037771A"/>
    <w:rsid w:val="00377B68"/>
    <w:rsid w:val="003803AF"/>
    <w:rsid w:val="003803C4"/>
    <w:rsid w:val="00380967"/>
    <w:rsid w:val="00381300"/>
    <w:rsid w:val="0038157E"/>
    <w:rsid w:val="00382073"/>
    <w:rsid w:val="0038236C"/>
    <w:rsid w:val="0038242A"/>
    <w:rsid w:val="003826D6"/>
    <w:rsid w:val="00383476"/>
    <w:rsid w:val="0038347F"/>
    <w:rsid w:val="00383548"/>
    <w:rsid w:val="003837F0"/>
    <w:rsid w:val="00383CAA"/>
    <w:rsid w:val="00383E2E"/>
    <w:rsid w:val="003846D1"/>
    <w:rsid w:val="00384C64"/>
    <w:rsid w:val="00384F54"/>
    <w:rsid w:val="00385383"/>
    <w:rsid w:val="00385A65"/>
    <w:rsid w:val="00385C0C"/>
    <w:rsid w:val="00385CA8"/>
    <w:rsid w:val="003861EB"/>
    <w:rsid w:val="00386436"/>
    <w:rsid w:val="0038681A"/>
    <w:rsid w:val="00386D60"/>
    <w:rsid w:val="00386F93"/>
    <w:rsid w:val="00387370"/>
    <w:rsid w:val="00387512"/>
    <w:rsid w:val="00387722"/>
    <w:rsid w:val="00387888"/>
    <w:rsid w:val="00387955"/>
    <w:rsid w:val="00387B1B"/>
    <w:rsid w:val="00390168"/>
    <w:rsid w:val="0039057B"/>
    <w:rsid w:val="00390601"/>
    <w:rsid w:val="00390720"/>
    <w:rsid w:val="003907DA"/>
    <w:rsid w:val="003909DF"/>
    <w:rsid w:val="00390E5F"/>
    <w:rsid w:val="00391533"/>
    <w:rsid w:val="00391AEA"/>
    <w:rsid w:val="00391C34"/>
    <w:rsid w:val="003920C7"/>
    <w:rsid w:val="0039227B"/>
    <w:rsid w:val="003922D4"/>
    <w:rsid w:val="00392311"/>
    <w:rsid w:val="00392486"/>
    <w:rsid w:val="00392CA4"/>
    <w:rsid w:val="00392DC8"/>
    <w:rsid w:val="00392F1D"/>
    <w:rsid w:val="0039302B"/>
    <w:rsid w:val="0039307A"/>
    <w:rsid w:val="00393ACE"/>
    <w:rsid w:val="0039401B"/>
    <w:rsid w:val="00394119"/>
    <w:rsid w:val="0039418B"/>
    <w:rsid w:val="00394247"/>
    <w:rsid w:val="00394274"/>
    <w:rsid w:val="003942D3"/>
    <w:rsid w:val="0039455B"/>
    <w:rsid w:val="003951F0"/>
    <w:rsid w:val="00395224"/>
    <w:rsid w:val="00395297"/>
    <w:rsid w:val="003954C0"/>
    <w:rsid w:val="003954D9"/>
    <w:rsid w:val="003957C8"/>
    <w:rsid w:val="00395BA8"/>
    <w:rsid w:val="00395DDC"/>
    <w:rsid w:val="00396760"/>
    <w:rsid w:val="00396B46"/>
    <w:rsid w:val="0039722C"/>
    <w:rsid w:val="0039729B"/>
    <w:rsid w:val="00397308"/>
    <w:rsid w:val="00397500"/>
    <w:rsid w:val="00397563"/>
    <w:rsid w:val="0039756F"/>
    <w:rsid w:val="00397586"/>
    <w:rsid w:val="0039771C"/>
    <w:rsid w:val="00397768"/>
    <w:rsid w:val="00397792"/>
    <w:rsid w:val="00397908"/>
    <w:rsid w:val="0039791C"/>
    <w:rsid w:val="00397C26"/>
    <w:rsid w:val="00397D53"/>
    <w:rsid w:val="00397D8F"/>
    <w:rsid w:val="003A01DF"/>
    <w:rsid w:val="003A0B06"/>
    <w:rsid w:val="003A0CC8"/>
    <w:rsid w:val="003A1032"/>
    <w:rsid w:val="003A10A1"/>
    <w:rsid w:val="003A12BD"/>
    <w:rsid w:val="003A15B4"/>
    <w:rsid w:val="003A16C9"/>
    <w:rsid w:val="003A19B2"/>
    <w:rsid w:val="003A1CD9"/>
    <w:rsid w:val="003A1DFF"/>
    <w:rsid w:val="003A1FF6"/>
    <w:rsid w:val="003A2225"/>
    <w:rsid w:val="003A294F"/>
    <w:rsid w:val="003A29F6"/>
    <w:rsid w:val="003A2AA2"/>
    <w:rsid w:val="003A2C6A"/>
    <w:rsid w:val="003A30B7"/>
    <w:rsid w:val="003A319E"/>
    <w:rsid w:val="003A3445"/>
    <w:rsid w:val="003A36EC"/>
    <w:rsid w:val="003A373D"/>
    <w:rsid w:val="003A390F"/>
    <w:rsid w:val="003A3F38"/>
    <w:rsid w:val="003A412F"/>
    <w:rsid w:val="003A447C"/>
    <w:rsid w:val="003A454A"/>
    <w:rsid w:val="003A468F"/>
    <w:rsid w:val="003A5442"/>
    <w:rsid w:val="003A5447"/>
    <w:rsid w:val="003A5475"/>
    <w:rsid w:val="003A5568"/>
    <w:rsid w:val="003A569D"/>
    <w:rsid w:val="003A58D6"/>
    <w:rsid w:val="003A5B78"/>
    <w:rsid w:val="003A5BDE"/>
    <w:rsid w:val="003A5D2A"/>
    <w:rsid w:val="003A5F46"/>
    <w:rsid w:val="003A6499"/>
    <w:rsid w:val="003A6630"/>
    <w:rsid w:val="003A66B1"/>
    <w:rsid w:val="003A6960"/>
    <w:rsid w:val="003A69F9"/>
    <w:rsid w:val="003A7463"/>
    <w:rsid w:val="003A7992"/>
    <w:rsid w:val="003A7B81"/>
    <w:rsid w:val="003A7C05"/>
    <w:rsid w:val="003A7C2C"/>
    <w:rsid w:val="003A7EAC"/>
    <w:rsid w:val="003B0442"/>
    <w:rsid w:val="003B080F"/>
    <w:rsid w:val="003B083E"/>
    <w:rsid w:val="003B0F2E"/>
    <w:rsid w:val="003B1012"/>
    <w:rsid w:val="003B12EC"/>
    <w:rsid w:val="003B15CB"/>
    <w:rsid w:val="003B1AC9"/>
    <w:rsid w:val="003B1F56"/>
    <w:rsid w:val="003B232C"/>
    <w:rsid w:val="003B23F5"/>
    <w:rsid w:val="003B2554"/>
    <w:rsid w:val="003B2714"/>
    <w:rsid w:val="003B27D7"/>
    <w:rsid w:val="003B30A6"/>
    <w:rsid w:val="003B3171"/>
    <w:rsid w:val="003B364F"/>
    <w:rsid w:val="003B3867"/>
    <w:rsid w:val="003B39B0"/>
    <w:rsid w:val="003B3BAA"/>
    <w:rsid w:val="003B3BEC"/>
    <w:rsid w:val="003B4A26"/>
    <w:rsid w:val="003B4A7D"/>
    <w:rsid w:val="003B4B6A"/>
    <w:rsid w:val="003B4C38"/>
    <w:rsid w:val="003B4EBF"/>
    <w:rsid w:val="003B4ED9"/>
    <w:rsid w:val="003B5649"/>
    <w:rsid w:val="003B585E"/>
    <w:rsid w:val="003B5973"/>
    <w:rsid w:val="003B6058"/>
    <w:rsid w:val="003B6163"/>
    <w:rsid w:val="003B62A4"/>
    <w:rsid w:val="003B62B5"/>
    <w:rsid w:val="003B652F"/>
    <w:rsid w:val="003B67A3"/>
    <w:rsid w:val="003B68B7"/>
    <w:rsid w:val="003B69FE"/>
    <w:rsid w:val="003B6D04"/>
    <w:rsid w:val="003B6E55"/>
    <w:rsid w:val="003B7616"/>
    <w:rsid w:val="003B7F99"/>
    <w:rsid w:val="003C0465"/>
    <w:rsid w:val="003C06A0"/>
    <w:rsid w:val="003C07ED"/>
    <w:rsid w:val="003C0827"/>
    <w:rsid w:val="003C090C"/>
    <w:rsid w:val="003C1356"/>
    <w:rsid w:val="003C147D"/>
    <w:rsid w:val="003C1828"/>
    <w:rsid w:val="003C2070"/>
    <w:rsid w:val="003C20DC"/>
    <w:rsid w:val="003C2D82"/>
    <w:rsid w:val="003C2F31"/>
    <w:rsid w:val="003C3131"/>
    <w:rsid w:val="003C319F"/>
    <w:rsid w:val="003C347A"/>
    <w:rsid w:val="003C34C8"/>
    <w:rsid w:val="003C3630"/>
    <w:rsid w:val="003C3723"/>
    <w:rsid w:val="003C38B8"/>
    <w:rsid w:val="003C397A"/>
    <w:rsid w:val="003C3A7B"/>
    <w:rsid w:val="003C4696"/>
    <w:rsid w:val="003C48C8"/>
    <w:rsid w:val="003C4CE7"/>
    <w:rsid w:val="003C565C"/>
    <w:rsid w:val="003C56CD"/>
    <w:rsid w:val="003C58A5"/>
    <w:rsid w:val="003C6089"/>
    <w:rsid w:val="003C60C9"/>
    <w:rsid w:val="003C6177"/>
    <w:rsid w:val="003C6335"/>
    <w:rsid w:val="003C6ADD"/>
    <w:rsid w:val="003C6B71"/>
    <w:rsid w:val="003C6BEE"/>
    <w:rsid w:val="003C6DD8"/>
    <w:rsid w:val="003C6EB5"/>
    <w:rsid w:val="003C6F22"/>
    <w:rsid w:val="003C72DA"/>
    <w:rsid w:val="003C7360"/>
    <w:rsid w:val="003C7438"/>
    <w:rsid w:val="003C7513"/>
    <w:rsid w:val="003C7724"/>
    <w:rsid w:val="003C781D"/>
    <w:rsid w:val="003C792A"/>
    <w:rsid w:val="003C7AA3"/>
    <w:rsid w:val="003C7DD6"/>
    <w:rsid w:val="003C7E3A"/>
    <w:rsid w:val="003D01BA"/>
    <w:rsid w:val="003D050C"/>
    <w:rsid w:val="003D0600"/>
    <w:rsid w:val="003D0870"/>
    <w:rsid w:val="003D08D9"/>
    <w:rsid w:val="003D08FD"/>
    <w:rsid w:val="003D0DDE"/>
    <w:rsid w:val="003D10CB"/>
    <w:rsid w:val="003D139C"/>
    <w:rsid w:val="003D1863"/>
    <w:rsid w:val="003D1946"/>
    <w:rsid w:val="003D1AE4"/>
    <w:rsid w:val="003D1F4C"/>
    <w:rsid w:val="003D209B"/>
    <w:rsid w:val="003D2307"/>
    <w:rsid w:val="003D281E"/>
    <w:rsid w:val="003D2993"/>
    <w:rsid w:val="003D2CE2"/>
    <w:rsid w:val="003D30E6"/>
    <w:rsid w:val="003D3129"/>
    <w:rsid w:val="003D334F"/>
    <w:rsid w:val="003D36B9"/>
    <w:rsid w:val="003D3791"/>
    <w:rsid w:val="003D3A2C"/>
    <w:rsid w:val="003D3CE8"/>
    <w:rsid w:val="003D3F16"/>
    <w:rsid w:val="003D408B"/>
    <w:rsid w:val="003D52E3"/>
    <w:rsid w:val="003D544B"/>
    <w:rsid w:val="003D5477"/>
    <w:rsid w:val="003D5CEE"/>
    <w:rsid w:val="003D6090"/>
    <w:rsid w:val="003D6293"/>
    <w:rsid w:val="003D6A63"/>
    <w:rsid w:val="003D6B3F"/>
    <w:rsid w:val="003D74B2"/>
    <w:rsid w:val="003D7501"/>
    <w:rsid w:val="003D7762"/>
    <w:rsid w:val="003D77E8"/>
    <w:rsid w:val="003D7B2B"/>
    <w:rsid w:val="003D7EE5"/>
    <w:rsid w:val="003E0514"/>
    <w:rsid w:val="003E05AF"/>
    <w:rsid w:val="003E06CB"/>
    <w:rsid w:val="003E0A71"/>
    <w:rsid w:val="003E0B79"/>
    <w:rsid w:val="003E0BCD"/>
    <w:rsid w:val="003E12C0"/>
    <w:rsid w:val="003E1905"/>
    <w:rsid w:val="003E1C61"/>
    <w:rsid w:val="003E213E"/>
    <w:rsid w:val="003E2C91"/>
    <w:rsid w:val="003E2F24"/>
    <w:rsid w:val="003E2FD8"/>
    <w:rsid w:val="003E33A7"/>
    <w:rsid w:val="003E343E"/>
    <w:rsid w:val="003E3481"/>
    <w:rsid w:val="003E34C4"/>
    <w:rsid w:val="003E34F8"/>
    <w:rsid w:val="003E3657"/>
    <w:rsid w:val="003E3C4D"/>
    <w:rsid w:val="003E3D9C"/>
    <w:rsid w:val="003E4034"/>
    <w:rsid w:val="003E48D6"/>
    <w:rsid w:val="003E4FDC"/>
    <w:rsid w:val="003E53DE"/>
    <w:rsid w:val="003E5490"/>
    <w:rsid w:val="003E55DE"/>
    <w:rsid w:val="003E563D"/>
    <w:rsid w:val="003E56D1"/>
    <w:rsid w:val="003E5A52"/>
    <w:rsid w:val="003E5BF3"/>
    <w:rsid w:val="003E5E6A"/>
    <w:rsid w:val="003E5F72"/>
    <w:rsid w:val="003E606E"/>
    <w:rsid w:val="003E6170"/>
    <w:rsid w:val="003E63FF"/>
    <w:rsid w:val="003E65BE"/>
    <w:rsid w:val="003E6650"/>
    <w:rsid w:val="003E75DF"/>
    <w:rsid w:val="003E7679"/>
    <w:rsid w:val="003E77F8"/>
    <w:rsid w:val="003E7AC9"/>
    <w:rsid w:val="003E7B55"/>
    <w:rsid w:val="003E7CA0"/>
    <w:rsid w:val="003E7EF0"/>
    <w:rsid w:val="003E7FE8"/>
    <w:rsid w:val="003F0336"/>
    <w:rsid w:val="003F04B7"/>
    <w:rsid w:val="003F16AC"/>
    <w:rsid w:val="003F1C90"/>
    <w:rsid w:val="003F1E47"/>
    <w:rsid w:val="003F210D"/>
    <w:rsid w:val="003F2721"/>
    <w:rsid w:val="003F2800"/>
    <w:rsid w:val="003F294C"/>
    <w:rsid w:val="003F29D0"/>
    <w:rsid w:val="003F2BD8"/>
    <w:rsid w:val="003F2C16"/>
    <w:rsid w:val="003F2C4A"/>
    <w:rsid w:val="003F2E01"/>
    <w:rsid w:val="003F31EE"/>
    <w:rsid w:val="003F392D"/>
    <w:rsid w:val="003F3975"/>
    <w:rsid w:val="003F3E25"/>
    <w:rsid w:val="003F3F59"/>
    <w:rsid w:val="003F437F"/>
    <w:rsid w:val="003F448B"/>
    <w:rsid w:val="003F46AE"/>
    <w:rsid w:val="003F4A2F"/>
    <w:rsid w:val="003F4D14"/>
    <w:rsid w:val="003F4E9C"/>
    <w:rsid w:val="003F4EA6"/>
    <w:rsid w:val="003F5252"/>
    <w:rsid w:val="003F53E3"/>
    <w:rsid w:val="003F57CC"/>
    <w:rsid w:val="003F5C1E"/>
    <w:rsid w:val="003F5C77"/>
    <w:rsid w:val="003F5E2C"/>
    <w:rsid w:val="003F6152"/>
    <w:rsid w:val="003F6254"/>
    <w:rsid w:val="003F6A1A"/>
    <w:rsid w:val="003F6B16"/>
    <w:rsid w:val="003F6B9E"/>
    <w:rsid w:val="003F6DC6"/>
    <w:rsid w:val="003F6FA6"/>
    <w:rsid w:val="003F712D"/>
    <w:rsid w:val="003F746A"/>
    <w:rsid w:val="003F7D84"/>
    <w:rsid w:val="003F7F69"/>
    <w:rsid w:val="004007A4"/>
    <w:rsid w:val="004008CB"/>
    <w:rsid w:val="004009FB"/>
    <w:rsid w:val="00400ADF"/>
    <w:rsid w:val="004010B7"/>
    <w:rsid w:val="004012EB"/>
    <w:rsid w:val="00401600"/>
    <w:rsid w:val="004019CB"/>
    <w:rsid w:val="00401A6D"/>
    <w:rsid w:val="00401F17"/>
    <w:rsid w:val="004020D8"/>
    <w:rsid w:val="00402315"/>
    <w:rsid w:val="0040271C"/>
    <w:rsid w:val="00403128"/>
    <w:rsid w:val="00403512"/>
    <w:rsid w:val="00403585"/>
    <w:rsid w:val="00403C1F"/>
    <w:rsid w:val="00403C2F"/>
    <w:rsid w:val="00404098"/>
    <w:rsid w:val="0040459A"/>
    <w:rsid w:val="0040463D"/>
    <w:rsid w:val="00404807"/>
    <w:rsid w:val="004049F2"/>
    <w:rsid w:val="00404A4F"/>
    <w:rsid w:val="00404F04"/>
    <w:rsid w:val="00405009"/>
    <w:rsid w:val="004051DA"/>
    <w:rsid w:val="00405C63"/>
    <w:rsid w:val="00405E57"/>
    <w:rsid w:val="00406203"/>
    <w:rsid w:val="00406438"/>
    <w:rsid w:val="004066A1"/>
    <w:rsid w:val="00406B7E"/>
    <w:rsid w:val="00406BD5"/>
    <w:rsid w:val="00406D9E"/>
    <w:rsid w:val="004076F4"/>
    <w:rsid w:val="00407A4D"/>
    <w:rsid w:val="004100AD"/>
    <w:rsid w:val="004100E9"/>
    <w:rsid w:val="004101AB"/>
    <w:rsid w:val="00410315"/>
    <w:rsid w:val="004108C5"/>
    <w:rsid w:val="00410C4C"/>
    <w:rsid w:val="00411175"/>
    <w:rsid w:val="00411330"/>
    <w:rsid w:val="00411660"/>
    <w:rsid w:val="00411B1A"/>
    <w:rsid w:val="00411D16"/>
    <w:rsid w:val="0041278C"/>
    <w:rsid w:val="004128DB"/>
    <w:rsid w:val="00412A0B"/>
    <w:rsid w:val="00412A99"/>
    <w:rsid w:val="00412E21"/>
    <w:rsid w:val="00412EAE"/>
    <w:rsid w:val="00413112"/>
    <w:rsid w:val="00413727"/>
    <w:rsid w:val="0041372D"/>
    <w:rsid w:val="004138D9"/>
    <w:rsid w:val="0041391D"/>
    <w:rsid w:val="00414377"/>
    <w:rsid w:val="004145C3"/>
    <w:rsid w:val="0041492F"/>
    <w:rsid w:val="00414CF4"/>
    <w:rsid w:val="00415129"/>
    <w:rsid w:val="00415275"/>
    <w:rsid w:val="004154F2"/>
    <w:rsid w:val="0041571B"/>
    <w:rsid w:val="00415F98"/>
    <w:rsid w:val="004164C6"/>
    <w:rsid w:val="004164D8"/>
    <w:rsid w:val="004166B5"/>
    <w:rsid w:val="00416957"/>
    <w:rsid w:val="00416C26"/>
    <w:rsid w:val="00416F1A"/>
    <w:rsid w:val="0041719E"/>
    <w:rsid w:val="004174A9"/>
    <w:rsid w:val="00417759"/>
    <w:rsid w:val="0041796F"/>
    <w:rsid w:val="00417A27"/>
    <w:rsid w:val="00417B10"/>
    <w:rsid w:val="004207BD"/>
    <w:rsid w:val="004208BE"/>
    <w:rsid w:val="00420923"/>
    <w:rsid w:val="00420A37"/>
    <w:rsid w:val="00420A61"/>
    <w:rsid w:val="0042104D"/>
    <w:rsid w:val="00421206"/>
    <w:rsid w:val="0042125F"/>
    <w:rsid w:val="004212FB"/>
    <w:rsid w:val="00421541"/>
    <w:rsid w:val="004219A2"/>
    <w:rsid w:val="00421A26"/>
    <w:rsid w:val="00421D7A"/>
    <w:rsid w:val="00421E3F"/>
    <w:rsid w:val="00422144"/>
    <w:rsid w:val="004223E2"/>
    <w:rsid w:val="00422972"/>
    <w:rsid w:val="004230F3"/>
    <w:rsid w:val="0042316E"/>
    <w:rsid w:val="004231C6"/>
    <w:rsid w:val="00423853"/>
    <w:rsid w:val="00423FB4"/>
    <w:rsid w:val="004240DB"/>
    <w:rsid w:val="004246B6"/>
    <w:rsid w:val="004248C9"/>
    <w:rsid w:val="00424C02"/>
    <w:rsid w:val="00424E1E"/>
    <w:rsid w:val="00425553"/>
    <w:rsid w:val="004256CF"/>
    <w:rsid w:val="0042593A"/>
    <w:rsid w:val="00425BBD"/>
    <w:rsid w:val="00425C37"/>
    <w:rsid w:val="00425E0D"/>
    <w:rsid w:val="00425E65"/>
    <w:rsid w:val="00425E66"/>
    <w:rsid w:val="004261D8"/>
    <w:rsid w:val="00426303"/>
    <w:rsid w:val="004267C6"/>
    <w:rsid w:val="00426CCC"/>
    <w:rsid w:val="0042719A"/>
    <w:rsid w:val="00427250"/>
    <w:rsid w:val="00427341"/>
    <w:rsid w:val="004273E7"/>
    <w:rsid w:val="004276D6"/>
    <w:rsid w:val="004278AF"/>
    <w:rsid w:val="00427A37"/>
    <w:rsid w:val="00427F83"/>
    <w:rsid w:val="00430283"/>
    <w:rsid w:val="004303DC"/>
    <w:rsid w:val="00430CBD"/>
    <w:rsid w:val="00430EEE"/>
    <w:rsid w:val="00430F1F"/>
    <w:rsid w:val="00431152"/>
    <w:rsid w:val="00431184"/>
    <w:rsid w:val="0043136B"/>
    <w:rsid w:val="0043139A"/>
    <w:rsid w:val="004318C0"/>
    <w:rsid w:val="00431C25"/>
    <w:rsid w:val="00431E7B"/>
    <w:rsid w:val="00432078"/>
    <w:rsid w:val="0043281C"/>
    <w:rsid w:val="0043288E"/>
    <w:rsid w:val="00432B61"/>
    <w:rsid w:val="00432C3D"/>
    <w:rsid w:val="00432FB2"/>
    <w:rsid w:val="004330BD"/>
    <w:rsid w:val="00433235"/>
    <w:rsid w:val="0043381C"/>
    <w:rsid w:val="00433942"/>
    <w:rsid w:val="00433A55"/>
    <w:rsid w:val="00433AAF"/>
    <w:rsid w:val="00433B6B"/>
    <w:rsid w:val="0043401B"/>
    <w:rsid w:val="0043443D"/>
    <w:rsid w:val="004344A6"/>
    <w:rsid w:val="00434600"/>
    <w:rsid w:val="00434747"/>
    <w:rsid w:val="004347A7"/>
    <w:rsid w:val="004348BC"/>
    <w:rsid w:val="00434B64"/>
    <w:rsid w:val="00434E25"/>
    <w:rsid w:val="0043578B"/>
    <w:rsid w:val="004358CA"/>
    <w:rsid w:val="004358CF"/>
    <w:rsid w:val="004358F5"/>
    <w:rsid w:val="00435A2B"/>
    <w:rsid w:val="004363FF"/>
    <w:rsid w:val="0043682B"/>
    <w:rsid w:val="00436D66"/>
    <w:rsid w:val="0043700C"/>
    <w:rsid w:val="004373D0"/>
    <w:rsid w:val="004373F1"/>
    <w:rsid w:val="00437656"/>
    <w:rsid w:val="0043793A"/>
    <w:rsid w:val="00437B76"/>
    <w:rsid w:val="00437D39"/>
    <w:rsid w:val="00437D54"/>
    <w:rsid w:val="00437F58"/>
    <w:rsid w:val="004403B0"/>
    <w:rsid w:val="00440BAD"/>
    <w:rsid w:val="00440D26"/>
    <w:rsid w:val="00440DDC"/>
    <w:rsid w:val="00440F53"/>
    <w:rsid w:val="0044183B"/>
    <w:rsid w:val="00441BF1"/>
    <w:rsid w:val="00441F6F"/>
    <w:rsid w:val="004422CB"/>
    <w:rsid w:val="004422F6"/>
    <w:rsid w:val="00442512"/>
    <w:rsid w:val="00442E3E"/>
    <w:rsid w:val="0044328A"/>
    <w:rsid w:val="00443341"/>
    <w:rsid w:val="00443413"/>
    <w:rsid w:val="004434A7"/>
    <w:rsid w:val="00443703"/>
    <w:rsid w:val="004438C2"/>
    <w:rsid w:val="00443DCD"/>
    <w:rsid w:val="0044445A"/>
    <w:rsid w:val="00444677"/>
    <w:rsid w:val="004446D3"/>
    <w:rsid w:val="004448A4"/>
    <w:rsid w:val="00444A38"/>
    <w:rsid w:val="00444A7B"/>
    <w:rsid w:val="00444BC6"/>
    <w:rsid w:val="00444D14"/>
    <w:rsid w:val="00444FE4"/>
    <w:rsid w:val="004453C2"/>
    <w:rsid w:val="00445464"/>
    <w:rsid w:val="004456D8"/>
    <w:rsid w:val="00445873"/>
    <w:rsid w:val="0044590D"/>
    <w:rsid w:val="00445A8A"/>
    <w:rsid w:val="00446696"/>
    <w:rsid w:val="0044671E"/>
    <w:rsid w:val="00446818"/>
    <w:rsid w:val="00446908"/>
    <w:rsid w:val="0044699D"/>
    <w:rsid w:val="00446A30"/>
    <w:rsid w:val="00446FA2"/>
    <w:rsid w:val="00447512"/>
    <w:rsid w:val="0045090A"/>
    <w:rsid w:val="00450B2B"/>
    <w:rsid w:val="00450CB3"/>
    <w:rsid w:val="004514AF"/>
    <w:rsid w:val="00451527"/>
    <w:rsid w:val="00451677"/>
    <w:rsid w:val="004516FC"/>
    <w:rsid w:val="004519D4"/>
    <w:rsid w:val="00451C08"/>
    <w:rsid w:val="00451E1C"/>
    <w:rsid w:val="00451F74"/>
    <w:rsid w:val="00452168"/>
    <w:rsid w:val="0045237F"/>
    <w:rsid w:val="00452423"/>
    <w:rsid w:val="004526F5"/>
    <w:rsid w:val="00452710"/>
    <w:rsid w:val="004529BC"/>
    <w:rsid w:val="00453556"/>
    <w:rsid w:val="00453627"/>
    <w:rsid w:val="00453A31"/>
    <w:rsid w:val="00453DA7"/>
    <w:rsid w:val="00454687"/>
    <w:rsid w:val="0045488E"/>
    <w:rsid w:val="00454B72"/>
    <w:rsid w:val="00454C0E"/>
    <w:rsid w:val="00454EA5"/>
    <w:rsid w:val="004550A0"/>
    <w:rsid w:val="0045516D"/>
    <w:rsid w:val="00455496"/>
    <w:rsid w:val="0045564C"/>
    <w:rsid w:val="004558BF"/>
    <w:rsid w:val="00455A8C"/>
    <w:rsid w:val="00455BF0"/>
    <w:rsid w:val="00455CAA"/>
    <w:rsid w:val="00456060"/>
    <w:rsid w:val="004565A8"/>
    <w:rsid w:val="0045660F"/>
    <w:rsid w:val="004566B7"/>
    <w:rsid w:val="00456C75"/>
    <w:rsid w:val="00456E5A"/>
    <w:rsid w:val="00457031"/>
    <w:rsid w:val="00457221"/>
    <w:rsid w:val="004572B2"/>
    <w:rsid w:val="004573E3"/>
    <w:rsid w:val="004574B9"/>
    <w:rsid w:val="004575D8"/>
    <w:rsid w:val="00457695"/>
    <w:rsid w:val="00457960"/>
    <w:rsid w:val="00457C5B"/>
    <w:rsid w:val="00457F9A"/>
    <w:rsid w:val="00457FDC"/>
    <w:rsid w:val="004603A2"/>
    <w:rsid w:val="004604DB"/>
    <w:rsid w:val="00460709"/>
    <w:rsid w:val="00460901"/>
    <w:rsid w:val="00460A8D"/>
    <w:rsid w:val="00460AE7"/>
    <w:rsid w:val="00460F1B"/>
    <w:rsid w:val="004613C6"/>
    <w:rsid w:val="00461747"/>
    <w:rsid w:val="00461910"/>
    <w:rsid w:val="00461DC3"/>
    <w:rsid w:val="004621DA"/>
    <w:rsid w:val="004622BE"/>
    <w:rsid w:val="00462310"/>
    <w:rsid w:val="00462611"/>
    <w:rsid w:val="00462761"/>
    <w:rsid w:val="00462768"/>
    <w:rsid w:val="00462DC3"/>
    <w:rsid w:val="00463256"/>
    <w:rsid w:val="00463311"/>
    <w:rsid w:val="00463546"/>
    <w:rsid w:val="004636B6"/>
    <w:rsid w:val="0046371F"/>
    <w:rsid w:val="00463C8F"/>
    <w:rsid w:val="00463EBD"/>
    <w:rsid w:val="00464292"/>
    <w:rsid w:val="0046442A"/>
    <w:rsid w:val="004647E6"/>
    <w:rsid w:val="00464911"/>
    <w:rsid w:val="00464CA1"/>
    <w:rsid w:val="00464CBF"/>
    <w:rsid w:val="00464D8B"/>
    <w:rsid w:val="0046509F"/>
    <w:rsid w:val="00465147"/>
    <w:rsid w:val="004651FD"/>
    <w:rsid w:val="00465C75"/>
    <w:rsid w:val="00465F21"/>
    <w:rsid w:val="00466833"/>
    <w:rsid w:val="00466C38"/>
    <w:rsid w:val="00466D20"/>
    <w:rsid w:val="00466E1E"/>
    <w:rsid w:val="00467261"/>
    <w:rsid w:val="00467605"/>
    <w:rsid w:val="004676FA"/>
    <w:rsid w:val="00467D0F"/>
    <w:rsid w:val="00467F42"/>
    <w:rsid w:val="004700F8"/>
    <w:rsid w:val="00470342"/>
    <w:rsid w:val="00470372"/>
    <w:rsid w:val="0047075D"/>
    <w:rsid w:val="004707EE"/>
    <w:rsid w:val="00470A47"/>
    <w:rsid w:val="00470AF9"/>
    <w:rsid w:val="00470C34"/>
    <w:rsid w:val="004711BA"/>
    <w:rsid w:val="004712AC"/>
    <w:rsid w:val="004712BF"/>
    <w:rsid w:val="0047130A"/>
    <w:rsid w:val="0047185A"/>
    <w:rsid w:val="004719F8"/>
    <w:rsid w:val="00471A2E"/>
    <w:rsid w:val="00471ACF"/>
    <w:rsid w:val="00471B88"/>
    <w:rsid w:val="00471C6C"/>
    <w:rsid w:val="00471D4D"/>
    <w:rsid w:val="00472151"/>
    <w:rsid w:val="004721E5"/>
    <w:rsid w:val="0047270A"/>
    <w:rsid w:val="00472A1E"/>
    <w:rsid w:val="00473257"/>
    <w:rsid w:val="00473392"/>
    <w:rsid w:val="0047381E"/>
    <w:rsid w:val="00473834"/>
    <w:rsid w:val="00473C38"/>
    <w:rsid w:val="00473C62"/>
    <w:rsid w:val="00473DCF"/>
    <w:rsid w:val="0047451D"/>
    <w:rsid w:val="00474561"/>
    <w:rsid w:val="00474605"/>
    <w:rsid w:val="00474745"/>
    <w:rsid w:val="004747FA"/>
    <w:rsid w:val="00474A82"/>
    <w:rsid w:val="00474C57"/>
    <w:rsid w:val="00474E8B"/>
    <w:rsid w:val="00475037"/>
    <w:rsid w:val="0047507E"/>
    <w:rsid w:val="00475083"/>
    <w:rsid w:val="004755DF"/>
    <w:rsid w:val="004757C6"/>
    <w:rsid w:val="00475C41"/>
    <w:rsid w:val="00475D0F"/>
    <w:rsid w:val="00475D7F"/>
    <w:rsid w:val="00475E48"/>
    <w:rsid w:val="0047620E"/>
    <w:rsid w:val="00476373"/>
    <w:rsid w:val="004769C0"/>
    <w:rsid w:val="00476B4F"/>
    <w:rsid w:val="004771AD"/>
    <w:rsid w:val="00477551"/>
    <w:rsid w:val="00477576"/>
    <w:rsid w:val="0047781A"/>
    <w:rsid w:val="00477930"/>
    <w:rsid w:val="00477BA9"/>
    <w:rsid w:val="004808A6"/>
    <w:rsid w:val="00480D46"/>
    <w:rsid w:val="00480DCE"/>
    <w:rsid w:val="00480F4E"/>
    <w:rsid w:val="004810BB"/>
    <w:rsid w:val="00481297"/>
    <w:rsid w:val="004815C1"/>
    <w:rsid w:val="004815FA"/>
    <w:rsid w:val="0048163E"/>
    <w:rsid w:val="0048194C"/>
    <w:rsid w:val="00481BD0"/>
    <w:rsid w:val="00481DC0"/>
    <w:rsid w:val="00481F57"/>
    <w:rsid w:val="004825E3"/>
    <w:rsid w:val="004827EA"/>
    <w:rsid w:val="00482856"/>
    <w:rsid w:val="00482911"/>
    <w:rsid w:val="004833E0"/>
    <w:rsid w:val="0048365C"/>
    <w:rsid w:val="0048375E"/>
    <w:rsid w:val="00483893"/>
    <w:rsid w:val="00483A5F"/>
    <w:rsid w:val="00483C73"/>
    <w:rsid w:val="00483D07"/>
    <w:rsid w:val="00483E6A"/>
    <w:rsid w:val="00484112"/>
    <w:rsid w:val="004841F2"/>
    <w:rsid w:val="00484205"/>
    <w:rsid w:val="00484292"/>
    <w:rsid w:val="004845B3"/>
    <w:rsid w:val="004849CF"/>
    <w:rsid w:val="00484C0D"/>
    <w:rsid w:val="00484C15"/>
    <w:rsid w:val="0048504E"/>
    <w:rsid w:val="004856BB"/>
    <w:rsid w:val="00485A36"/>
    <w:rsid w:val="00485C24"/>
    <w:rsid w:val="00485C2A"/>
    <w:rsid w:val="00485F23"/>
    <w:rsid w:val="00485F2D"/>
    <w:rsid w:val="00485FD9"/>
    <w:rsid w:val="00486562"/>
    <w:rsid w:val="0048675B"/>
    <w:rsid w:val="00486FF9"/>
    <w:rsid w:val="004873A2"/>
    <w:rsid w:val="00487FB9"/>
    <w:rsid w:val="00490611"/>
    <w:rsid w:val="00490646"/>
    <w:rsid w:val="004908A5"/>
    <w:rsid w:val="00490D67"/>
    <w:rsid w:val="00490F1F"/>
    <w:rsid w:val="0049101D"/>
    <w:rsid w:val="00491490"/>
    <w:rsid w:val="0049153A"/>
    <w:rsid w:val="00491987"/>
    <w:rsid w:val="004919A9"/>
    <w:rsid w:val="00491DA0"/>
    <w:rsid w:val="00492071"/>
    <w:rsid w:val="0049221D"/>
    <w:rsid w:val="004924B7"/>
    <w:rsid w:val="0049267A"/>
    <w:rsid w:val="004927FE"/>
    <w:rsid w:val="00492B40"/>
    <w:rsid w:val="00492B94"/>
    <w:rsid w:val="00492C65"/>
    <w:rsid w:val="004934EB"/>
    <w:rsid w:val="0049370E"/>
    <w:rsid w:val="00493803"/>
    <w:rsid w:val="004940E7"/>
    <w:rsid w:val="0049429D"/>
    <w:rsid w:val="004944C5"/>
    <w:rsid w:val="0049462B"/>
    <w:rsid w:val="0049469B"/>
    <w:rsid w:val="00494959"/>
    <w:rsid w:val="00494A9E"/>
    <w:rsid w:val="00494D23"/>
    <w:rsid w:val="00494D5A"/>
    <w:rsid w:val="00494E98"/>
    <w:rsid w:val="00494F32"/>
    <w:rsid w:val="004952DE"/>
    <w:rsid w:val="00495374"/>
    <w:rsid w:val="004954F9"/>
    <w:rsid w:val="00495738"/>
    <w:rsid w:val="00495A76"/>
    <w:rsid w:val="00495D37"/>
    <w:rsid w:val="00496A66"/>
    <w:rsid w:val="00497058"/>
    <w:rsid w:val="0049718D"/>
    <w:rsid w:val="00497211"/>
    <w:rsid w:val="0049734D"/>
    <w:rsid w:val="00497B0E"/>
    <w:rsid w:val="00497C78"/>
    <w:rsid w:val="004A056E"/>
    <w:rsid w:val="004A0762"/>
    <w:rsid w:val="004A0A43"/>
    <w:rsid w:val="004A1584"/>
    <w:rsid w:val="004A162D"/>
    <w:rsid w:val="004A1911"/>
    <w:rsid w:val="004A1BC7"/>
    <w:rsid w:val="004A2830"/>
    <w:rsid w:val="004A29E9"/>
    <w:rsid w:val="004A2A9E"/>
    <w:rsid w:val="004A2C79"/>
    <w:rsid w:val="004A2DF3"/>
    <w:rsid w:val="004A2FD2"/>
    <w:rsid w:val="004A30C4"/>
    <w:rsid w:val="004A331A"/>
    <w:rsid w:val="004A3577"/>
    <w:rsid w:val="004A3AA3"/>
    <w:rsid w:val="004A3DD0"/>
    <w:rsid w:val="004A3ED1"/>
    <w:rsid w:val="004A4154"/>
    <w:rsid w:val="004A4181"/>
    <w:rsid w:val="004A428B"/>
    <w:rsid w:val="004A4568"/>
    <w:rsid w:val="004A4B4A"/>
    <w:rsid w:val="004A4C00"/>
    <w:rsid w:val="004A4D07"/>
    <w:rsid w:val="004A4D2F"/>
    <w:rsid w:val="004A52CE"/>
    <w:rsid w:val="004A53D2"/>
    <w:rsid w:val="004A54AC"/>
    <w:rsid w:val="004A5631"/>
    <w:rsid w:val="004A570F"/>
    <w:rsid w:val="004A5E90"/>
    <w:rsid w:val="004A5EDB"/>
    <w:rsid w:val="004A6169"/>
    <w:rsid w:val="004A61ED"/>
    <w:rsid w:val="004A6583"/>
    <w:rsid w:val="004A67F9"/>
    <w:rsid w:val="004A6BEC"/>
    <w:rsid w:val="004A6CB9"/>
    <w:rsid w:val="004A6F64"/>
    <w:rsid w:val="004A7232"/>
    <w:rsid w:val="004A7472"/>
    <w:rsid w:val="004A74FC"/>
    <w:rsid w:val="004A7678"/>
    <w:rsid w:val="004A7A6B"/>
    <w:rsid w:val="004A7D98"/>
    <w:rsid w:val="004A7EBD"/>
    <w:rsid w:val="004B0093"/>
    <w:rsid w:val="004B079D"/>
    <w:rsid w:val="004B092A"/>
    <w:rsid w:val="004B092D"/>
    <w:rsid w:val="004B0984"/>
    <w:rsid w:val="004B0E0F"/>
    <w:rsid w:val="004B158E"/>
    <w:rsid w:val="004B1831"/>
    <w:rsid w:val="004B1860"/>
    <w:rsid w:val="004B1FA5"/>
    <w:rsid w:val="004B22C6"/>
    <w:rsid w:val="004B22D2"/>
    <w:rsid w:val="004B23CE"/>
    <w:rsid w:val="004B2560"/>
    <w:rsid w:val="004B25A6"/>
    <w:rsid w:val="004B2704"/>
    <w:rsid w:val="004B2945"/>
    <w:rsid w:val="004B2C67"/>
    <w:rsid w:val="004B3099"/>
    <w:rsid w:val="004B3157"/>
    <w:rsid w:val="004B344A"/>
    <w:rsid w:val="004B36DD"/>
    <w:rsid w:val="004B36F0"/>
    <w:rsid w:val="004B3BD5"/>
    <w:rsid w:val="004B4084"/>
    <w:rsid w:val="004B4466"/>
    <w:rsid w:val="004B4628"/>
    <w:rsid w:val="004B4DB9"/>
    <w:rsid w:val="004B4F5E"/>
    <w:rsid w:val="004B5147"/>
    <w:rsid w:val="004B534C"/>
    <w:rsid w:val="004B53C7"/>
    <w:rsid w:val="004B5658"/>
    <w:rsid w:val="004B5A8F"/>
    <w:rsid w:val="004B6098"/>
    <w:rsid w:val="004B6555"/>
    <w:rsid w:val="004B6698"/>
    <w:rsid w:val="004B6833"/>
    <w:rsid w:val="004B698F"/>
    <w:rsid w:val="004B6CCD"/>
    <w:rsid w:val="004B6EAF"/>
    <w:rsid w:val="004B7138"/>
    <w:rsid w:val="004B7231"/>
    <w:rsid w:val="004B7392"/>
    <w:rsid w:val="004B73E2"/>
    <w:rsid w:val="004B790C"/>
    <w:rsid w:val="004B7FE3"/>
    <w:rsid w:val="004C0143"/>
    <w:rsid w:val="004C0DB7"/>
    <w:rsid w:val="004C1E0A"/>
    <w:rsid w:val="004C2925"/>
    <w:rsid w:val="004C32D1"/>
    <w:rsid w:val="004C34F4"/>
    <w:rsid w:val="004C3F33"/>
    <w:rsid w:val="004C3FE7"/>
    <w:rsid w:val="004C408F"/>
    <w:rsid w:val="004C4624"/>
    <w:rsid w:val="004C4685"/>
    <w:rsid w:val="004C46CF"/>
    <w:rsid w:val="004C479A"/>
    <w:rsid w:val="004C482B"/>
    <w:rsid w:val="004C4C49"/>
    <w:rsid w:val="004C55E3"/>
    <w:rsid w:val="004C5863"/>
    <w:rsid w:val="004C5BAF"/>
    <w:rsid w:val="004C5BD2"/>
    <w:rsid w:val="004C6001"/>
    <w:rsid w:val="004C63CA"/>
    <w:rsid w:val="004C6484"/>
    <w:rsid w:val="004C666E"/>
    <w:rsid w:val="004C6672"/>
    <w:rsid w:val="004C670C"/>
    <w:rsid w:val="004C689B"/>
    <w:rsid w:val="004C6C9A"/>
    <w:rsid w:val="004C6CDE"/>
    <w:rsid w:val="004C6EFD"/>
    <w:rsid w:val="004C7019"/>
    <w:rsid w:val="004C717F"/>
    <w:rsid w:val="004C736F"/>
    <w:rsid w:val="004C74C8"/>
    <w:rsid w:val="004C761C"/>
    <w:rsid w:val="004C7977"/>
    <w:rsid w:val="004C79B6"/>
    <w:rsid w:val="004C7AA8"/>
    <w:rsid w:val="004C7B0A"/>
    <w:rsid w:val="004C7B17"/>
    <w:rsid w:val="004C7F92"/>
    <w:rsid w:val="004D0164"/>
    <w:rsid w:val="004D053C"/>
    <w:rsid w:val="004D0638"/>
    <w:rsid w:val="004D072B"/>
    <w:rsid w:val="004D0A4B"/>
    <w:rsid w:val="004D0A80"/>
    <w:rsid w:val="004D0B77"/>
    <w:rsid w:val="004D0E31"/>
    <w:rsid w:val="004D0E7B"/>
    <w:rsid w:val="004D12A5"/>
    <w:rsid w:val="004D12FE"/>
    <w:rsid w:val="004D1615"/>
    <w:rsid w:val="004D1A7A"/>
    <w:rsid w:val="004D1EFE"/>
    <w:rsid w:val="004D1FF1"/>
    <w:rsid w:val="004D2298"/>
    <w:rsid w:val="004D22C3"/>
    <w:rsid w:val="004D24FD"/>
    <w:rsid w:val="004D2640"/>
    <w:rsid w:val="004D2696"/>
    <w:rsid w:val="004D2B67"/>
    <w:rsid w:val="004D309F"/>
    <w:rsid w:val="004D33AF"/>
    <w:rsid w:val="004D3645"/>
    <w:rsid w:val="004D378F"/>
    <w:rsid w:val="004D3CCE"/>
    <w:rsid w:val="004D3FBC"/>
    <w:rsid w:val="004D4110"/>
    <w:rsid w:val="004D41AA"/>
    <w:rsid w:val="004D4518"/>
    <w:rsid w:val="004D467B"/>
    <w:rsid w:val="004D4920"/>
    <w:rsid w:val="004D4D0F"/>
    <w:rsid w:val="004D51BE"/>
    <w:rsid w:val="004D5239"/>
    <w:rsid w:val="004D539C"/>
    <w:rsid w:val="004D5CFB"/>
    <w:rsid w:val="004D5E60"/>
    <w:rsid w:val="004D6262"/>
    <w:rsid w:val="004D6311"/>
    <w:rsid w:val="004D6C5C"/>
    <w:rsid w:val="004D6DA7"/>
    <w:rsid w:val="004D6EFA"/>
    <w:rsid w:val="004D7636"/>
    <w:rsid w:val="004D792D"/>
    <w:rsid w:val="004D7BCE"/>
    <w:rsid w:val="004D7C11"/>
    <w:rsid w:val="004D7F6E"/>
    <w:rsid w:val="004D8C79"/>
    <w:rsid w:val="004E00B3"/>
    <w:rsid w:val="004E00D4"/>
    <w:rsid w:val="004E09AA"/>
    <w:rsid w:val="004E0DE2"/>
    <w:rsid w:val="004E135E"/>
    <w:rsid w:val="004E16D2"/>
    <w:rsid w:val="004E18B3"/>
    <w:rsid w:val="004E1935"/>
    <w:rsid w:val="004E22F5"/>
    <w:rsid w:val="004E23F9"/>
    <w:rsid w:val="004E274F"/>
    <w:rsid w:val="004E2A08"/>
    <w:rsid w:val="004E3160"/>
    <w:rsid w:val="004E3267"/>
    <w:rsid w:val="004E378F"/>
    <w:rsid w:val="004E3E46"/>
    <w:rsid w:val="004E3EFE"/>
    <w:rsid w:val="004E3F5E"/>
    <w:rsid w:val="004E3FC6"/>
    <w:rsid w:val="004E3FC9"/>
    <w:rsid w:val="004E41C5"/>
    <w:rsid w:val="004E435A"/>
    <w:rsid w:val="004E45E6"/>
    <w:rsid w:val="004E4778"/>
    <w:rsid w:val="004E49EC"/>
    <w:rsid w:val="004E4A20"/>
    <w:rsid w:val="004E4A9E"/>
    <w:rsid w:val="004E4AC4"/>
    <w:rsid w:val="004E4CDB"/>
    <w:rsid w:val="004E4DD0"/>
    <w:rsid w:val="004E4F04"/>
    <w:rsid w:val="004E538F"/>
    <w:rsid w:val="004E53E6"/>
    <w:rsid w:val="004E54B9"/>
    <w:rsid w:val="004E54FC"/>
    <w:rsid w:val="004E5553"/>
    <w:rsid w:val="004E57C4"/>
    <w:rsid w:val="004E5FFB"/>
    <w:rsid w:val="004E6505"/>
    <w:rsid w:val="004E6BDC"/>
    <w:rsid w:val="004E6E44"/>
    <w:rsid w:val="004E7090"/>
    <w:rsid w:val="004E75CB"/>
    <w:rsid w:val="004E762E"/>
    <w:rsid w:val="004E76CC"/>
    <w:rsid w:val="004E7861"/>
    <w:rsid w:val="004E7883"/>
    <w:rsid w:val="004E7AFD"/>
    <w:rsid w:val="004E7D90"/>
    <w:rsid w:val="004E7FB7"/>
    <w:rsid w:val="004F04D6"/>
    <w:rsid w:val="004F06DE"/>
    <w:rsid w:val="004F08BC"/>
    <w:rsid w:val="004F0C43"/>
    <w:rsid w:val="004F0E9E"/>
    <w:rsid w:val="004F12C7"/>
    <w:rsid w:val="004F142D"/>
    <w:rsid w:val="004F1607"/>
    <w:rsid w:val="004F1A1A"/>
    <w:rsid w:val="004F1DB6"/>
    <w:rsid w:val="004F2100"/>
    <w:rsid w:val="004F2791"/>
    <w:rsid w:val="004F2919"/>
    <w:rsid w:val="004F2A0B"/>
    <w:rsid w:val="004F2A59"/>
    <w:rsid w:val="004F2AC3"/>
    <w:rsid w:val="004F2D32"/>
    <w:rsid w:val="004F2D81"/>
    <w:rsid w:val="004F3AC2"/>
    <w:rsid w:val="004F3FD2"/>
    <w:rsid w:val="004F3FFA"/>
    <w:rsid w:val="004F41B7"/>
    <w:rsid w:val="004F44A5"/>
    <w:rsid w:val="004F455D"/>
    <w:rsid w:val="004F465F"/>
    <w:rsid w:val="004F46F2"/>
    <w:rsid w:val="004F4C01"/>
    <w:rsid w:val="004F4C56"/>
    <w:rsid w:val="004F4DFF"/>
    <w:rsid w:val="004F4F94"/>
    <w:rsid w:val="004F5765"/>
    <w:rsid w:val="004F6214"/>
    <w:rsid w:val="004F622C"/>
    <w:rsid w:val="004F695B"/>
    <w:rsid w:val="004F6AC0"/>
    <w:rsid w:val="004F6CBB"/>
    <w:rsid w:val="004F723C"/>
    <w:rsid w:val="004F72C0"/>
    <w:rsid w:val="004F7495"/>
    <w:rsid w:val="004F776F"/>
    <w:rsid w:val="004F7904"/>
    <w:rsid w:val="004F7B93"/>
    <w:rsid w:val="00500104"/>
    <w:rsid w:val="005001CC"/>
    <w:rsid w:val="00500449"/>
    <w:rsid w:val="0050049C"/>
    <w:rsid w:val="005005CA"/>
    <w:rsid w:val="005006CB"/>
    <w:rsid w:val="0050083B"/>
    <w:rsid w:val="005008CC"/>
    <w:rsid w:val="00500981"/>
    <w:rsid w:val="00500DD7"/>
    <w:rsid w:val="005012FD"/>
    <w:rsid w:val="00501346"/>
    <w:rsid w:val="0050140B"/>
    <w:rsid w:val="00501606"/>
    <w:rsid w:val="005017A7"/>
    <w:rsid w:val="005019E2"/>
    <w:rsid w:val="00501FE8"/>
    <w:rsid w:val="00502041"/>
    <w:rsid w:val="0050223B"/>
    <w:rsid w:val="0050261D"/>
    <w:rsid w:val="005026BB"/>
    <w:rsid w:val="005027ED"/>
    <w:rsid w:val="005027F8"/>
    <w:rsid w:val="00502800"/>
    <w:rsid w:val="00502B04"/>
    <w:rsid w:val="00502B6B"/>
    <w:rsid w:val="00502CD3"/>
    <w:rsid w:val="00502F7D"/>
    <w:rsid w:val="0050309B"/>
    <w:rsid w:val="0050332E"/>
    <w:rsid w:val="00503351"/>
    <w:rsid w:val="005038BD"/>
    <w:rsid w:val="00503BDF"/>
    <w:rsid w:val="00503C15"/>
    <w:rsid w:val="00503EF7"/>
    <w:rsid w:val="005042D0"/>
    <w:rsid w:val="005044D0"/>
    <w:rsid w:val="0050454A"/>
    <w:rsid w:val="005046D9"/>
    <w:rsid w:val="00504851"/>
    <w:rsid w:val="00504B19"/>
    <w:rsid w:val="00504E83"/>
    <w:rsid w:val="00504EBE"/>
    <w:rsid w:val="00505150"/>
    <w:rsid w:val="0050530A"/>
    <w:rsid w:val="0050545D"/>
    <w:rsid w:val="00505D7A"/>
    <w:rsid w:val="00505DDD"/>
    <w:rsid w:val="00505F9F"/>
    <w:rsid w:val="00506426"/>
    <w:rsid w:val="00506CBD"/>
    <w:rsid w:val="00506EB0"/>
    <w:rsid w:val="00506ECE"/>
    <w:rsid w:val="00507213"/>
    <w:rsid w:val="00507584"/>
    <w:rsid w:val="005076C0"/>
    <w:rsid w:val="005076D5"/>
    <w:rsid w:val="00507730"/>
    <w:rsid w:val="00507B96"/>
    <w:rsid w:val="00507BCE"/>
    <w:rsid w:val="00507DA5"/>
    <w:rsid w:val="00507EC3"/>
    <w:rsid w:val="005101E6"/>
    <w:rsid w:val="005101EA"/>
    <w:rsid w:val="0051026B"/>
    <w:rsid w:val="00510D07"/>
    <w:rsid w:val="0051106B"/>
    <w:rsid w:val="0051118E"/>
    <w:rsid w:val="005114B8"/>
    <w:rsid w:val="005114C2"/>
    <w:rsid w:val="00511BFE"/>
    <w:rsid w:val="00511E25"/>
    <w:rsid w:val="00511E92"/>
    <w:rsid w:val="00511F82"/>
    <w:rsid w:val="00512596"/>
    <w:rsid w:val="005126A5"/>
    <w:rsid w:val="00512CE4"/>
    <w:rsid w:val="00512FE7"/>
    <w:rsid w:val="00513031"/>
    <w:rsid w:val="005133FC"/>
    <w:rsid w:val="005134FB"/>
    <w:rsid w:val="0051399D"/>
    <w:rsid w:val="00513BC1"/>
    <w:rsid w:val="00513FAF"/>
    <w:rsid w:val="00514061"/>
    <w:rsid w:val="0051415A"/>
    <w:rsid w:val="0051482E"/>
    <w:rsid w:val="00514B1D"/>
    <w:rsid w:val="00515271"/>
    <w:rsid w:val="005152A4"/>
    <w:rsid w:val="00515337"/>
    <w:rsid w:val="0051566E"/>
    <w:rsid w:val="005157DD"/>
    <w:rsid w:val="00515A07"/>
    <w:rsid w:val="00515B2D"/>
    <w:rsid w:val="00515E22"/>
    <w:rsid w:val="00516249"/>
    <w:rsid w:val="00516629"/>
    <w:rsid w:val="0051683C"/>
    <w:rsid w:val="00516BB1"/>
    <w:rsid w:val="00516FE6"/>
    <w:rsid w:val="005170BC"/>
    <w:rsid w:val="005174B5"/>
    <w:rsid w:val="00517BE5"/>
    <w:rsid w:val="00517DF4"/>
    <w:rsid w:val="00520081"/>
    <w:rsid w:val="00520AB5"/>
    <w:rsid w:val="00520C2A"/>
    <w:rsid w:val="00520CA7"/>
    <w:rsid w:val="00520EC7"/>
    <w:rsid w:val="005215CF"/>
    <w:rsid w:val="00521813"/>
    <w:rsid w:val="00521DA1"/>
    <w:rsid w:val="00522026"/>
    <w:rsid w:val="0052227C"/>
    <w:rsid w:val="005222B4"/>
    <w:rsid w:val="005222CA"/>
    <w:rsid w:val="005226EA"/>
    <w:rsid w:val="00522922"/>
    <w:rsid w:val="00522C2D"/>
    <w:rsid w:val="00523172"/>
    <w:rsid w:val="0052318D"/>
    <w:rsid w:val="00523280"/>
    <w:rsid w:val="00523498"/>
    <w:rsid w:val="005235E4"/>
    <w:rsid w:val="00523929"/>
    <w:rsid w:val="005239A4"/>
    <w:rsid w:val="00523AF8"/>
    <w:rsid w:val="00523B4C"/>
    <w:rsid w:val="00523CCE"/>
    <w:rsid w:val="005245B6"/>
    <w:rsid w:val="00524926"/>
    <w:rsid w:val="00524A92"/>
    <w:rsid w:val="0052505B"/>
    <w:rsid w:val="00525129"/>
    <w:rsid w:val="005251BB"/>
    <w:rsid w:val="00525213"/>
    <w:rsid w:val="005252D6"/>
    <w:rsid w:val="00525456"/>
    <w:rsid w:val="005256AC"/>
    <w:rsid w:val="0052574A"/>
    <w:rsid w:val="0052585A"/>
    <w:rsid w:val="00525891"/>
    <w:rsid w:val="00525B4B"/>
    <w:rsid w:val="00525E49"/>
    <w:rsid w:val="00526714"/>
    <w:rsid w:val="00526880"/>
    <w:rsid w:val="0052690F"/>
    <w:rsid w:val="00526C28"/>
    <w:rsid w:val="00527017"/>
    <w:rsid w:val="0052712A"/>
    <w:rsid w:val="005273E8"/>
    <w:rsid w:val="00527414"/>
    <w:rsid w:val="005275E6"/>
    <w:rsid w:val="00527C46"/>
    <w:rsid w:val="00527EA5"/>
    <w:rsid w:val="005306F9"/>
    <w:rsid w:val="00530989"/>
    <w:rsid w:val="005309A2"/>
    <w:rsid w:val="00530A73"/>
    <w:rsid w:val="00530B67"/>
    <w:rsid w:val="00530B99"/>
    <w:rsid w:val="00530EDD"/>
    <w:rsid w:val="00531138"/>
    <w:rsid w:val="0053142E"/>
    <w:rsid w:val="005314AB"/>
    <w:rsid w:val="00531951"/>
    <w:rsid w:val="00531B06"/>
    <w:rsid w:val="00531D57"/>
    <w:rsid w:val="00532325"/>
    <w:rsid w:val="00532813"/>
    <w:rsid w:val="00532844"/>
    <w:rsid w:val="00532E61"/>
    <w:rsid w:val="005330DE"/>
    <w:rsid w:val="005331E2"/>
    <w:rsid w:val="005336A6"/>
    <w:rsid w:val="005339C0"/>
    <w:rsid w:val="00533EC0"/>
    <w:rsid w:val="00533EEA"/>
    <w:rsid w:val="0053408D"/>
    <w:rsid w:val="00534246"/>
    <w:rsid w:val="005342F8"/>
    <w:rsid w:val="005343DE"/>
    <w:rsid w:val="0053444D"/>
    <w:rsid w:val="00534507"/>
    <w:rsid w:val="00534606"/>
    <w:rsid w:val="00534832"/>
    <w:rsid w:val="00534AF9"/>
    <w:rsid w:val="00534CE2"/>
    <w:rsid w:val="00535287"/>
    <w:rsid w:val="005355D5"/>
    <w:rsid w:val="00535830"/>
    <w:rsid w:val="0053599D"/>
    <w:rsid w:val="00535C7C"/>
    <w:rsid w:val="00535D49"/>
    <w:rsid w:val="00535DCA"/>
    <w:rsid w:val="00535E21"/>
    <w:rsid w:val="0053605D"/>
    <w:rsid w:val="005363E3"/>
    <w:rsid w:val="00536B5E"/>
    <w:rsid w:val="00536C42"/>
    <w:rsid w:val="00537429"/>
    <w:rsid w:val="00537673"/>
    <w:rsid w:val="005376A0"/>
    <w:rsid w:val="00537836"/>
    <w:rsid w:val="00537AFB"/>
    <w:rsid w:val="00537D0A"/>
    <w:rsid w:val="0054001E"/>
    <w:rsid w:val="0054003F"/>
    <w:rsid w:val="00540634"/>
    <w:rsid w:val="005407C3"/>
    <w:rsid w:val="00540937"/>
    <w:rsid w:val="00540AB7"/>
    <w:rsid w:val="00540AF2"/>
    <w:rsid w:val="00540D96"/>
    <w:rsid w:val="005414B2"/>
    <w:rsid w:val="005420CF"/>
    <w:rsid w:val="005424EE"/>
    <w:rsid w:val="0054270C"/>
    <w:rsid w:val="00542888"/>
    <w:rsid w:val="00542A0D"/>
    <w:rsid w:val="00542A7C"/>
    <w:rsid w:val="00542B82"/>
    <w:rsid w:val="00542C56"/>
    <w:rsid w:val="0054326D"/>
    <w:rsid w:val="00543BBC"/>
    <w:rsid w:val="00543DE9"/>
    <w:rsid w:val="00543E01"/>
    <w:rsid w:val="00543E7D"/>
    <w:rsid w:val="005442E6"/>
    <w:rsid w:val="00544899"/>
    <w:rsid w:val="005448A0"/>
    <w:rsid w:val="00544939"/>
    <w:rsid w:val="00544A85"/>
    <w:rsid w:val="00544FE1"/>
    <w:rsid w:val="00545760"/>
    <w:rsid w:val="00545DCA"/>
    <w:rsid w:val="005464A6"/>
    <w:rsid w:val="00546679"/>
    <w:rsid w:val="005471C6"/>
    <w:rsid w:val="005473B5"/>
    <w:rsid w:val="005475BE"/>
    <w:rsid w:val="005475FD"/>
    <w:rsid w:val="00547610"/>
    <w:rsid w:val="00547BE5"/>
    <w:rsid w:val="00547D37"/>
    <w:rsid w:val="00550081"/>
    <w:rsid w:val="005509BE"/>
    <w:rsid w:val="00550AFA"/>
    <w:rsid w:val="00550B57"/>
    <w:rsid w:val="00550FDC"/>
    <w:rsid w:val="0055104D"/>
    <w:rsid w:val="0055120E"/>
    <w:rsid w:val="00551778"/>
    <w:rsid w:val="005517B1"/>
    <w:rsid w:val="00551B26"/>
    <w:rsid w:val="00551E56"/>
    <w:rsid w:val="00551FF4"/>
    <w:rsid w:val="0055243F"/>
    <w:rsid w:val="0055263D"/>
    <w:rsid w:val="00552A2A"/>
    <w:rsid w:val="00552BBB"/>
    <w:rsid w:val="00552CD8"/>
    <w:rsid w:val="00552D1E"/>
    <w:rsid w:val="005531BE"/>
    <w:rsid w:val="00553262"/>
    <w:rsid w:val="005532E9"/>
    <w:rsid w:val="005538E1"/>
    <w:rsid w:val="005539E2"/>
    <w:rsid w:val="00553BC5"/>
    <w:rsid w:val="00553D54"/>
    <w:rsid w:val="0055430D"/>
    <w:rsid w:val="0055458F"/>
    <w:rsid w:val="005545C6"/>
    <w:rsid w:val="005549FC"/>
    <w:rsid w:val="00554B1D"/>
    <w:rsid w:val="00555590"/>
    <w:rsid w:val="00555917"/>
    <w:rsid w:val="00555964"/>
    <w:rsid w:val="00556186"/>
    <w:rsid w:val="005563B6"/>
    <w:rsid w:val="005564C4"/>
    <w:rsid w:val="00556530"/>
    <w:rsid w:val="00556C26"/>
    <w:rsid w:val="00556CD0"/>
    <w:rsid w:val="00556DDF"/>
    <w:rsid w:val="00556FAF"/>
    <w:rsid w:val="00557092"/>
    <w:rsid w:val="005570AE"/>
    <w:rsid w:val="00557202"/>
    <w:rsid w:val="00557355"/>
    <w:rsid w:val="0055760E"/>
    <w:rsid w:val="0055789D"/>
    <w:rsid w:val="00557FE9"/>
    <w:rsid w:val="005600BD"/>
    <w:rsid w:val="00560690"/>
    <w:rsid w:val="00560FA7"/>
    <w:rsid w:val="005612CF"/>
    <w:rsid w:val="00561371"/>
    <w:rsid w:val="00561C34"/>
    <w:rsid w:val="0056262B"/>
    <w:rsid w:val="00562633"/>
    <w:rsid w:val="00562B0E"/>
    <w:rsid w:val="005635C7"/>
    <w:rsid w:val="00563941"/>
    <w:rsid w:val="00563A77"/>
    <w:rsid w:val="00563FD9"/>
    <w:rsid w:val="005641A2"/>
    <w:rsid w:val="00564266"/>
    <w:rsid w:val="005643C1"/>
    <w:rsid w:val="00564503"/>
    <w:rsid w:val="00564674"/>
    <w:rsid w:val="00564709"/>
    <w:rsid w:val="0056491E"/>
    <w:rsid w:val="00564A4F"/>
    <w:rsid w:val="00564BCF"/>
    <w:rsid w:val="00564C72"/>
    <w:rsid w:val="00564DD1"/>
    <w:rsid w:val="00564E80"/>
    <w:rsid w:val="00565301"/>
    <w:rsid w:val="005653FE"/>
    <w:rsid w:val="00565595"/>
    <w:rsid w:val="005658A0"/>
    <w:rsid w:val="00565BF5"/>
    <w:rsid w:val="00565DB0"/>
    <w:rsid w:val="00565E3A"/>
    <w:rsid w:val="00565F4D"/>
    <w:rsid w:val="00566133"/>
    <w:rsid w:val="005661D9"/>
    <w:rsid w:val="005666A4"/>
    <w:rsid w:val="005669FD"/>
    <w:rsid w:val="00566ACC"/>
    <w:rsid w:val="00566CA8"/>
    <w:rsid w:val="0056753D"/>
    <w:rsid w:val="0056796B"/>
    <w:rsid w:val="00567A0E"/>
    <w:rsid w:val="00567B54"/>
    <w:rsid w:val="00567C1D"/>
    <w:rsid w:val="00567E06"/>
    <w:rsid w:val="0057031C"/>
    <w:rsid w:val="00570F86"/>
    <w:rsid w:val="00571016"/>
    <w:rsid w:val="00571038"/>
    <w:rsid w:val="00571084"/>
    <w:rsid w:val="00571129"/>
    <w:rsid w:val="00571288"/>
    <w:rsid w:val="005712D7"/>
    <w:rsid w:val="005714F4"/>
    <w:rsid w:val="00571927"/>
    <w:rsid w:val="00571DAB"/>
    <w:rsid w:val="00571DBA"/>
    <w:rsid w:val="00571E1D"/>
    <w:rsid w:val="00571FD1"/>
    <w:rsid w:val="005722FA"/>
    <w:rsid w:val="005723F8"/>
    <w:rsid w:val="005724DD"/>
    <w:rsid w:val="005727BD"/>
    <w:rsid w:val="00572863"/>
    <w:rsid w:val="005729D9"/>
    <w:rsid w:val="00572B24"/>
    <w:rsid w:val="00572ED7"/>
    <w:rsid w:val="00573105"/>
    <w:rsid w:val="00573426"/>
    <w:rsid w:val="00573744"/>
    <w:rsid w:val="005738CA"/>
    <w:rsid w:val="00573E5A"/>
    <w:rsid w:val="00574100"/>
    <w:rsid w:val="00574279"/>
    <w:rsid w:val="00574486"/>
    <w:rsid w:val="00574918"/>
    <w:rsid w:val="00574951"/>
    <w:rsid w:val="00574CD3"/>
    <w:rsid w:val="00574DB0"/>
    <w:rsid w:val="00574FB0"/>
    <w:rsid w:val="00575CE3"/>
    <w:rsid w:val="0057615E"/>
    <w:rsid w:val="0057647F"/>
    <w:rsid w:val="005768BB"/>
    <w:rsid w:val="005772A4"/>
    <w:rsid w:val="00577553"/>
    <w:rsid w:val="00577A0E"/>
    <w:rsid w:val="00577A33"/>
    <w:rsid w:val="00577AB9"/>
    <w:rsid w:val="00577CD6"/>
    <w:rsid w:val="00577CDD"/>
    <w:rsid w:val="00577F2D"/>
    <w:rsid w:val="005801DC"/>
    <w:rsid w:val="0058029B"/>
    <w:rsid w:val="005802EE"/>
    <w:rsid w:val="00580305"/>
    <w:rsid w:val="005803C0"/>
    <w:rsid w:val="00580C27"/>
    <w:rsid w:val="00580D44"/>
    <w:rsid w:val="005812B4"/>
    <w:rsid w:val="00581402"/>
    <w:rsid w:val="00581414"/>
    <w:rsid w:val="005815EC"/>
    <w:rsid w:val="005819C3"/>
    <w:rsid w:val="00581D31"/>
    <w:rsid w:val="00581F4B"/>
    <w:rsid w:val="00581FFD"/>
    <w:rsid w:val="00582862"/>
    <w:rsid w:val="00582EF5"/>
    <w:rsid w:val="00582F4D"/>
    <w:rsid w:val="00583041"/>
    <w:rsid w:val="0058351E"/>
    <w:rsid w:val="00583529"/>
    <w:rsid w:val="005835F6"/>
    <w:rsid w:val="00583B47"/>
    <w:rsid w:val="00583CA3"/>
    <w:rsid w:val="00583CA8"/>
    <w:rsid w:val="00583CC3"/>
    <w:rsid w:val="00584616"/>
    <w:rsid w:val="00584C86"/>
    <w:rsid w:val="00585008"/>
    <w:rsid w:val="005850E5"/>
    <w:rsid w:val="005852E0"/>
    <w:rsid w:val="00585430"/>
    <w:rsid w:val="005854FB"/>
    <w:rsid w:val="00585535"/>
    <w:rsid w:val="00585A46"/>
    <w:rsid w:val="00585E46"/>
    <w:rsid w:val="0058659C"/>
    <w:rsid w:val="005867CA"/>
    <w:rsid w:val="0058696C"/>
    <w:rsid w:val="00586AA2"/>
    <w:rsid w:val="00587051"/>
    <w:rsid w:val="00587104"/>
    <w:rsid w:val="005875D6"/>
    <w:rsid w:val="005878AC"/>
    <w:rsid w:val="00587A64"/>
    <w:rsid w:val="00587FDB"/>
    <w:rsid w:val="00590175"/>
    <w:rsid w:val="00590246"/>
    <w:rsid w:val="0059043F"/>
    <w:rsid w:val="00590652"/>
    <w:rsid w:val="00590FD6"/>
    <w:rsid w:val="0059100B"/>
    <w:rsid w:val="00591273"/>
    <w:rsid w:val="005912FD"/>
    <w:rsid w:val="005914CC"/>
    <w:rsid w:val="0059186C"/>
    <w:rsid w:val="00591B16"/>
    <w:rsid w:val="00591CB1"/>
    <w:rsid w:val="00591DBF"/>
    <w:rsid w:val="00591DC7"/>
    <w:rsid w:val="005920E7"/>
    <w:rsid w:val="005920E8"/>
    <w:rsid w:val="0059267B"/>
    <w:rsid w:val="00592C55"/>
    <w:rsid w:val="00592DF8"/>
    <w:rsid w:val="00592FAF"/>
    <w:rsid w:val="00593245"/>
    <w:rsid w:val="00593388"/>
    <w:rsid w:val="005933EF"/>
    <w:rsid w:val="00593C21"/>
    <w:rsid w:val="00593CE2"/>
    <w:rsid w:val="00593F5A"/>
    <w:rsid w:val="00594355"/>
    <w:rsid w:val="0059463E"/>
    <w:rsid w:val="00594EE8"/>
    <w:rsid w:val="00594FCB"/>
    <w:rsid w:val="005955F6"/>
    <w:rsid w:val="005957B2"/>
    <w:rsid w:val="005957C9"/>
    <w:rsid w:val="0059589D"/>
    <w:rsid w:val="00595A32"/>
    <w:rsid w:val="00595E98"/>
    <w:rsid w:val="0059637E"/>
    <w:rsid w:val="005964BD"/>
    <w:rsid w:val="00596597"/>
    <w:rsid w:val="00596A09"/>
    <w:rsid w:val="00596AC4"/>
    <w:rsid w:val="005973CA"/>
    <w:rsid w:val="0059765D"/>
    <w:rsid w:val="00597804"/>
    <w:rsid w:val="00597A6D"/>
    <w:rsid w:val="00597AEF"/>
    <w:rsid w:val="00597B85"/>
    <w:rsid w:val="00597C00"/>
    <w:rsid w:val="00597EA0"/>
    <w:rsid w:val="0059D730"/>
    <w:rsid w:val="005A0271"/>
    <w:rsid w:val="005A04A3"/>
    <w:rsid w:val="005A04F4"/>
    <w:rsid w:val="005A05BF"/>
    <w:rsid w:val="005A09F8"/>
    <w:rsid w:val="005A0CEB"/>
    <w:rsid w:val="005A0DDF"/>
    <w:rsid w:val="005A12EE"/>
    <w:rsid w:val="005A1467"/>
    <w:rsid w:val="005A1597"/>
    <w:rsid w:val="005A16EF"/>
    <w:rsid w:val="005A1800"/>
    <w:rsid w:val="005A19FF"/>
    <w:rsid w:val="005A1AA2"/>
    <w:rsid w:val="005A1D5B"/>
    <w:rsid w:val="005A2186"/>
    <w:rsid w:val="005A23CA"/>
    <w:rsid w:val="005A26B7"/>
    <w:rsid w:val="005A2C04"/>
    <w:rsid w:val="005A2ED5"/>
    <w:rsid w:val="005A35F9"/>
    <w:rsid w:val="005A36BF"/>
    <w:rsid w:val="005A376A"/>
    <w:rsid w:val="005A3845"/>
    <w:rsid w:val="005A3856"/>
    <w:rsid w:val="005A3A4F"/>
    <w:rsid w:val="005A3C4B"/>
    <w:rsid w:val="005A3C80"/>
    <w:rsid w:val="005A3E1E"/>
    <w:rsid w:val="005A4259"/>
    <w:rsid w:val="005A43D1"/>
    <w:rsid w:val="005A4481"/>
    <w:rsid w:val="005A47D3"/>
    <w:rsid w:val="005A4B5A"/>
    <w:rsid w:val="005A4FD1"/>
    <w:rsid w:val="005A5025"/>
    <w:rsid w:val="005A5274"/>
    <w:rsid w:val="005A5D06"/>
    <w:rsid w:val="005A6336"/>
    <w:rsid w:val="005A639D"/>
    <w:rsid w:val="005A65E8"/>
    <w:rsid w:val="005A6C5F"/>
    <w:rsid w:val="005A6F69"/>
    <w:rsid w:val="005A6F9E"/>
    <w:rsid w:val="005A7189"/>
    <w:rsid w:val="005A7317"/>
    <w:rsid w:val="005A74F6"/>
    <w:rsid w:val="005A753B"/>
    <w:rsid w:val="005A76D8"/>
    <w:rsid w:val="005A78E1"/>
    <w:rsid w:val="005A7B91"/>
    <w:rsid w:val="005B079C"/>
    <w:rsid w:val="005B0924"/>
    <w:rsid w:val="005B0972"/>
    <w:rsid w:val="005B099E"/>
    <w:rsid w:val="005B0C30"/>
    <w:rsid w:val="005B12FD"/>
    <w:rsid w:val="005B13CB"/>
    <w:rsid w:val="005B14A4"/>
    <w:rsid w:val="005B1541"/>
    <w:rsid w:val="005B167D"/>
    <w:rsid w:val="005B1769"/>
    <w:rsid w:val="005B1BB0"/>
    <w:rsid w:val="005B1E91"/>
    <w:rsid w:val="005B2AAB"/>
    <w:rsid w:val="005B306C"/>
    <w:rsid w:val="005B30A1"/>
    <w:rsid w:val="005B30E9"/>
    <w:rsid w:val="005B3372"/>
    <w:rsid w:val="005B3405"/>
    <w:rsid w:val="005B37BD"/>
    <w:rsid w:val="005B3BE2"/>
    <w:rsid w:val="005B3CC2"/>
    <w:rsid w:val="005B3E5A"/>
    <w:rsid w:val="005B4198"/>
    <w:rsid w:val="005B4717"/>
    <w:rsid w:val="005B47D6"/>
    <w:rsid w:val="005B4A6A"/>
    <w:rsid w:val="005B4E4B"/>
    <w:rsid w:val="005B4E67"/>
    <w:rsid w:val="005B5227"/>
    <w:rsid w:val="005B552E"/>
    <w:rsid w:val="005B5A91"/>
    <w:rsid w:val="005B5DC3"/>
    <w:rsid w:val="005B5DEE"/>
    <w:rsid w:val="005B603C"/>
    <w:rsid w:val="005B6096"/>
    <w:rsid w:val="005B6377"/>
    <w:rsid w:val="005B64F8"/>
    <w:rsid w:val="005B6618"/>
    <w:rsid w:val="005B6D37"/>
    <w:rsid w:val="005B6EA1"/>
    <w:rsid w:val="005B71CA"/>
    <w:rsid w:val="005B73DF"/>
    <w:rsid w:val="005B7BDD"/>
    <w:rsid w:val="005B7DAE"/>
    <w:rsid w:val="005C0028"/>
    <w:rsid w:val="005C0067"/>
    <w:rsid w:val="005C034D"/>
    <w:rsid w:val="005C045C"/>
    <w:rsid w:val="005C04AC"/>
    <w:rsid w:val="005C0548"/>
    <w:rsid w:val="005C07B2"/>
    <w:rsid w:val="005C0857"/>
    <w:rsid w:val="005C0AC5"/>
    <w:rsid w:val="005C0CAA"/>
    <w:rsid w:val="005C0E9D"/>
    <w:rsid w:val="005C0E9E"/>
    <w:rsid w:val="005C111D"/>
    <w:rsid w:val="005C154C"/>
    <w:rsid w:val="005C17D9"/>
    <w:rsid w:val="005C1907"/>
    <w:rsid w:val="005C19E4"/>
    <w:rsid w:val="005C19EE"/>
    <w:rsid w:val="005C1CE1"/>
    <w:rsid w:val="005C26D6"/>
    <w:rsid w:val="005C279A"/>
    <w:rsid w:val="005C2A2A"/>
    <w:rsid w:val="005C3102"/>
    <w:rsid w:val="005C3342"/>
    <w:rsid w:val="005C36DD"/>
    <w:rsid w:val="005C39AD"/>
    <w:rsid w:val="005C41E9"/>
    <w:rsid w:val="005C461E"/>
    <w:rsid w:val="005C47E0"/>
    <w:rsid w:val="005C489E"/>
    <w:rsid w:val="005C4B87"/>
    <w:rsid w:val="005C4D71"/>
    <w:rsid w:val="005C4EBD"/>
    <w:rsid w:val="005C5141"/>
    <w:rsid w:val="005C526E"/>
    <w:rsid w:val="005C5376"/>
    <w:rsid w:val="005C5845"/>
    <w:rsid w:val="005C5EC0"/>
    <w:rsid w:val="005C6073"/>
    <w:rsid w:val="005C6C8F"/>
    <w:rsid w:val="005C6F87"/>
    <w:rsid w:val="005C73E7"/>
    <w:rsid w:val="005C74DC"/>
    <w:rsid w:val="005C7516"/>
    <w:rsid w:val="005C7C94"/>
    <w:rsid w:val="005C7F10"/>
    <w:rsid w:val="005D0004"/>
    <w:rsid w:val="005D01C0"/>
    <w:rsid w:val="005D025F"/>
    <w:rsid w:val="005D0586"/>
    <w:rsid w:val="005D06FB"/>
    <w:rsid w:val="005D09AC"/>
    <w:rsid w:val="005D0B07"/>
    <w:rsid w:val="005D0BA9"/>
    <w:rsid w:val="005D0D03"/>
    <w:rsid w:val="005D153E"/>
    <w:rsid w:val="005D1660"/>
    <w:rsid w:val="005D188F"/>
    <w:rsid w:val="005D1A59"/>
    <w:rsid w:val="005D1EB4"/>
    <w:rsid w:val="005D1F00"/>
    <w:rsid w:val="005D217E"/>
    <w:rsid w:val="005D218D"/>
    <w:rsid w:val="005D2222"/>
    <w:rsid w:val="005D2515"/>
    <w:rsid w:val="005D25D9"/>
    <w:rsid w:val="005D2661"/>
    <w:rsid w:val="005D2D11"/>
    <w:rsid w:val="005D2F68"/>
    <w:rsid w:val="005D37E1"/>
    <w:rsid w:val="005D3856"/>
    <w:rsid w:val="005D3C08"/>
    <w:rsid w:val="005D3DE6"/>
    <w:rsid w:val="005D3F57"/>
    <w:rsid w:val="005D3F66"/>
    <w:rsid w:val="005D3F68"/>
    <w:rsid w:val="005D4432"/>
    <w:rsid w:val="005D44AA"/>
    <w:rsid w:val="005D46F0"/>
    <w:rsid w:val="005D4852"/>
    <w:rsid w:val="005D4A91"/>
    <w:rsid w:val="005D4FBF"/>
    <w:rsid w:val="005D500A"/>
    <w:rsid w:val="005D5189"/>
    <w:rsid w:val="005D518C"/>
    <w:rsid w:val="005D51AD"/>
    <w:rsid w:val="005D5625"/>
    <w:rsid w:val="005D5898"/>
    <w:rsid w:val="005D605B"/>
    <w:rsid w:val="005D6118"/>
    <w:rsid w:val="005D6339"/>
    <w:rsid w:val="005D63BB"/>
    <w:rsid w:val="005D664E"/>
    <w:rsid w:val="005D698D"/>
    <w:rsid w:val="005D6FA1"/>
    <w:rsid w:val="005D70CE"/>
    <w:rsid w:val="005D73E0"/>
    <w:rsid w:val="005D74E6"/>
    <w:rsid w:val="005D7564"/>
    <w:rsid w:val="005D772C"/>
    <w:rsid w:val="005D7806"/>
    <w:rsid w:val="005D785D"/>
    <w:rsid w:val="005D7AAA"/>
    <w:rsid w:val="005D7BD9"/>
    <w:rsid w:val="005D7F11"/>
    <w:rsid w:val="005E01E9"/>
    <w:rsid w:val="005E04F9"/>
    <w:rsid w:val="005E06C9"/>
    <w:rsid w:val="005E0774"/>
    <w:rsid w:val="005E0EE8"/>
    <w:rsid w:val="005E105A"/>
    <w:rsid w:val="005E10BF"/>
    <w:rsid w:val="005E148A"/>
    <w:rsid w:val="005E179E"/>
    <w:rsid w:val="005E1D52"/>
    <w:rsid w:val="005E241C"/>
    <w:rsid w:val="005E2546"/>
    <w:rsid w:val="005E27D0"/>
    <w:rsid w:val="005E2A1B"/>
    <w:rsid w:val="005E2D8E"/>
    <w:rsid w:val="005E2E53"/>
    <w:rsid w:val="005E2FDE"/>
    <w:rsid w:val="005E3453"/>
    <w:rsid w:val="005E349B"/>
    <w:rsid w:val="005E34E6"/>
    <w:rsid w:val="005E369F"/>
    <w:rsid w:val="005E3756"/>
    <w:rsid w:val="005E381B"/>
    <w:rsid w:val="005E3F56"/>
    <w:rsid w:val="005E420A"/>
    <w:rsid w:val="005E4468"/>
    <w:rsid w:val="005E4C29"/>
    <w:rsid w:val="005E4FBD"/>
    <w:rsid w:val="005E53AE"/>
    <w:rsid w:val="005E55C3"/>
    <w:rsid w:val="005E59E0"/>
    <w:rsid w:val="005E5A13"/>
    <w:rsid w:val="005E65EA"/>
    <w:rsid w:val="005E671D"/>
    <w:rsid w:val="005E67C2"/>
    <w:rsid w:val="005E69F8"/>
    <w:rsid w:val="005E6CF6"/>
    <w:rsid w:val="005E7077"/>
    <w:rsid w:val="005E7095"/>
    <w:rsid w:val="005E74A1"/>
    <w:rsid w:val="005E7612"/>
    <w:rsid w:val="005E763C"/>
    <w:rsid w:val="005E76AC"/>
    <w:rsid w:val="005E773A"/>
    <w:rsid w:val="005E7B20"/>
    <w:rsid w:val="005F02E7"/>
    <w:rsid w:val="005F0AE4"/>
    <w:rsid w:val="005F0DD5"/>
    <w:rsid w:val="005F0E64"/>
    <w:rsid w:val="005F12B1"/>
    <w:rsid w:val="005F168F"/>
    <w:rsid w:val="005F17B3"/>
    <w:rsid w:val="005F1BFE"/>
    <w:rsid w:val="005F1D31"/>
    <w:rsid w:val="005F1EA5"/>
    <w:rsid w:val="005F22CD"/>
    <w:rsid w:val="005F2512"/>
    <w:rsid w:val="005F2F7D"/>
    <w:rsid w:val="005F31CC"/>
    <w:rsid w:val="005F37CC"/>
    <w:rsid w:val="005F43F4"/>
    <w:rsid w:val="005F465E"/>
    <w:rsid w:val="005F4B8D"/>
    <w:rsid w:val="005F4CC4"/>
    <w:rsid w:val="005F4D37"/>
    <w:rsid w:val="005F4EB6"/>
    <w:rsid w:val="005F516A"/>
    <w:rsid w:val="005F5183"/>
    <w:rsid w:val="005F5850"/>
    <w:rsid w:val="005F588A"/>
    <w:rsid w:val="005F59B8"/>
    <w:rsid w:val="005F5A5E"/>
    <w:rsid w:val="005F5A66"/>
    <w:rsid w:val="005F5B5A"/>
    <w:rsid w:val="005F5BDC"/>
    <w:rsid w:val="005F5D3B"/>
    <w:rsid w:val="005F6160"/>
    <w:rsid w:val="005F642D"/>
    <w:rsid w:val="005F67C6"/>
    <w:rsid w:val="005F6937"/>
    <w:rsid w:val="005F6D58"/>
    <w:rsid w:val="005F6FDD"/>
    <w:rsid w:val="005F74A0"/>
    <w:rsid w:val="005F7778"/>
    <w:rsid w:val="005F7852"/>
    <w:rsid w:val="005F7A01"/>
    <w:rsid w:val="005F7DC6"/>
    <w:rsid w:val="006001A0"/>
    <w:rsid w:val="0060034D"/>
    <w:rsid w:val="00600E54"/>
    <w:rsid w:val="00600F32"/>
    <w:rsid w:val="00601051"/>
    <w:rsid w:val="006015F4"/>
    <w:rsid w:val="00601BBF"/>
    <w:rsid w:val="00601E01"/>
    <w:rsid w:val="00602048"/>
    <w:rsid w:val="00602322"/>
    <w:rsid w:val="00602417"/>
    <w:rsid w:val="00602A30"/>
    <w:rsid w:val="00602A8E"/>
    <w:rsid w:val="00602B78"/>
    <w:rsid w:val="00602C04"/>
    <w:rsid w:val="00602CAE"/>
    <w:rsid w:val="00602F09"/>
    <w:rsid w:val="00602F8C"/>
    <w:rsid w:val="006030F3"/>
    <w:rsid w:val="0060354A"/>
    <w:rsid w:val="00603662"/>
    <w:rsid w:val="006037ED"/>
    <w:rsid w:val="0060396A"/>
    <w:rsid w:val="006041BF"/>
    <w:rsid w:val="006042AF"/>
    <w:rsid w:val="006042DE"/>
    <w:rsid w:val="0060471D"/>
    <w:rsid w:val="0060482F"/>
    <w:rsid w:val="00604E89"/>
    <w:rsid w:val="0060529F"/>
    <w:rsid w:val="006052A6"/>
    <w:rsid w:val="006052E9"/>
    <w:rsid w:val="006058B5"/>
    <w:rsid w:val="00605A42"/>
    <w:rsid w:val="006061B5"/>
    <w:rsid w:val="00606749"/>
    <w:rsid w:val="00606CF4"/>
    <w:rsid w:val="00606CF7"/>
    <w:rsid w:val="00606ECA"/>
    <w:rsid w:val="00606FBE"/>
    <w:rsid w:val="00607011"/>
    <w:rsid w:val="006071C7"/>
    <w:rsid w:val="00607419"/>
    <w:rsid w:val="006078C0"/>
    <w:rsid w:val="00607A33"/>
    <w:rsid w:val="00607A80"/>
    <w:rsid w:val="00607FE2"/>
    <w:rsid w:val="0061029A"/>
    <w:rsid w:val="006102EE"/>
    <w:rsid w:val="00610314"/>
    <w:rsid w:val="006103E7"/>
    <w:rsid w:val="00610537"/>
    <w:rsid w:val="00610574"/>
    <w:rsid w:val="006108FF"/>
    <w:rsid w:val="00610DE7"/>
    <w:rsid w:val="00610F39"/>
    <w:rsid w:val="0061113C"/>
    <w:rsid w:val="00611148"/>
    <w:rsid w:val="006112AE"/>
    <w:rsid w:val="00611385"/>
    <w:rsid w:val="00611534"/>
    <w:rsid w:val="006117E3"/>
    <w:rsid w:val="00611A7A"/>
    <w:rsid w:val="00611A8B"/>
    <w:rsid w:val="006122EE"/>
    <w:rsid w:val="00612468"/>
    <w:rsid w:val="00612947"/>
    <w:rsid w:val="006129A8"/>
    <w:rsid w:val="00612A46"/>
    <w:rsid w:val="00613028"/>
    <w:rsid w:val="00613A8B"/>
    <w:rsid w:val="00613BC7"/>
    <w:rsid w:val="00613F16"/>
    <w:rsid w:val="00613F27"/>
    <w:rsid w:val="006140F4"/>
    <w:rsid w:val="00614129"/>
    <w:rsid w:val="006141E3"/>
    <w:rsid w:val="0061447C"/>
    <w:rsid w:val="00614980"/>
    <w:rsid w:val="00614D5C"/>
    <w:rsid w:val="006153DE"/>
    <w:rsid w:val="0061569F"/>
    <w:rsid w:val="00615ADE"/>
    <w:rsid w:val="00615B9D"/>
    <w:rsid w:val="006160AF"/>
    <w:rsid w:val="006161F9"/>
    <w:rsid w:val="006164AE"/>
    <w:rsid w:val="006164E3"/>
    <w:rsid w:val="00616594"/>
    <w:rsid w:val="006167AB"/>
    <w:rsid w:val="006168EA"/>
    <w:rsid w:val="00616DB4"/>
    <w:rsid w:val="00616E1E"/>
    <w:rsid w:val="00616E82"/>
    <w:rsid w:val="00616FBD"/>
    <w:rsid w:val="00617266"/>
    <w:rsid w:val="00617381"/>
    <w:rsid w:val="00617406"/>
    <w:rsid w:val="00617DEB"/>
    <w:rsid w:val="00617F6E"/>
    <w:rsid w:val="00620281"/>
    <w:rsid w:val="006204F0"/>
    <w:rsid w:val="006205F6"/>
    <w:rsid w:val="00620AE7"/>
    <w:rsid w:val="00620BC9"/>
    <w:rsid w:val="00620D23"/>
    <w:rsid w:val="00620FBE"/>
    <w:rsid w:val="0062143A"/>
    <w:rsid w:val="00621984"/>
    <w:rsid w:val="00622702"/>
    <w:rsid w:val="00622811"/>
    <w:rsid w:val="00622838"/>
    <w:rsid w:val="0062290D"/>
    <w:rsid w:val="00622954"/>
    <w:rsid w:val="00622B97"/>
    <w:rsid w:val="00622E1B"/>
    <w:rsid w:val="00622FC9"/>
    <w:rsid w:val="00623D5F"/>
    <w:rsid w:val="00624D8C"/>
    <w:rsid w:val="0062529A"/>
    <w:rsid w:val="00625450"/>
    <w:rsid w:val="00625556"/>
    <w:rsid w:val="006257DA"/>
    <w:rsid w:val="00625AF0"/>
    <w:rsid w:val="00625C3F"/>
    <w:rsid w:val="00625C4E"/>
    <w:rsid w:val="00625E1A"/>
    <w:rsid w:val="00625E97"/>
    <w:rsid w:val="00625FFA"/>
    <w:rsid w:val="00626275"/>
    <w:rsid w:val="0062646E"/>
    <w:rsid w:val="00626556"/>
    <w:rsid w:val="006270B6"/>
    <w:rsid w:val="00627162"/>
    <w:rsid w:val="006273C6"/>
    <w:rsid w:val="006277AF"/>
    <w:rsid w:val="00627AC2"/>
    <w:rsid w:val="00627DF3"/>
    <w:rsid w:val="00627F60"/>
    <w:rsid w:val="00630191"/>
    <w:rsid w:val="0063026A"/>
    <w:rsid w:val="00630505"/>
    <w:rsid w:val="00630672"/>
    <w:rsid w:val="00630693"/>
    <w:rsid w:val="00630860"/>
    <w:rsid w:val="00630AB6"/>
    <w:rsid w:val="00630B6C"/>
    <w:rsid w:val="00631085"/>
    <w:rsid w:val="006313A4"/>
    <w:rsid w:val="00631710"/>
    <w:rsid w:val="00631CE8"/>
    <w:rsid w:val="00632212"/>
    <w:rsid w:val="00632A78"/>
    <w:rsid w:val="00632AF7"/>
    <w:rsid w:val="00632B48"/>
    <w:rsid w:val="00632BEF"/>
    <w:rsid w:val="006330F2"/>
    <w:rsid w:val="00633149"/>
    <w:rsid w:val="00633242"/>
    <w:rsid w:val="00633687"/>
    <w:rsid w:val="00633767"/>
    <w:rsid w:val="00633843"/>
    <w:rsid w:val="00633BEF"/>
    <w:rsid w:val="00634254"/>
    <w:rsid w:val="00634596"/>
    <w:rsid w:val="00634CCD"/>
    <w:rsid w:val="00635B93"/>
    <w:rsid w:val="00635BE4"/>
    <w:rsid w:val="00635CB7"/>
    <w:rsid w:val="006362F3"/>
    <w:rsid w:val="0063676D"/>
    <w:rsid w:val="006371CA"/>
    <w:rsid w:val="00637336"/>
    <w:rsid w:val="00637379"/>
    <w:rsid w:val="00637822"/>
    <w:rsid w:val="00637857"/>
    <w:rsid w:val="00637C43"/>
    <w:rsid w:val="00637E84"/>
    <w:rsid w:val="00637F18"/>
    <w:rsid w:val="006406F8"/>
    <w:rsid w:val="006407F1"/>
    <w:rsid w:val="00640A5C"/>
    <w:rsid w:val="00640BA0"/>
    <w:rsid w:val="00640F04"/>
    <w:rsid w:val="00641D92"/>
    <w:rsid w:val="00641EB8"/>
    <w:rsid w:val="00642242"/>
    <w:rsid w:val="00642252"/>
    <w:rsid w:val="006423EB"/>
    <w:rsid w:val="0064244A"/>
    <w:rsid w:val="00642656"/>
    <w:rsid w:val="00642DDE"/>
    <w:rsid w:val="00642E2F"/>
    <w:rsid w:val="00642EF4"/>
    <w:rsid w:val="00643192"/>
    <w:rsid w:val="0064338C"/>
    <w:rsid w:val="006433EC"/>
    <w:rsid w:val="006434CF"/>
    <w:rsid w:val="006436BB"/>
    <w:rsid w:val="00643C18"/>
    <w:rsid w:val="006441CD"/>
    <w:rsid w:val="0064438F"/>
    <w:rsid w:val="0064483F"/>
    <w:rsid w:val="006449A2"/>
    <w:rsid w:val="006452E2"/>
    <w:rsid w:val="0064535C"/>
    <w:rsid w:val="006456EC"/>
    <w:rsid w:val="00645C56"/>
    <w:rsid w:val="0064643D"/>
    <w:rsid w:val="0064645B"/>
    <w:rsid w:val="0064647F"/>
    <w:rsid w:val="006465BD"/>
    <w:rsid w:val="00646753"/>
    <w:rsid w:val="00646854"/>
    <w:rsid w:val="00646BED"/>
    <w:rsid w:val="00646C3B"/>
    <w:rsid w:val="00646D3B"/>
    <w:rsid w:val="00646D4F"/>
    <w:rsid w:val="00646F36"/>
    <w:rsid w:val="00647228"/>
    <w:rsid w:val="00647265"/>
    <w:rsid w:val="0064729A"/>
    <w:rsid w:val="00647585"/>
    <w:rsid w:val="00647633"/>
    <w:rsid w:val="00647773"/>
    <w:rsid w:val="0064C595"/>
    <w:rsid w:val="00650365"/>
    <w:rsid w:val="006503C9"/>
    <w:rsid w:val="00650549"/>
    <w:rsid w:val="00650808"/>
    <w:rsid w:val="00650EC0"/>
    <w:rsid w:val="0065113B"/>
    <w:rsid w:val="00651387"/>
    <w:rsid w:val="00651B8B"/>
    <w:rsid w:val="00651DBF"/>
    <w:rsid w:val="0065209E"/>
    <w:rsid w:val="00652129"/>
    <w:rsid w:val="0065213B"/>
    <w:rsid w:val="00652445"/>
    <w:rsid w:val="00652A20"/>
    <w:rsid w:val="00652EE1"/>
    <w:rsid w:val="00652F6D"/>
    <w:rsid w:val="006531DB"/>
    <w:rsid w:val="00653210"/>
    <w:rsid w:val="006538E8"/>
    <w:rsid w:val="0065390F"/>
    <w:rsid w:val="00653FEB"/>
    <w:rsid w:val="00654092"/>
    <w:rsid w:val="006540AA"/>
    <w:rsid w:val="00654248"/>
    <w:rsid w:val="00654538"/>
    <w:rsid w:val="00654B32"/>
    <w:rsid w:val="00655A01"/>
    <w:rsid w:val="00655D72"/>
    <w:rsid w:val="00655DF7"/>
    <w:rsid w:val="00655F3E"/>
    <w:rsid w:val="00656309"/>
    <w:rsid w:val="006563A5"/>
    <w:rsid w:val="0065653B"/>
    <w:rsid w:val="0065734B"/>
    <w:rsid w:val="00657A89"/>
    <w:rsid w:val="00657BB3"/>
    <w:rsid w:val="00660481"/>
    <w:rsid w:val="006604B6"/>
    <w:rsid w:val="00660595"/>
    <w:rsid w:val="006606EC"/>
    <w:rsid w:val="0066097F"/>
    <w:rsid w:val="00660CC9"/>
    <w:rsid w:val="00660F2B"/>
    <w:rsid w:val="00661576"/>
    <w:rsid w:val="0066182D"/>
    <w:rsid w:val="00661C6C"/>
    <w:rsid w:val="00663026"/>
    <w:rsid w:val="006634C3"/>
    <w:rsid w:val="006637F9"/>
    <w:rsid w:val="00663832"/>
    <w:rsid w:val="00663F68"/>
    <w:rsid w:val="00664068"/>
    <w:rsid w:val="00664279"/>
    <w:rsid w:val="00664722"/>
    <w:rsid w:val="00664A75"/>
    <w:rsid w:val="00664B43"/>
    <w:rsid w:val="00664B8C"/>
    <w:rsid w:val="00664D73"/>
    <w:rsid w:val="00664DB5"/>
    <w:rsid w:val="00664DEC"/>
    <w:rsid w:val="00664F38"/>
    <w:rsid w:val="00665112"/>
    <w:rsid w:val="006651CF"/>
    <w:rsid w:val="006652D7"/>
    <w:rsid w:val="0066537A"/>
    <w:rsid w:val="006655ED"/>
    <w:rsid w:val="006656D7"/>
    <w:rsid w:val="00665BF7"/>
    <w:rsid w:val="00665C99"/>
    <w:rsid w:val="00665DBB"/>
    <w:rsid w:val="00665DD2"/>
    <w:rsid w:val="00665EA2"/>
    <w:rsid w:val="00665EDF"/>
    <w:rsid w:val="00665EF7"/>
    <w:rsid w:val="00665FFB"/>
    <w:rsid w:val="0066603F"/>
    <w:rsid w:val="0066605E"/>
    <w:rsid w:val="00666172"/>
    <w:rsid w:val="006661E2"/>
    <w:rsid w:val="006672E1"/>
    <w:rsid w:val="00667476"/>
    <w:rsid w:val="006675AD"/>
    <w:rsid w:val="00667938"/>
    <w:rsid w:val="00667981"/>
    <w:rsid w:val="00667D93"/>
    <w:rsid w:val="00667F23"/>
    <w:rsid w:val="00667F50"/>
    <w:rsid w:val="006703C1"/>
    <w:rsid w:val="006706F4"/>
    <w:rsid w:val="00670878"/>
    <w:rsid w:val="00670B4B"/>
    <w:rsid w:val="00670F27"/>
    <w:rsid w:val="0067106B"/>
    <w:rsid w:val="0067143B"/>
    <w:rsid w:val="0067145B"/>
    <w:rsid w:val="0067146B"/>
    <w:rsid w:val="00671E10"/>
    <w:rsid w:val="00672233"/>
    <w:rsid w:val="006722A9"/>
    <w:rsid w:val="00672324"/>
    <w:rsid w:val="00672737"/>
    <w:rsid w:val="00672885"/>
    <w:rsid w:val="00672ED5"/>
    <w:rsid w:val="00672F2B"/>
    <w:rsid w:val="00673108"/>
    <w:rsid w:val="006732A9"/>
    <w:rsid w:val="00673548"/>
    <w:rsid w:val="0067354E"/>
    <w:rsid w:val="00673898"/>
    <w:rsid w:val="006738BE"/>
    <w:rsid w:val="00673A29"/>
    <w:rsid w:val="0067402D"/>
    <w:rsid w:val="00674450"/>
    <w:rsid w:val="0067498C"/>
    <w:rsid w:val="00674B85"/>
    <w:rsid w:val="00674BB7"/>
    <w:rsid w:val="006750B1"/>
    <w:rsid w:val="00675408"/>
    <w:rsid w:val="00675640"/>
    <w:rsid w:val="00675C02"/>
    <w:rsid w:val="00675C50"/>
    <w:rsid w:val="00676253"/>
    <w:rsid w:val="0067628D"/>
    <w:rsid w:val="006765F5"/>
    <w:rsid w:val="00676674"/>
    <w:rsid w:val="00676A35"/>
    <w:rsid w:val="006773F8"/>
    <w:rsid w:val="006774D2"/>
    <w:rsid w:val="006776B6"/>
    <w:rsid w:val="006778AA"/>
    <w:rsid w:val="00677C1F"/>
    <w:rsid w:val="006806C0"/>
    <w:rsid w:val="00680713"/>
    <w:rsid w:val="00680892"/>
    <w:rsid w:val="006809F2"/>
    <w:rsid w:val="00680FB6"/>
    <w:rsid w:val="006811D8"/>
    <w:rsid w:val="006812E3"/>
    <w:rsid w:val="0068141B"/>
    <w:rsid w:val="006814F1"/>
    <w:rsid w:val="00681559"/>
    <w:rsid w:val="00681AFB"/>
    <w:rsid w:val="00681C7F"/>
    <w:rsid w:val="00681D12"/>
    <w:rsid w:val="00681D22"/>
    <w:rsid w:val="00681D26"/>
    <w:rsid w:val="00681FEE"/>
    <w:rsid w:val="006820A4"/>
    <w:rsid w:val="0068257A"/>
    <w:rsid w:val="00683498"/>
    <w:rsid w:val="00683990"/>
    <w:rsid w:val="00684123"/>
    <w:rsid w:val="0068450F"/>
    <w:rsid w:val="006845B7"/>
    <w:rsid w:val="00684A02"/>
    <w:rsid w:val="00684D51"/>
    <w:rsid w:val="00684E9E"/>
    <w:rsid w:val="006850F1"/>
    <w:rsid w:val="006856D9"/>
    <w:rsid w:val="006859CD"/>
    <w:rsid w:val="00685CEC"/>
    <w:rsid w:val="00685E06"/>
    <w:rsid w:val="006860FD"/>
    <w:rsid w:val="00686C55"/>
    <w:rsid w:val="00686C6A"/>
    <w:rsid w:val="00686F30"/>
    <w:rsid w:val="006871BB"/>
    <w:rsid w:val="0068742A"/>
    <w:rsid w:val="00687B8E"/>
    <w:rsid w:val="00687CC3"/>
    <w:rsid w:val="00687E16"/>
    <w:rsid w:val="00687EBE"/>
    <w:rsid w:val="00690052"/>
    <w:rsid w:val="006904DA"/>
    <w:rsid w:val="006907CE"/>
    <w:rsid w:val="00690817"/>
    <w:rsid w:val="00690970"/>
    <w:rsid w:val="006909A0"/>
    <w:rsid w:val="00690B6D"/>
    <w:rsid w:val="00690DFF"/>
    <w:rsid w:val="00690F30"/>
    <w:rsid w:val="00691190"/>
    <w:rsid w:val="006911C3"/>
    <w:rsid w:val="0069192E"/>
    <w:rsid w:val="0069192F"/>
    <w:rsid w:val="006919B3"/>
    <w:rsid w:val="00691C7F"/>
    <w:rsid w:val="00691D13"/>
    <w:rsid w:val="00691D17"/>
    <w:rsid w:val="00691F13"/>
    <w:rsid w:val="0069205E"/>
    <w:rsid w:val="00692173"/>
    <w:rsid w:val="0069231A"/>
    <w:rsid w:val="00692330"/>
    <w:rsid w:val="0069251B"/>
    <w:rsid w:val="00692560"/>
    <w:rsid w:val="0069261B"/>
    <w:rsid w:val="006926CB"/>
    <w:rsid w:val="00692AD1"/>
    <w:rsid w:val="00692ADA"/>
    <w:rsid w:val="00693228"/>
    <w:rsid w:val="0069384E"/>
    <w:rsid w:val="006939B2"/>
    <w:rsid w:val="006949B3"/>
    <w:rsid w:val="00694A71"/>
    <w:rsid w:val="00694C8C"/>
    <w:rsid w:val="00695436"/>
    <w:rsid w:val="00695CD3"/>
    <w:rsid w:val="00695FB9"/>
    <w:rsid w:val="0069622F"/>
    <w:rsid w:val="00696239"/>
    <w:rsid w:val="00696A67"/>
    <w:rsid w:val="00696B05"/>
    <w:rsid w:val="00696EC7"/>
    <w:rsid w:val="00696FD6"/>
    <w:rsid w:val="006974C8"/>
    <w:rsid w:val="00697706"/>
    <w:rsid w:val="00697792"/>
    <w:rsid w:val="00697E76"/>
    <w:rsid w:val="006A05E4"/>
    <w:rsid w:val="006A0DE9"/>
    <w:rsid w:val="006A0F0C"/>
    <w:rsid w:val="006A0F26"/>
    <w:rsid w:val="006A0FCF"/>
    <w:rsid w:val="006A1258"/>
    <w:rsid w:val="006A1665"/>
    <w:rsid w:val="006A17E9"/>
    <w:rsid w:val="006A1B95"/>
    <w:rsid w:val="006A1E36"/>
    <w:rsid w:val="006A1E7B"/>
    <w:rsid w:val="006A2094"/>
    <w:rsid w:val="006A2123"/>
    <w:rsid w:val="006A2735"/>
    <w:rsid w:val="006A277B"/>
    <w:rsid w:val="006A294B"/>
    <w:rsid w:val="006A2D41"/>
    <w:rsid w:val="006A2E2A"/>
    <w:rsid w:val="006A31A3"/>
    <w:rsid w:val="006A3537"/>
    <w:rsid w:val="006A388C"/>
    <w:rsid w:val="006A3A33"/>
    <w:rsid w:val="006A3E3A"/>
    <w:rsid w:val="006A42BC"/>
    <w:rsid w:val="006A462E"/>
    <w:rsid w:val="006A49B2"/>
    <w:rsid w:val="006A4A75"/>
    <w:rsid w:val="006A4D2E"/>
    <w:rsid w:val="006A4E38"/>
    <w:rsid w:val="006A4EC2"/>
    <w:rsid w:val="006A4EE4"/>
    <w:rsid w:val="006A5263"/>
    <w:rsid w:val="006A55EA"/>
    <w:rsid w:val="006A58C7"/>
    <w:rsid w:val="006A5A1E"/>
    <w:rsid w:val="006A5D0C"/>
    <w:rsid w:val="006A6335"/>
    <w:rsid w:val="006A63C1"/>
    <w:rsid w:val="006A653E"/>
    <w:rsid w:val="006A7248"/>
    <w:rsid w:val="006A7363"/>
    <w:rsid w:val="006A7749"/>
    <w:rsid w:val="006A79E4"/>
    <w:rsid w:val="006A7C74"/>
    <w:rsid w:val="006A7EBA"/>
    <w:rsid w:val="006A7F77"/>
    <w:rsid w:val="006B019E"/>
    <w:rsid w:val="006B03D1"/>
    <w:rsid w:val="006B087C"/>
    <w:rsid w:val="006B089E"/>
    <w:rsid w:val="006B0DAD"/>
    <w:rsid w:val="006B0DCB"/>
    <w:rsid w:val="006B0E0E"/>
    <w:rsid w:val="006B0F3F"/>
    <w:rsid w:val="006B108A"/>
    <w:rsid w:val="006B10A9"/>
    <w:rsid w:val="006B14BF"/>
    <w:rsid w:val="006B163E"/>
    <w:rsid w:val="006B17C1"/>
    <w:rsid w:val="006B17E3"/>
    <w:rsid w:val="006B18BD"/>
    <w:rsid w:val="006B1B0F"/>
    <w:rsid w:val="006B1D86"/>
    <w:rsid w:val="006B2242"/>
    <w:rsid w:val="006B2B06"/>
    <w:rsid w:val="006B2D2E"/>
    <w:rsid w:val="006B2DAA"/>
    <w:rsid w:val="006B2F1C"/>
    <w:rsid w:val="006B3006"/>
    <w:rsid w:val="006B317D"/>
    <w:rsid w:val="006B3331"/>
    <w:rsid w:val="006B3517"/>
    <w:rsid w:val="006B3545"/>
    <w:rsid w:val="006B3CC1"/>
    <w:rsid w:val="006B3D4E"/>
    <w:rsid w:val="006B3EF6"/>
    <w:rsid w:val="006B4663"/>
    <w:rsid w:val="006B48FF"/>
    <w:rsid w:val="006B49B1"/>
    <w:rsid w:val="006B49D8"/>
    <w:rsid w:val="006B4AAA"/>
    <w:rsid w:val="006B4F88"/>
    <w:rsid w:val="006B50D1"/>
    <w:rsid w:val="006B50D2"/>
    <w:rsid w:val="006B53ED"/>
    <w:rsid w:val="006B55F1"/>
    <w:rsid w:val="006B5A79"/>
    <w:rsid w:val="006B5A7E"/>
    <w:rsid w:val="006B5ACC"/>
    <w:rsid w:val="006B5DDE"/>
    <w:rsid w:val="006B5DFD"/>
    <w:rsid w:val="006B6019"/>
    <w:rsid w:val="006B6190"/>
    <w:rsid w:val="006B62C1"/>
    <w:rsid w:val="006B667F"/>
    <w:rsid w:val="006B6A47"/>
    <w:rsid w:val="006B6ED7"/>
    <w:rsid w:val="006B7014"/>
    <w:rsid w:val="006B7120"/>
    <w:rsid w:val="006B7169"/>
    <w:rsid w:val="006B71EE"/>
    <w:rsid w:val="006B72BA"/>
    <w:rsid w:val="006B7316"/>
    <w:rsid w:val="006B75A2"/>
    <w:rsid w:val="006B78AF"/>
    <w:rsid w:val="006B7C01"/>
    <w:rsid w:val="006B7EF7"/>
    <w:rsid w:val="006B7EF8"/>
    <w:rsid w:val="006C01C0"/>
    <w:rsid w:val="006C06F2"/>
    <w:rsid w:val="006C0718"/>
    <w:rsid w:val="006C08E1"/>
    <w:rsid w:val="006C095D"/>
    <w:rsid w:val="006C0A68"/>
    <w:rsid w:val="006C0DE2"/>
    <w:rsid w:val="006C1114"/>
    <w:rsid w:val="006C1B33"/>
    <w:rsid w:val="006C1D88"/>
    <w:rsid w:val="006C1F4E"/>
    <w:rsid w:val="006C1FFC"/>
    <w:rsid w:val="006C20EC"/>
    <w:rsid w:val="006C22F5"/>
    <w:rsid w:val="006C23CC"/>
    <w:rsid w:val="006C25D2"/>
    <w:rsid w:val="006C2CD8"/>
    <w:rsid w:val="006C3809"/>
    <w:rsid w:val="006C38D9"/>
    <w:rsid w:val="006C396C"/>
    <w:rsid w:val="006C3D4E"/>
    <w:rsid w:val="006C4078"/>
    <w:rsid w:val="006C466F"/>
    <w:rsid w:val="006C4916"/>
    <w:rsid w:val="006C4B41"/>
    <w:rsid w:val="006C4CB4"/>
    <w:rsid w:val="006C4DBE"/>
    <w:rsid w:val="006C566C"/>
    <w:rsid w:val="006C566E"/>
    <w:rsid w:val="006C5690"/>
    <w:rsid w:val="006C58E0"/>
    <w:rsid w:val="006C595A"/>
    <w:rsid w:val="006C5CC5"/>
    <w:rsid w:val="006C6004"/>
    <w:rsid w:val="006C602E"/>
    <w:rsid w:val="006C6128"/>
    <w:rsid w:val="006C6354"/>
    <w:rsid w:val="006C68B3"/>
    <w:rsid w:val="006C7369"/>
    <w:rsid w:val="006C78FA"/>
    <w:rsid w:val="006C7910"/>
    <w:rsid w:val="006C7C5B"/>
    <w:rsid w:val="006D0369"/>
    <w:rsid w:val="006D0EC1"/>
    <w:rsid w:val="006D0F3F"/>
    <w:rsid w:val="006D0FDB"/>
    <w:rsid w:val="006D16B9"/>
    <w:rsid w:val="006D1D5A"/>
    <w:rsid w:val="006D1F74"/>
    <w:rsid w:val="006D21F3"/>
    <w:rsid w:val="006D2473"/>
    <w:rsid w:val="006D259E"/>
    <w:rsid w:val="006D2729"/>
    <w:rsid w:val="006D280B"/>
    <w:rsid w:val="006D281D"/>
    <w:rsid w:val="006D2B04"/>
    <w:rsid w:val="006D2C50"/>
    <w:rsid w:val="006D303D"/>
    <w:rsid w:val="006D36BC"/>
    <w:rsid w:val="006D399C"/>
    <w:rsid w:val="006D3AF1"/>
    <w:rsid w:val="006D3C35"/>
    <w:rsid w:val="006D3FAB"/>
    <w:rsid w:val="006D3FB0"/>
    <w:rsid w:val="006D4261"/>
    <w:rsid w:val="006D498E"/>
    <w:rsid w:val="006D4D40"/>
    <w:rsid w:val="006D4DEF"/>
    <w:rsid w:val="006D4E2E"/>
    <w:rsid w:val="006D4F5E"/>
    <w:rsid w:val="006D5285"/>
    <w:rsid w:val="006D5323"/>
    <w:rsid w:val="006D5FEC"/>
    <w:rsid w:val="006D630F"/>
    <w:rsid w:val="006D6651"/>
    <w:rsid w:val="006D669B"/>
    <w:rsid w:val="006D69B8"/>
    <w:rsid w:val="006D701A"/>
    <w:rsid w:val="006D7454"/>
    <w:rsid w:val="006D77BD"/>
    <w:rsid w:val="006D7BAB"/>
    <w:rsid w:val="006D7C51"/>
    <w:rsid w:val="006D7D12"/>
    <w:rsid w:val="006D7F61"/>
    <w:rsid w:val="006D7FA9"/>
    <w:rsid w:val="006E0449"/>
    <w:rsid w:val="006E0674"/>
    <w:rsid w:val="006E073D"/>
    <w:rsid w:val="006E0E7A"/>
    <w:rsid w:val="006E0E9E"/>
    <w:rsid w:val="006E1388"/>
    <w:rsid w:val="006E14C0"/>
    <w:rsid w:val="006E191F"/>
    <w:rsid w:val="006E1ADD"/>
    <w:rsid w:val="006E2148"/>
    <w:rsid w:val="006E2207"/>
    <w:rsid w:val="006E2301"/>
    <w:rsid w:val="006E263E"/>
    <w:rsid w:val="006E289B"/>
    <w:rsid w:val="006E2F10"/>
    <w:rsid w:val="006E2FD4"/>
    <w:rsid w:val="006E3472"/>
    <w:rsid w:val="006E34A2"/>
    <w:rsid w:val="006E3877"/>
    <w:rsid w:val="006E3AE9"/>
    <w:rsid w:val="006E3D04"/>
    <w:rsid w:val="006E3DF0"/>
    <w:rsid w:val="006E417F"/>
    <w:rsid w:val="006E43AB"/>
    <w:rsid w:val="006E4531"/>
    <w:rsid w:val="006E4669"/>
    <w:rsid w:val="006E4B8E"/>
    <w:rsid w:val="006E53F6"/>
    <w:rsid w:val="006E5BF9"/>
    <w:rsid w:val="006E60A2"/>
    <w:rsid w:val="006E66B3"/>
    <w:rsid w:val="006E6722"/>
    <w:rsid w:val="006E6826"/>
    <w:rsid w:val="006E692C"/>
    <w:rsid w:val="006E6AA1"/>
    <w:rsid w:val="006E6C6F"/>
    <w:rsid w:val="006E7243"/>
    <w:rsid w:val="006E7996"/>
    <w:rsid w:val="006E7BBD"/>
    <w:rsid w:val="006E7F76"/>
    <w:rsid w:val="006F06FD"/>
    <w:rsid w:val="006F0C79"/>
    <w:rsid w:val="006F0CDA"/>
    <w:rsid w:val="006F0F32"/>
    <w:rsid w:val="006F103C"/>
    <w:rsid w:val="006F11B2"/>
    <w:rsid w:val="006F13C5"/>
    <w:rsid w:val="006F1576"/>
    <w:rsid w:val="006F1BEF"/>
    <w:rsid w:val="006F1C71"/>
    <w:rsid w:val="006F1F91"/>
    <w:rsid w:val="006F2501"/>
    <w:rsid w:val="006F25D4"/>
    <w:rsid w:val="006F2601"/>
    <w:rsid w:val="006F277B"/>
    <w:rsid w:val="006F27A8"/>
    <w:rsid w:val="006F290C"/>
    <w:rsid w:val="006F2D2C"/>
    <w:rsid w:val="006F32DA"/>
    <w:rsid w:val="006F3365"/>
    <w:rsid w:val="006F3653"/>
    <w:rsid w:val="006F3B01"/>
    <w:rsid w:val="006F3CA1"/>
    <w:rsid w:val="006F3EFE"/>
    <w:rsid w:val="006F412E"/>
    <w:rsid w:val="006F47C9"/>
    <w:rsid w:val="006F4932"/>
    <w:rsid w:val="006F4C15"/>
    <w:rsid w:val="006F4DBB"/>
    <w:rsid w:val="006F4EB5"/>
    <w:rsid w:val="006F52DF"/>
    <w:rsid w:val="006F56A9"/>
    <w:rsid w:val="006F58B0"/>
    <w:rsid w:val="006F5B91"/>
    <w:rsid w:val="006F5E58"/>
    <w:rsid w:val="006F5EAE"/>
    <w:rsid w:val="006F610A"/>
    <w:rsid w:val="006F650F"/>
    <w:rsid w:val="006F6C6C"/>
    <w:rsid w:val="006F705C"/>
    <w:rsid w:val="006F7116"/>
    <w:rsid w:val="006F7119"/>
    <w:rsid w:val="006F751B"/>
    <w:rsid w:val="006F789C"/>
    <w:rsid w:val="006F79BE"/>
    <w:rsid w:val="006F7C86"/>
    <w:rsid w:val="006F7F07"/>
    <w:rsid w:val="0070014A"/>
    <w:rsid w:val="0070026A"/>
    <w:rsid w:val="00700617"/>
    <w:rsid w:val="00700962"/>
    <w:rsid w:val="00701006"/>
    <w:rsid w:val="00701220"/>
    <w:rsid w:val="00701646"/>
    <w:rsid w:val="00701746"/>
    <w:rsid w:val="00701CB6"/>
    <w:rsid w:val="00701D62"/>
    <w:rsid w:val="00702218"/>
    <w:rsid w:val="0070247B"/>
    <w:rsid w:val="007026F6"/>
    <w:rsid w:val="00702883"/>
    <w:rsid w:val="00702BDE"/>
    <w:rsid w:val="00703051"/>
    <w:rsid w:val="007036CE"/>
    <w:rsid w:val="0070388B"/>
    <w:rsid w:val="00703899"/>
    <w:rsid w:val="0070396E"/>
    <w:rsid w:val="00703E2F"/>
    <w:rsid w:val="00703F07"/>
    <w:rsid w:val="00704559"/>
    <w:rsid w:val="00704ACD"/>
    <w:rsid w:val="00704C06"/>
    <w:rsid w:val="00704F71"/>
    <w:rsid w:val="00704FF8"/>
    <w:rsid w:val="0070510A"/>
    <w:rsid w:val="00705256"/>
    <w:rsid w:val="007053E9"/>
    <w:rsid w:val="0070553E"/>
    <w:rsid w:val="00705764"/>
    <w:rsid w:val="007058AE"/>
    <w:rsid w:val="007059CF"/>
    <w:rsid w:val="007062A2"/>
    <w:rsid w:val="007062B4"/>
    <w:rsid w:val="0070631E"/>
    <w:rsid w:val="007064B9"/>
    <w:rsid w:val="007065E4"/>
    <w:rsid w:val="00706732"/>
    <w:rsid w:val="00706CDE"/>
    <w:rsid w:val="00706CF3"/>
    <w:rsid w:val="00706DB1"/>
    <w:rsid w:val="00706E7A"/>
    <w:rsid w:val="00707975"/>
    <w:rsid w:val="00707ACE"/>
    <w:rsid w:val="00707B1D"/>
    <w:rsid w:val="00707F1F"/>
    <w:rsid w:val="007102E1"/>
    <w:rsid w:val="007105DA"/>
    <w:rsid w:val="00710644"/>
    <w:rsid w:val="00710866"/>
    <w:rsid w:val="00710AF2"/>
    <w:rsid w:val="00710C53"/>
    <w:rsid w:val="00710E15"/>
    <w:rsid w:val="00710F17"/>
    <w:rsid w:val="007118BA"/>
    <w:rsid w:val="00711B6B"/>
    <w:rsid w:val="00711CD8"/>
    <w:rsid w:val="00711E8B"/>
    <w:rsid w:val="00712079"/>
    <w:rsid w:val="00712086"/>
    <w:rsid w:val="00712287"/>
    <w:rsid w:val="00712474"/>
    <w:rsid w:val="00712BC5"/>
    <w:rsid w:val="00712E6C"/>
    <w:rsid w:val="007138C7"/>
    <w:rsid w:val="00713942"/>
    <w:rsid w:val="00713B45"/>
    <w:rsid w:val="00713CF2"/>
    <w:rsid w:val="0071419C"/>
    <w:rsid w:val="00714626"/>
    <w:rsid w:val="007146F0"/>
    <w:rsid w:val="0071474E"/>
    <w:rsid w:val="00714937"/>
    <w:rsid w:val="00714975"/>
    <w:rsid w:val="007149BE"/>
    <w:rsid w:val="00714AD3"/>
    <w:rsid w:val="00714C3B"/>
    <w:rsid w:val="00714CF4"/>
    <w:rsid w:val="00714DE3"/>
    <w:rsid w:val="00714FFF"/>
    <w:rsid w:val="00715168"/>
    <w:rsid w:val="0071540D"/>
    <w:rsid w:val="00715524"/>
    <w:rsid w:val="00715A43"/>
    <w:rsid w:val="00715A47"/>
    <w:rsid w:val="00715A6B"/>
    <w:rsid w:val="00715BF7"/>
    <w:rsid w:val="00715BF8"/>
    <w:rsid w:val="00715F9E"/>
    <w:rsid w:val="007163BC"/>
    <w:rsid w:val="0071681B"/>
    <w:rsid w:val="00716889"/>
    <w:rsid w:val="00716B93"/>
    <w:rsid w:val="00716D3F"/>
    <w:rsid w:val="00716E5D"/>
    <w:rsid w:val="0071704D"/>
    <w:rsid w:val="007174BC"/>
    <w:rsid w:val="0071778D"/>
    <w:rsid w:val="00720293"/>
    <w:rsid w:val="007202E6"/>
    <w:rsid w:val="00720656"/>
    <w:rsid w:val="00720687"/>
    <w:rsid w:val="00720BBE"/>
    <w:rsid w:val="00720CCF"/>
    <w:rsid w:val="00720D93"/>
    <w:rsid w:val="0072115D"/>
    <w:rsid w:val="0072118E"/>
    <w:rsid w:val="00721306"/>
    <w:rsid w:val="007218B4"/>
    <w:rsid w:val="00721A21"/>
    <w:rsid w:val="00721F04"/>
    <w:rsid w:val="0072250C"/>
    <w:rsid w:val="00722689"/>
    <w:rsid w:val="00722B1D"/>
    <w:rsid w:val="00722DDD"/>
    <w:rsid w:val="007236CE"/>
    <w:rsid w:val="00723833"/>
    <w:rsid w:val="00724373"/>
    <w:rsid w:val="007244E0"/>
    <w:rsid w:val="0072458A"/>
    <w:rsid w:val="0072462E"/>
    <w:rsid w:val="0072477F"/>
    <w:rsid w:val="0072485A"/>
    <w:rsid w:val="007250D6"/>
    <w:rsid w:val="00725A1B"/>
    <w:rsid w:val="00725D22"/>
    <w:rsid w:val="00725F08"/>
    <w:rsid w:val="00725F3B"/>
    <w:rsid w:val="007263F2"/>
    <w:rsid w:val="00726649"/>
    <w:rsid w:val="00726DA4"/>
    <w:rsid w:val="00726E0F"/>
    <w:rsid w:val="007272F9"/>
    <w:rsid w:val="007274F7"/>
    <w:rsid w:val="00727D76"/>
    <w:rsid w:val="00727E57"/>
    <w:rsid w:val="00730232"/>
    <w:rsid w:val="0073033E"/>
    <w:rsid w:val="0073069B"/>
    <w:rsid w:val="007306F3"/>
    <w:rsid w:val="00730A33"/>
    <w:rsid w:val="0073183D"/>
    <w:rsid w:val="00731ACF"/>
    <w:rsid w:val="00731AD9"/>
    <w:rsid w:val="00731CC2"/>
    <w:rsid w:val="00731D33"/>
    <w:rsid w:val="00731EE6"/>
    <w:rsid w:val="007328F7"/>
    <w:rsid w:val="00732E99"/>
    <w:rsid w:val="00733126"/>
    <w:rsid w:val="00733262"/>
    <w:rsid w:val="007335D3"/>
    <w:rsid w:val="00733939"/>
    <w:rsid w:val="00733C2D"/>
    <w:rsid w:val="007340F8"/>
    <w:rsid w:val="00734530"/>
    <w:rsid w:val="007345CA"/>
    <w:rsid w:val="007348F7"/>
    <w:rsid w:val="00734CA9"/>
    <w:rsid w:val="00735081"/>
    <w:rsid w:val="0073595A"/>
    <w:rsid w:val="00735A47"/>
    <w:rsid w:val="00735ADF"/>
    <w:rsid w:val="00735E07"/>
    <w:rsid w:val="007360CF"/>
    <w:rsid w:val="0073674B"/>
    <w:rsid w:val="0073700B"/>
    <w:rsid w:val="00737366"/>
    <w:rsid w:val="00737D88"/>
    <w:rsid w:val="00737FC0"/>
    <w:rsid w:val="00740016"/>
    <w:rsid w:val="00740297"/>
    <w:rsid w:val="007406E9"/>
    <w:rsid w:val="00740BAB"/>
    <w:rsid w:val="00740D78"/>
    <w:rsid w:val="00740FC0"/>
    <w:rsid w:val="0074128B"/>
    <w:rsid w:val="00741579"/>
    <w:rsid w:val="00741669"/>
    <w:rsid w:val="007419B9"/>
    <w:rsid w:val="00741D28"/>
    <w:rsid w:val="0074252E"/>
    <w:rsid w:val="00742588"/>
    <w:rsid w:val="007425AA"/>
    <w:rsid w:val="007426FA"/>
    <w:rsid w:val="00742711"/>
    <w:rsid w:val="007427CE"/>
    <w:rsid w:val="00742920"/>
    <w:rsid w:val="00742AB0"/>
    <w:rsid w:val="00742C69"/>
    <w:rsid w:val="00742DC5"/>
    <w:rsid w:val="00742F2D"/>
    <w:rsid w:val="00743107"/>
    <w:rsid w:val="00743151"/>
    <w:rsid w:val="007431EC"/>
    <w:rsid w:val="007432FD"/>
    <w:rsid w:val="00743377"/>
    <w:rsid w:val="007434C8"/>
    <w:rsid w:val="00743597"/>
    <w:rsid w:val="00743B23"/>
    <w:rsid w:val="00743F33"/>
    <w:rsid w:val="00744110"/>
    <w:rsid w:val="0074455B"/>
    <w:rsid w:val="007449F9"/>
    <w:rsid w:val="00744A7A"/>
    <w:rsid w:val="00744B25"/>
    <w:rsid w:val="0074502C"/>
    <w:rsid w:val="00745123"/>
    <w:rsid w:val="00745211"/>
    <w:rsid w:val="0074522D"/>
    <w:rsid w:val="00745779"/>
    <w:rsid w:val="00745971"/>
    <w:rsid w:val="007461F4"/>
    <w:rsid w:val="007462E6"/>
    <w:rsid w:val="00746401"/>
    <w:rsid w:val="0074642F"/>
    <w:rsid w:val="00746735"/>
    <w:rsid w:val="00746856"/>
    <w:rsid w:val="00746C9C"/>
    <w:rsid w:val="007473CD"/>
    <w:rsid w:val="0074797B"/>
    <w:rsid w:val="00747BF6"/>
    <w:rsid w:val="00747E04"/>
    <w:rsid w:val="00747E5D"/>
    <w:rsid w:val="007504A8"/>
    <w:rsid w:val="00750A05"/>
    <w:rsid w:val="00750A88"/>
    <w:rsid w:val="00750CEF"/>
    <w:rsid w:val="00750CFB"/>
    <w:rsid w:val="00751345"/>
    <w:rsid w:val="00751878"/>
    <w:rsid w:val="007518CB"/>
    <w:rsid w:val="007521AE"/>
    <w:rsid w:val="007528EF"/>
    <w:rsid w:val="00752DD8"/>
    <w:rsid w:val="00753221"/>
    <w:rsid w:val="007534A4"/>
    <w:rsid w:val="00753583"/>
    <w:rsid w:val="007535EE"/>
    <w:rsid w:val="00753848"/>
    <w:rsid w:val="00753AA3"/>
    <w:rsid w:val="00753FEA"/>
    <w:rsid w:val="0075459C"/>
    <w:rsid w:val="007545E8"/>
    <w:rsid w:val="007545FB"/>
    <w:rsid w:val="007549C0"/>
    <w:rsid w:val="00754AED"/>
    <w:rsid w:val="00754B38"/>
    <w:rsid w:val="00754B8B"/>
    <w:rsid w:val="00754BBC"/>
    <w:rsid w:val="00755385"/>
    <w:rsid w:val="007554B6"/>
    <w:rsid w:val="007558E6"/>
    <w:rsid w:val="00756029"/>
    <w:rsid w:val="0075615C"/>
    <w:rsid w:val="00756461"/>
    <w:rsid w:val="00756532"/>
    <w:rsid w:val="007573CF"/>
    <w:rsid w:val="0075757B"/>
    <w:rsid w:val="00757D5F"/>
    <w:rsid w:val="00757FFA"/>
    <w:rsid w:val="00760170"/>
    <w:rsid w:val="00760316"/>
    <w:rsid w:val="00760ABB"/>
    <w:rsid w:val="007611A6"/>
    <w:rsid w:val="0076125D"/>
    <w:rsid w:val="00761400"/>
    <w:rsid w:val="00761413"/>
    <w:rsid w:val="007617D0"/>
    <w:rsid w:val="007619F3"/>
    <w:rsid w:val="00761ABD"/>
    <w:rsid w:val="00761D70"/>
    <w:rsid w:val="00761F1F"/>
    <w:rsid w:val="00762121"/>
    <w:rsid w:val="00762156"/>
    <w:rsid w:val="00762282"/>
    <w:rsid w:val="00762355"/>
    <w:rsid w:val="00762362"/>
    <w:rsid w:val="0076251E"/>
    <w:rsid w:val="0076256C"/>
    <w:rsid w:val="0076289F"/>
    <w:rsid w:val="00762A6E"/>
    <w:rsid w:val="00762C61"/>
    <w:rsid w:val="00762F12"/>
    <w:rsid w:val="00762FD9"/>
    <w:rsid w:val="00763337"/>
    <w:rsid w:val="00763564"/>
    <w:rsid w:val="007635A4"/>
    <w:rsid w:val="00763762"/>
    <w:rsid w:val="00763967"/>
    <w:rsid w:val="00763977"/>
    <w:rsid w:val="00764575"/>
    <w:rsid w:val="00764652"/>
    <w:rsid w:val="007646F5"/>
    <w:rsid w:val="00764872"/>
    <w:rsid w:val="007648E7"/>
    <w:rsid w:val="00764BC1"/>
    <w:rsid w:val="00764C2E"/>
    <w:rsid w:val="00764C69"/>
    <w:rsid w:val="00765637"/>
    <w:rsid w:val="00765733"/>
    <w:rsid w:val="00765785"/>
    <w:rsid w:val="00765816"/>
    <w:rsid w:val="00765A95"/>
    <w:rsid w:val="00765F43"/>
    <w:rsid w:val="00765FB6"/>
    <w:rsid w:val="007664C1"/>
    <w:rsid w:val="0076682C"/>
    <w:rsid w:val="00766989"/>
    <w:rsid w:val="00766BCF"/>
    <w:rsid w:val="00767185"/>
    <w:rsid w:val="00767299"/>
    <w:rsid w:val="0076732B"/>
    <w:rsid w:val="00767448"/>
    <w:rsid w:val="0076760A"/>
    <w:rsid w:val="0076784B"/>
    <w:rsid w:val="00767B02"/>
    <w:rsid w:val="00767B7D"/>
    <w:rsid w:val="00767BDE"/>
    <w:rsid w:val="00767EDC"/>
    <w:rsid w:val="00770121"/>
    <w:rsid w:val="0077043A"/>
    <w:rsid w:val="00770A08"/>
    <w:rsid w:val="00770A2E"/>
    <w:rsid w:val="00770AED"/>
    <w:rsid w:val="00770B05"/>
    <w:rsid w:val="00770B3D"/>
    <w:rsid w:val="00770C41"/>
    <w:rsid w:val="00770C8A"/>
    <w:rsid w:val="00770CCB"/>
    <w:rsid w:val="00771118"/>
    <w:rsid w:val="00771212"/>
    <w:rsid w:val="0077135E"/>
    <w:rsid w:val="007719FF"/>
    <w:rsid w:val="00771FB3"/>
    <w:rsid w:val="00772092"/>
    <w:rsid w:val="00772590"/>
    <w:rsid w:val="007725F2"/>
    <w:rsid w:val="0077283E"/>
    <w:rsid w:val="00772A14"/>
    <w:rsid w:val="00772AC9"/>
    <w:rsid w:val="00773599"/>
    <w:rsid w:val="00773752"/>
    <w:rsid w:val="0077377C"/>
    <w:rsid w:val="007739B8"/>
    <w:rsid w:val="00773C75"/>
    <w:rsid w:val="00773EED"/>
    <w:rsid w:val="00773FB7"/>
    <w:rsid w:val="00774291"/>
    <w:rsid w:val="00774695"/>
    <w:rsid w:val="0077482F"/>
    <w:rsid w:val="00774DB7"/>
    <w:rsid w:val="0077508B"/>
    <w:rsid w:val="007755A2"/>
    <w:rsid w:val="00775873"/>
    <w:rsid w:val="00775A79"/>
    <w:rsid w:val="00775C1D"/>
    <w:rsid w:val="00775D96"/>
    <w:rsid w:val="00775DE0"/>
    <w:rsid w:val="00775EC2"/>
    <w:rsid w:val="00775FCB"/>
    <w:rsid w:val="0077604F"/>
    <w:rsid w:val="00776476"/>
    <w:rsid w:val="00776946"/>
    <w:rsid w:val="00776E51"/>
    <w:rsid w:val="00776F41"/>
    <w:rsid w:val="007773A5"/>
    <w:rsid w:val="007777A7"/>
    <w:rsid w:val="00777A90"/>
    <w:rsid w:val="00777C9B"/>
    <w:rsid w:val="00777D45"/>
    <w:rsid w:val="00777DF0"/>
    <w:rsid w:val="00777E48"/>
    <w:rsid w:val="00777EF6"/>
    <w:rsid w:val="00780125"/>
    <w:rsid w:val="007802FC"/>
    <w:rsid w:val="0078044C"/>
    <w:rsid w:val="00780455"/>
    <w:rsid w:val="00780E42"/>
    <w:rsid w:val="007811BB"/>
    <w:rsid w:val="00781554"/>
    <w:rsid w:val="007815E4"/>
    <w:rsid w:val="007817C6"/>
    <w:rsid w:val="007817EF"/>
    <w:rsid w:val="00781B0D"/>
    <w:rsid w:val="00781E5E"/>
    <w:rsid w:val="0078224C"/>
    <w:rsid w:val="007822AE"/>
    <w:rsid w:val="00782440"/>
    <w:rsid w:val="00782535"/>
    <w:rsid w:val="00782582"/>
    <w:rsid w:val="00782661"/>
    <w:rsid w:val="007826B0"/>
    <w:rsid w:val="007827CA"/>
    <w:rsid w:val="0078288C"/>
    <w:rsid w:val="00782BA9"/>
    <w:rsid w:val="007835CB"/>
    <w:rsid w:val="0078372C"/>
    <w:rsid w:val="007837CC"/>
    <w:rsid w:val="00783C5D"/>
    <w:rsid w:val="00783DAA"/>
    <w:rsid w:val="00783F54"/>
    <w:rsid w:val="007840B1"/>
    <w:rsid w:val="0078411C"/>
    <w:rsid w:val="0078425A"/>
    <w:rsid w:val="00784502"/>
    <w:rsid w:val="007845CC"/>
    <w:rsid w:val="00784A51"/>
    <w:rsid w:val="00784D75"/>
    <w:rsid w:val="00784E25"/>
    <w:rsid w:val="00784FA0"/>
    <w:rsid w:val="007855B0"/>
    <w:rsid w:val="00785B93"/>
    <w:rsid w:val="00785BBA"/>
    <w:rsid w:val="00785BDD"/>
    <w:rsid w:val="00785F85"/>
    <w:rsid w:val="0078606A"/>
    <w:rsid w:val="0078619B"/>
    <w:rsid w:val="007862F0"/>
    <w:rsid w:val="00786436"/>
    <w:rsid w:val="00786765"/>
    <w:rsid w:val="00786D23"/>
    <w:rsid w:val="00786DEE"/>
    <w:rsid w:val="00786E2F"/>
    <w:rsid w:val="007870F7"/>
    <w:rsid w:val="007875F2"/>
    <w:rsid w:val="00787773"/>
    <w:rsid w:val="007877F8"/>
    <w:rsid w:val="00787D73"/>
    <w:rsid w:val="00787E57"/>
    <w:rsid w:val="00787F1E"/>
    <w:rsid w:val="0079015B"/>
    <w:rsid w:val="007901E3"/>
    <w:rsid w:val="007906FA"/>
    <w:rsid w:val="007907F0"/>
    <w:rsid w:val="00790BA5"/>
    <w:rsid w:val="00790BB8"/>
    <w:rsid w:val="00790C5E"/>
    <w:rsid w:val="00790D99"/>
    <w:rsid w:val="007910D1"/>
    <w:rsid w:val="00791C66"/>
    <w:rsid w:val="00791F91"/>
    <w:rsid w:val="007921C6"/>
    <w:rsid w:val="0079255D"/>
    <w:rsid w:val="00792CD9"/>
    <w:rsid w:val="0079311B"/>
    <w:rsid w:val="0079316C"/>
    <w:rsid w:val="0079323F"/>
    <w:rsid w:val="00793534"/>
    <w:rsid w:val="00793AE9"/>
    <w:rsid w:val="00793BEE"/>
    <w:rsid w:val="00793CD2"/>
    <w:rsid w:val="00793E74"/>
    <w:rsid w:val="00793E9F"/>
    <w:rsid w:val="00793EBE"/>
    <w:rsid w:val="00793F90"/>
    <w:rsid w:val="00793FE0"/>
    <w:rsid w:val="007941B8"/>
    <w:rsid w:val="00794B23"/>
    <w:rsid w:val="00794B67"/>
    <w:rsid w:val="00794B7F"/>
    <w:rsid w:val="00794C9D"/>
    <w:rsid w:val="00794CA5"/>
    <w:rsid w:val="00794E1E"/>
    <w:rsid w:val="007953A1"/>
    <w:rsid w:val="007957AE"/>
    <w:rsid w:val="00795931"/>
    <w:rsid w:val="00795A0D"/>
    <w:rsid w:val="00795B6F"/>
    <w:rsid w:val="007960C8"/>
    <w:rsid w:val="00796127"/>
    <w:rsid w:val="00796172"/>
    <w:rsid w:val="0079678C"/>
    <w:rsid w:val="00796B94"/>
    <w:rsid w:val="00797007"/>
    <w:rsid w:val="00797111"/>
    <w:rsid w:val="007972DA"/>
    <w:rsid w:val="00797645"/>
    <w:rsid w:val="00797652"/>
    <w:rsid w:val="00797D09"/>
    <w:rsid w:val="007A0203"/>
    <w:rsid w:val="007A038D"/>
    <w:rsid w:val="007A0FB7"/>
    <w:rsid w:val="007A1088"/>
    <w:rsid w:val="007A14D0"/>
    <w:rsid w:val="007A1706"/>
    <w:rsid w:val="007A172D"/>
    <w:rsid w:val="007A1734"/>
    <w:rsid w:val="007A1748"/>
    <w:rsid w:val="007A17C2"/>
    <w:rsid w:val="007A17F7"/>
    <w:rsid w:val="007A17F9"/>
    <w:rsid w:val="007A18F5"/>
    <w:rsid w:val="007A1C56"/>
    <w:rsid w:val="007A1D7E"/>
    <w:rsid w:val="007A242F"/>
    <w:rsid w:val="007A266B"/>
    <w:rsid w:val="007A2A0E"/>
    <w:rsid w:val="007A2A5E"/>
    <w:rsid w:val="007A2A74"/>
    <w:rsid w:val="007A2FE0"/>
    <w:rsid w:val="007A2FE8"/>
    <w:rsid w:val="007A3598"/>
    <w:rsid w:val="007A361A"/>
    <w:rsid w:val="007A378C"/>
    <w:rsid w:val="007A3CF6"/>
    <w:rsid w:val="007A3D5B"/>
    <w:rsid w:val="007A3FCC"/>
    <w:rsid w:val="007A4161"/>
    <w:rsid w:val="007A4746"/>
    <w:rsid w:val="007A4787"/>
    <w:rsid w:val="007A4D1E"/>
    <w:rsid w:val="007A50D4"/>
    <w:rsid w:val="007A5501"/>
    <w:rsid w:val="007A5630"/>
    <w:rsid w:val="007A5793"/>
    <w:rsid w:val="007A5995"/>
    <w:rsid w:val="007A5BFE"/>
    <w:rsid w:val="007A5E21"/>
    <w:rsid w:val="007A5EF8"/>
    <w:rsid w:val="007A61AF"/>
    <w:rsid w:val="007A6377"/>
    <w:rsid w:val="007A6407"/>
    <w:rsid w:val="007A64E4"/>
    <w:rsid w:val="007A6609"/>
    <w:rsid w:val="007A692F"/>
    <w:rsid w:val="007A7055"/>
    <w:rsid w:val="007A7483"/>
    <w:rsid w:val="007A7F7C"/>
    <w:rsid w:val="007B0108"/>
    <w:rsid w:val="007B03A6"/>
    <w:rsid w:val="007B0643"/>
    <w:rsid w:val="007B07BE"/>
    <w:rsid w:val="007B0BE4"/>
    <w:rsid w:val="007B0E79"/>
    <w:rsid w:val="007B126C"/>
    <w:rsid w:val="007B1530"/>
    <w:rsid w:val="007B1770"/>
    <w:rsid w:val="007B1ED2"/>
    <w:rsid w:val="007B215F"/>
    <w:rsid w:val="007B24CF"/>
    <w:rsid w:val="007B28C9"/>
    <w:rsid w:val="007B298D"/>
    <w:rsid w:val="007B29E7"/>
    <w:rsid w:val="007B2C12"/>
    <w:rsid w:val="007B2CAF"/>
    <w:rsid w:val="007B31B8"/>
    <w:rsid w:val="007B3255"/>
    <w:rsid w:val="007B34D8"/>
    <w:rsid w:val="007B3530"/>
    <w:rsid w:val="007B394E"/>
    <w:rsid w:val="007B4031"/>
    <w:rsid w:val="007B43AE"/>
    <w:rsid w:val="007B43AF"/>
    <w:rsid w:val="007B4954"/>
    <w:rsid w:val="007B4AB9"/>
    <w:rsid w:val="007B4B98"/>
    <w:rsid w:val="007B4BED"/>
    <w:rsid w:val="007B4E16"/>
    <w:rsid w:val="007B5074"/>
    <w:rsid w:val="007B51C3"/>
    <w:rsid w:val="007B5208"/>
    <w:rsid w:val="007B535D"/>
    <w:rsid w:val="007B53C6"/>
    <w:rsid w:val="007B5679"/>
    <w:rsid w:val="007B5965"/>
    <w:rsid w:val="007B5B11"/>
    <w:rsid w:val="007B5DF1"/>
    <w:rsid w:val="007B5F56"/>
    <w:rsid w:val="007B5F7A"/>
    <w:rsid w:val="007B5FA4"/>
    <w:rsid w:val="007B62E1"/>
    <w:rsid w:val="007B6461"/>
    <w:rsid w:val="007B64F4"/>
    <w:rsid w:val="007B689D"/>
    <w:rsid w:val="007B6A41"/>
    <w:rsid w:val="007B6C72"/>
    <w:rsid w:val="007B6FD1"/>
    <w:rsid w:val="007B73A3"/>
    <w:rsid w:val="007B7526"/>
    <w:rsid w:val="007B769F"/>
    <w:rsid w:val="007B7883"/>
    <w:rsid w:val="007B79DF"/>
    <w:rsid w:val="007B7AF7"/>
    <w:rsid w:val="007C01CF"/>
    <w:rsid w:val="007C0346"/>
    <w:rsid w:val="007C0931"/>
    <w:rsid w:val="007C0BF6"/>
    <w:rsid w:val="007C0CB1"/>
    <w:rsid w:val="007C0EF2"/>
    <w:rsid w:val="007C10AD"/>
    <w:rsid w:val="007C1511"/>
    <w:rsid w:val="007C15CC"/>
    <w:rsid w:val="007C1667"/>
    <w:rsid w:val="007C1EC4"/>
    <w:rsid w:val="007C1F61"/>
    <w:rsid w:val="007C2583"/>
    <w:rsid w:val="007C29D1"/>
    <w:rsid w:val="007C3114"/>
    <w:rsid w:val="007C36CB"/>
    <w:rsid w:val="007C447E"/>
    <w:rsid w:val="007C449E"/>
    <w:rsid w:val="007C4D59"/>
    <w:rsid w:val="007C4E0E"/>
    <w:rsid w:val="007C50D6"/>
    <w:rsid w:val="007C5958"/>
    <w:rsid w:val="007C5BCD"/>
    <w:rsid w:val="007C5D85"/>
    <w:rsid w:val="007C5EA1"/>
    <w:rsid w:val="007C6124"/>
    <w:rsid w:val="007C7117"/>
    <w:rsid w:val="007C7858"/>
    <w:rsid w:val="007C7B72"/>
    <w:rsid w:val="007C7DB0"/>
    <w:rsid w:val="007C7E50"/>
    <w:rsid w:val="007D03BA"/>
    <w:rsid w:val="007D0731"/>
    <w:rsid w:val="007D0B10"/>
    <w:rsid w:val="007D0E20"/>
    <w:rsid w:val="007D11E9"/>
    <w:rsid w:val="007D1927"/>
    <w:rsid w:val="007D1B0E"/>
    <w:rsid w:val="007D1B1C"/>
    <w:rsid w:val="007D257C"/>
    <w:rsid w:val="007D2A25"/>
    <w:rsid w:val="007D2E27"/>
    <w:rsid w:val="007D2F49"/>
    <w:rsid w:val="007D3133"/>
    <w:rsid w:val="007D32A6"/>
    <w:rsid w:val="007D34DF"/>
    <w:rsid w:val="007D359C"/>
    <w:rsid w:val="007D3828"/>
    <w:rsid w:val="007D398E"/>
    <w:rsid w:val="007D3B63"/>
    <w:rsid w:val="007D3B95"/>
    <w:rsid w:val="007D3C64"/>
    <w:rsid w:val="007D47B2"/>
    <w:rsid w:val="007D48B9"/>
    <w:rsid w:val="007D5159"/>
    <w:rsid w:val="007D56A2"/>
    <w:rsid w:val="007D59C7"/>
    <w:rsid w:val="007D5D09"/>
    <w:rsid w:val="007D6369"/>
    <w:rsid w:val="007D6CD7"/>
    <w:rsid w:val="007D6CDA"/>
    <w:rsid w:val="007D6EC4"/>
    <w:rsid w:val="007D6F24"/>
    <w:rsid w:val="007D7134"/>
    <w:rsid w:val="007D71D6"/>
    <w:rsid w:val="007D7261"/>
    <w:rsid w:val="007E0172"/>
    <w:rsid w:val="007E0178"/>
    <w:rsid w:val="007E06BD"/>
    <w:rsid w:val="007E0A10"/>
    <w:rsid w:val="007E0A2B"/>
    <w:rsid w:val="007E0A6E"/>
    <w:rsid w:val="007E0E3D"/>
    <w:rsid w:val="007E2175"/>
    <w:rsid w:val="007E25C8"/>
    <w:rsid w:val="007E275D"/>
    <w:rsid w:val="007E291A"/>
    <w:rsid w:val="007E2AA0"/>
    <w:rsid w:val="007E3058"/>
    <w:rsid w:val="007E3168"/>
    <w:rsid w:val="007E331E"/>
    <w:rsid w:val="007E3BDB"/>
    <w:rsid w:val="007E3C56"/>
    <w:rsid w:val="007E3FB6"/>
    <w:rsid w:val="007E4209"/>
    <w:rsid w:val="007E4263"/>
    <w:rsid w:val="007E4517"/>
    <w:rsid w:val="007E484C"/>
    <w:rsid w:val="007E4931"/>
    <w:rsid w:val="007E4D55"/>
    <w:rsid w:val="007E50C5"/>
    <w:rsid w:val="007E534F"/>
    <w:rsid w:val="007E54A9"/>
    <w:rsid w:val="007E58E3"/>
    <w:rsid w:val="007E5A5D"/>
    <w:rsid w:val="007E5BA8"/>
    <w:rsid w:val="007E5DBB"/>
    <w:rsid w:val="007E60D5"/>
    <w:rsid w:val="007E616A"/>
    <w:rsid w:val="007E6171"/>
    <w:rsid w:val="007E629D"/>
    <w:rsid w:val="007E6997"/>
    <w:rsid w:val="007E6B1E"/>
    <w:rsid w:val="007E6E09"/>
    <w:rsid w:val="007E6E47"/>
    <w:rsid w:val="007E6F97"/>
    <w:rsid w:val="007E75AB"/>
    <w:rsid w:val="007E7A61"/>
    <w:rsid w:val="007E7E63"/>
    <w:rsid w:val="007EAE67"/>
    <w:rsid w:val="007F04C8"/>
    <w:rsid w:val="007F0760"/>
    <w:rsid w:val="007F07C6"/>
    <w:rsid w:val="007F083D"/>
    <w:rsid w:val="007F0E05"/>
    <w:rsid w:val="007F0FC9"/>
    <w:rsid w:val="007F106D"/>
    <w:rsid w:val="007F150B"/>
    <w:rsid w:val="007F1737"/>
    <w:rsid w:val="007F1DA4"/>
    <w:rsid w:val="007F25F2"/>
    <w:rsid w:val="007F26F8"/>
    <w:rsid w:val="007F277C"/>
    <w:rsid w:val="007F2969"/>
    <w:rsid w:val="007F307C"/>
    <w:rsid w:val="007F31B7"/>
    <w:rsid w:val="007F35E5"/>
    <w:rsid w:val="007F3887"/>
    <w:rsid w:val="007F3AF1"/>
    <w:rsid w:val="007F3F04"/>
    <w:rsid w:val="007F3F62"/>
    <w:rsid w:val="007F3FF8"/>
    <w:rsid w:val="007F430A"/>
    <w:rsid w:val="007F46DD"/>
    <w:rsid w:val="007F4812"/>
    <w:rsid w:val="007F4C61"/>
    <w:rsid w:val="007F5040"/>
    <w:rsid w:val="007F528A"/>
    <w:rsid w:val="007F57E3"/>
    <w:rsid w:val="007F5A91"/>
    <w:rsid w:val="007F5B80"/>
    <w:rsid w:val="007F5DB6"/>
    <w:rsid w:val="007F5EEF"/>
    <w:rsid w:val="007F600D"/>
    <w:rsid w:val="007F626C"/>
    <w:rsid w:val="007F642D"/>
    <w:rsid w:val="007F69B2"/>
    <w:rsid w:val="007F6ED7"/>
    <w:rsid w:val="007F6FBB"/>
    <w:rsid w:val="007F7239"/>
    <w:rsid w:val="007F73F6"/>
    <w:rsid w:val="007F7671"/>
    <w:rsid w:val="007F79D2"/>
    <w:rsid w:val="007F7EBB"/>
    <w:rsid w:val="0080018B"/>
    <w:rsid w:val="008002C6"/>
    <w:rsid w:val="00800603"/>
    <w:rsid w:val="00800A0B"/>
    <w:rsid w:val="00800AEA"/>
    <w:rsid w:val="00800F18"/>
    <w:rsid w:val="00800F33"/>
    <w:rsid w:val="0080104A"/>
    <w:rsid w:val="00801647"/>
    <w:rsid w:val="00801815"/>
    <w:rsid w:val="00801F44"/>
    <w:rsid w:val="00801FB1"/>
    <w:rsid w:val="0080233A"/>
    <w:rsid w:val="00802CA0"/>
    <w:rsid w:val="00803483"/>
    <w:rsid w:val="008034D1"/>
    <w:rsid w:val="008035ED"/>
    <w:rsid w:val="00803742"/>
    <w:rsid w:val="00803A39"/>
    <w:rsid w:val="00803D05"/>
    <w:rsid w:val="00804107"/>
    <w:rsid w:val="0080427D"/>
    <w:rsid w:val="00804432"/>
    <w:rsid w:val="008047B3"/>
    <w:rsid w:val="00804937"/>
    <w:rsid w:val="00804C7A"/>
    <w:rsid w:val="00804D9C"/>
    <w:rsid w:val="00804F2E"/>
    <w:rsid w:val="0080509C"/>
    <w:rsid w:val="00805A4B"/>
    <w:rsid w:val="00805D6E"/>
    <w:rsid w:val="00805E3F"/>
    <w:rsid w:val="00806029"/>
    <w:rsid w:val="00806272"/>
    <w:rsid w:val="00806577"/>
    <w:rsid w:val="008065DC"/>
    <w:rsid w:val="00806BA9"/>
    <w:rsid w:val="00806E5E"/>
    <w:rsid w:val="00806F39"/>
    <w:rsid w:val="0080701A"/>
    <w:rsid w:val="00807DE7"/>
    <w:rsid w:val="00810048"/>
    <w:rsid w:val="008101D0"/>
    <w:rsid w:val="008101D8"/>
    <w:rsid w:val="00810372"/>
    <w:rsid w:val="008106EE"/>
    <w:rsid w:val="008107EA"/>
    <w:rsid w:val="00810994"/>
    <w:rsid w:val="008110B3"/>
    <w:rsid w:val="008111FB"/>
    <w:rsid w:val="0081135A"/>
    <w:rsid w:val="00811BF5"/>
    <w:rsid w:val="00811E0A"/>
    <w:rsid w:val="00812220"/>
    <w:rsid w:val="00812A27"/>
    <w:rsid w:val="00813212"/>
    <w:rsid w:val="00813496"/>
    <w:rsid w:val="00813821"/>
    <w:rsid w:val="0081394D"/>
    <w:rsid w:val="00813D6E"/>
    <w:rsid w:val="00814154"/>
    <w:rsid w:val="0081420D"/>
    <w:rsid w:val="00814491"/>
    <w:rsid w:val="008144D0"/>
    <w:rsid w:val="008148F1"/>
    <w:rsid w:val="00814A0E"/>
    <w:rsid w:val="00814D2B"/>
    <w:rsid w:val="00815442"/>
    <w:rsid w:val="00815809"/>
    <w:rsid w:val="00815BEF"/>
    <w:rsid w:val="00816242"/>
    <w:rsid w:val="00816498"/>
    <w:rsid w:val="00816643"/>
    <w:rsid w:val="00816EC5"/>
    <w:rsid w:val="00817691"/>
    <w:rsid w:val="00817D57"/>
    <w:rsid w:val="0082041E"/>
    <w:rsid w:val="00820662"/>
    <w:rsid w:val="00820809"/>
    <w:rsid w:val="00820B8A"/>
    <w:rsid w:val="00820D22"/>
    <w:rsid w:val="00821257"/>
    <w:rsid w:val="00821501"/>
    <w:rsid w:val="008218BA"/>
    <w:rsid w:val="00821A45"/>
    <w:rsid w:val="00821DD7"/>
    <w:rsid w:val="0082256B"/>
    <w:rsid w:val="008226EF"/>
    <w:rsid w:val="008227D0"/>
    <w:rsid w:val="00822886"/>
    <w:rsid w:val="00822A95"/>
    <w:rsid w:val="00822C0D"/>
    <w:rsid w:val="00823280"/>
    <w:rsid w:val="008232E0"/>
    <w:rsid w:val="008232E7"/>
    <w:rsid w:val="00823516"/>
    <w:rsid w:val="0082366E"/>
    <w:rsid w:val="00823723"/>
    <w:rsid w:val="00823A2D"/>
    <w:rsid w:val="00823EA2"/>
    <w:rsid w:val="00824017"/>
    <w:rsid w:val="00824D4B"/>
    <w:rsid w:val="0082525C"/>
    <w:rsid w:val="008254C6"/>
    <w:rsid w:val="00825AA0"/>
    <w:rsid w:val="00825BF9"/>
    <w:rsid w:val="0082621F"/>
    <w:rsid w:val="00826261"/>
    <w:rsid w:val="008263D5"/>
    <w:rsid w:val="008264B3"/>
    <w:rsid w:val="00826924"/>
    <w:rsid w:val="00826C94"/>
    <w:rsid w:val="0082705B"/>
    <w:rsid w:val="0082710C"/>
    <w:rsid w:val="0082733D"/>
    <w:rsid w:val="00827412"/>
    <w:rsid w:val="008274A7"/>
    <w:rsid w:val="008274F8"/>
    <w:rsid w:val="008278BE"/>
    <w:rsid w:val="00827B50"/>
    <w:rsid w:val="00827C41"/>
    <w:rsid w:val="0083032E"/>
    <w:rsid w:val="0083053B"/>
    <w:rsid w:val="00830B9A"/>
    <w:rsid w:val="00830FF5"/>
    <w:rsid w:val="0083123B"/>
    <w:rsid w:val="00831499"/>
    <w:rsid w:val="00831600"/>
    <w:rsid w:val="008316DA"/>
    <w:rsid w:val="008319ED"/>
    <w:rsid w:val="00831A47"/>
    <w:rsid w:val="00831BBF"/>
    <w:rsid w:val="00831D08"/>
    <w:rsid w:val="00831E89"/>
    <w:rsid w:val="00831ED5"/>
    <w:rsid w:val="008321E7"/>
    <w:rsid w:val="00832355"/>
    <w:rsid w:val="00832415"/>
    <w:rsid w:val="00832D01"/>
    <w:rsid w:val="008331E8"/>
    <w:rsid w:val="0083387C"/>
    <w:rsid w:val="008339CF"/>
    <w:rsid w:val="00833C4F"/>
    <w:rsid w:val="00833C86"/>
    <w:rsid w:val="00833D20"/>
    <w:rsid w:val="0083401D"/>
    <w:rsid w:val="008341AE"/>
    <w:rsid w:val="00834305"/>
    <w:rsid w:val="00834389"/>
    <w:rsid w:val="008349CF"/>
    <w:rsid w:val="00834A8F"/>
    <w:rsid w:val="00834B0E"/>
    <w:rsid w:val="00834B37"/>
    <w:rsid w:val="00834C48"/>
    <w:rsid w:val="008352F9"/>
    <w:rsid w:val="00835445"/>
    <w:rsid w:val="0083553B"/>
    <w:rsid w:val="008357B1"/>
    <w:rsid w:val="008357BA"/>
    <w:rsid w:val="008357C2"/>
    <w:rsid w:val="00835CCC"/>
    <w:rsid w:val="0083610B"/>
    <w:rsid w:val="00836119"/>
    <w:rsid w:val="0083673A"/>
    <w:rsid w:val="00836767"/>
    <w:rsid w:val="0083678C"/>
    <w:rsid w:val="00836902"/>
    <w:rsid w:val="0083761B"/>
    <w:rsid w:val="0083763E"/>
    <w:rsid w:val="008379F3"/>
    <w:rsid w:val="00837C8F"/>
    <w:rsid w:val="008400A6"/>
    <w:rsid w:val="008404FE"/>
    <w:rsid w:val="00840A35"/>
    <w:rsid w:val="00840EB5"/>
    <w:rsid w:val="00840F59"/>
    <w:rsid w:val="008413FB"/>
    <w:rsid w:val="008414DC"/>
    <w:rsid w:val="0084173C"/>
    <w:rsid w:val="00841A1C"/>
    <w:rsid w:val="00841D46"/>
    <w:rsid w:val="008423C2"/>
    <w:rsid w:val="008423E7"/>
    <w:rsid w:val="00842500"/>
    <w:rsid w:val="00842947"/>
    <w:rsid w:val="00842DEF"/>
    <w:rsid w:val="00842F38"/>
    <w:rsid w:val="008433F8"/>
    <w:rsid w:val="008434F9"/>
    <w:rsid w:val="00843713"/>
    <w:rsid w:val="00843A81"/>
    <w:rsid w:val="00843AD8"/>
    <w:rsid w:val="00843F19"/>
    <w:rsid w:val="00844391"/>
    <w:rsid w:val="008444C4"/>
    <w:rsid w:val="00844654"/>
    <w:rsid w:val="00844B3F"/>
    <w:rsid w:val="00844CFE"/>
    <w:rsid w:val="00844E95"/>
    <w:rsid w:val="00845030"/>
    <w:rsid w:val="00845779"/>
    <w:rsid w:val="00845B72"/>
    <w:rsid w:val="00845DAE"/>
    <w:rsid w:val="00846023"/>
    <w:rsid w:val="008460DA"/>
    <w:rsid w:val="008462BE"/>
    <w:rsid w:val="0084643A"/>
    <w:rsid w:val="008466CE"/>
    <w:rsid w:val="0084691B"/>
    <w:rsid w:val="00846A51"/>
    <w:rsid w:val="00846BEB"/>
    <w:rsid w:val="00846C21"/>
    <w:rsid w:val="00847135"/>
    <w:rsid w:val="008471A0"/>
    <w:rsid w:val="00847402"/>
    <w:rsid w:val="0084769F"/>
    <w:rsid w:val="00847A8C"/>
    <w:rsid w:val="00850032"/>
    <w:rsid w:val="0085037E"/>
    <w:rsid w:val="00850B21"/>
    <w:rsid w:val="00850F8B"/>
    <w:rsid w:val="0085139D"/>
    <w:rsid w:val="00851653"/>
    <w:rsid w:val="008516A0"/>
    <w:rsid w:val="00851724"/>
    <w:rsid w:val="00851CD1"/>
    <w:rsid w:val="008521D3"/>
    <w:rsid w:val="0085295B"/>
    <w:rsid w:val="00852AF5"/>
    <w:rsid w:val="00852B80"/>
    <w:rsid w:val="00852DBE"/>
    <w:rsid w:val="00852E21"/>
    <w:rsid w:val="00852E32"/>
    <w:rsid w:val="0085308B"/>
    <w:rsid w:val="0085329A"/>
    <w:rsid w:val="00853504"/>
    <w:rsid w:val="008545F4"/>
    <w:rsid w:val="00854687"/>
    <w:rsid w:val="008546E4"/>
    <w:rsid w:val="008549DC"/>
    <w:rsid w:val="00854AF0"/>
    <w:rsid w:val="00854F31"/>
    <w:rsid w:val="0085509A"/>
    <w:rsid w:val="00855128"/>
    <w:rsid w:val="0085514A"/>
    <w:rsid w:val="008555BC"/>
    <w:rsid w:val="008559E0"/>
    <w:rsid w:val="00855B73"/>
    <w:rsid w:val="00855BE7"/>
    <w:rsid w:val="00855DEB"/>
    <w:rsid w:val="00855F97"/>
    <w:rsid w:val="008562F7"/>
    <w:rsid w:val="00856637"/>
    <w:rsid w:val="008568E5"/>
    <w:rsid w:val="00856A7F"/>
    <w:rsid w:val="00856AB7"/>
    <w:rsid w:val="00856D5D"/>
    <w:rsid w:val="0085778E"/>
    <w:rsid w:val="00857AEB"/>
    <w:rsid w:val="00857CF5"/>
    <w:rsid w:val="00857E96"/>
    <w:rsid w:val="008600E4"/>
    <w:rsid w:val="0086060D"/>
    <w:rsid w:val="008606B4"/>
    <w:rsid w:val="008606EA"/>
    <w:rsid w:val="0086095B"/>
    <w:rsid w:val="00860A1D"/>
    <w:rsid w:val="00860AE8"/>
    <w:rsid w:val="00860DEE"/>
    <w:rsid w:val="00860E7E"/>
    <w:rsid w:val="008610B3"/>
    <w:rsid w:val="00861113"/>
    <w:rsid w:val="008611B1"/>
    <w:rsid w:val="00861203"/>
    <w:rsid w:val="00861359"/>
    <w:rsid w:val="008614CC"/>
    <w:rsid w:val="00861B1C"/>
    <w:rsid w:val="00861D68"/>
    <w:rsid w:val="008623C8"/>
    <w:rsid w:val="00862B8A"/>
    <w:rsid w:val="00862D33"/>
    <w:rsid w:val="00863031"/>
    <w:rsid w:val="008646F1"/>
    <w:rsid w:val="00864C1D"/>
    <w:rsid w:val="00864C9F"/>
    <w:rsid w:val="00864D9D"/>
    <w:rsid w:val="00865479"/>
    <w:rsid w:val="00865794"/>
    <w:rsid w:val="00865AD0"/>
    <w:rsid w:val="00865B1B"/>
    <w:rsid w:val="00865DAB"/>
    <w:rsid w:val="00866776"/>
    <w:rsid w:val="008668B2"/>
    <w:rsid w:val="00866B12"/>
    <w:rsid w:val="00866CB4"/>
    <w:rsid w:val="00866F72"/>
    <w:rsid w:val="008670C4"/>
    <w:rsid w:val="0086711A"/>
    <w:rsid w:val="00867160"/>
    <w:rsid w:val="008671E4"/>
    <w:rsid w:val="008671F1"/>
    <w:rsid w:val="0086770F"/>
    <w:rsid w:val="008677A5"/>
    <w:rsid w:val="0087014B"/>
    <w:rsid w:val="00870155"/>
    <w:rsid w:val="00870323"/>
    <w:rsid w:val="00870759"/>
    <w:rsid w:val="00870B07"/>
    <w:rsid w:val="00871364"/>
    <w:rsid w:val="0087136F"/>
    <w:rsid w:val="008715A8"/>
    <w:rsid w:val="00871C1B"/>
    <w:rsid w:val="00871F9B"/>
    <w:rsid w:val="0087243B"/>
    <w:rsid w:val="008729FA"/>
    <w:rsid w:val="00872A1C"/>
    <w:rsid w:val="00872C71"/>
    <w:rsid w:val="00872DF4"/>
    <w:rsid w:val="0087307F"/>
    <w:rsid w:val="008733D6"/>
    <w:rsid w:val="00873568"/>
    <w:rsid w:val="0087367E"/>
    <w:rsid w:val="008738F4"/>
    <w:rsid w:val="00873963"/>
    <w:rsid w:val="008739FA"/>
    <w:rsid w:val="008741F8"/>
    <w:rsid w:val="00874552"/>
    <w:rsid w:val="00874599"/>
    <w:rsid w:val="00874A47"/>
    <w:rsid w:val="00874BE9"/>
    <w:rsid w:val="00874D26"/>
    <w:rsid w:val="00874E65"/>
    <w:rsid w:val="0087512B"/>
    <w:rsid w:val="008756CA"/>
    <w:rsid w:val="008756F9"/>
    <w:rsid w:val="0087578C"/>
    <w:rsid w:val="00875897"/>
    <w:rsid w:val="00875A35"/>
    <w:rsid w:val="00875C9D"/>
    <w:rsid w:val="00875CFE"/>
    <w:rsid w:val="00875E28"/>
    <w:rsid w:val="00875F0E"/>
    <w:rsid w:val="0087667E"/>
    <w:rsid w:val="00876B3A"/>
    <w:rsid w:val="00876C39"/>
    <w:rsid w:val="00876CFE"/>
    <w:rsid w:val="00876ECF"/>
    <w:rsid w:val="00877319"/>
    <w:rsid w:val="0087750A"/>
    <w:rsid w:val="0087787C"/>
    <w:rsid w:val="0087795A"/>
    <w:rsid w:val="00877C39"/>
    <w:rsid w:val="00877D28"/>
    <w:rsid w:val="00877DA7"/>
    <w:rsid w:val="00877DC2"/>
    <w:rsid w:val="0088004A"/>
    <w:rsid w:val="00880457"/>
    <w:rsid w:val="00880A7C"/>
    <w:rsid w:val="00880A83"/>
    <w:rsid w:val="00880F33"/>
    <w:rsid w:val="00880FC7"/>
    <w:rsid w:val="0088114F"/>
    <w:rsid w:val="008816D4"/>
    <w:rsid w:val="00881C17"/>
    <w:rsid w:val="00881ED3"/>
    <w:rsid w:val="0088212E"/>
    <w:rsid w:val="008823D7"/>
    <w:rsid w:val="008824F7"/>
    <w:rsid w:val="008826B7"/>
    <w:rsid w:val="00882F01"/>
    <w:rsid w:val="008830DB"/>
    <w:rsid w:val="00883193"/>
    <w:rsid w:val="0088321E"/>
    <w:rsid w:val="0088331C"/>
    <w:rsid w:val="008837A4"/>
    <w:rsid w:val="00883998"/>
    <w:rsid w:val="00883A01"/>
    <w:rsid w:val="00883A78"/>
    <w:rsid w:val="00883C02"/>
    <w:rsid w:val="00884795"/>
    <w:rsid w:val="008847AB"/>
    <w:rsid w:val="008847EC"/>
    <w:rsid w:val="008849E0"/>
    <w:rsid w:val="00884C04"/>
    <w:rsid w:val="00884D0D"/>
    <w:rsid w:val="00884F61"/>
    <w:rsid w:val="00885747"/>
    <w:rsid w:val="00885B9C"/>
    <w:rsid w:val="00885C61"/>
    <w:rsid w:val="00885E43"/>
    <w:rsid w:val="0088608C"/>
    <w:rsid w:val="008864D3"/>
    <w:rsid w:val="00886B79"/>
    <w:rsid w:val="00886DA5"/>
    <w:rsid w:val="00887229"/>
    <w:rsid w:val="00887449"/>
    <w:rsid w:val="00887482"/>
    <w:rsid w:val="008874FB"/>
    <w:rsid w:val="00887A5A"/>
    <w:rsid w:val="00890B14"/>
    <w:rsid w:val="00890F68"/>
    <w:rsid w:val="008911A3"/>
    <w:rsid w:val="0089157A"/>
    <w:rsid w:val="0089175B"/>
    <w:rsid w:val="008918B5"/>
    <w:rsid w:val="00891992"/>
    <w:rsid w:val="00891B8F"/>
    <w:rsid w:val="00891D14"/>
    <w:rsid w:val="00891D8B"/>
    <w:rsid w:val="00892234"/>
    <w:rsid w:val="008922C3"/>
    <w:rsid w:val="008923A4"/>
    <w:rsid w:val="00892960"/>
    <w:rsid w:val="00892C8C"/>
    <w:rsid w:val="00892D44"/>
    <w:rsid w:val="00892DC8"/>
    <w:rsid w:val="00892DDC"/>
    <w:rsid w:val="00892FF9"/>
    <w:rsid w:val="008931C9"/>
    <w:rsid w:val="00893297"/>
    <w:rsid w:val="0089331C"/>
    <w:rsid w:val="008937CB"/>
    <w:rsid w:val="00893973"/>
    <w:rsid w:val="00894873"/>
    <w:rsid w:val="0089490F"/>
    <w:rsid w:val="00894923"/>
    <w:rsid w:val="00894950"/>
    <w:rsid w:val="00894A0F"/>
    <w:rsid w:val="00894A90"/>
    <w:rsid w:val="00894C37"/>
    <w:rsid w:val="00894E39"/>
    <w:rsid w:val="00894F3A"/>
    <w:rsid w:val="00894F48"/>
    <w:rsid w:val="00895279"/>
    <w:rsid w:val="00895551"/>
    <w:rsid w:val="00895ED9"/>
    <w:rsid w:val="008963C2"/>
    <w:rsid w:val="00896584"/>
    <w:rsid w:val="008966B8"/>
    <w:rsid w:val="00896940"/>
    <w:rsid w:val="00896E61"/>
    <w:rsid w:val="008970E5"/>
    <w:rsid w:val="00897107"/>
    <w:rsid w:val="008971AD"/>
    <w:rsid w:val="00897274"/>
    <w:rsid w:val="008976B7"/>
    <w:rsid w:val="0089786C"/>
    <w:rsid w:val="0089795A"/>
    <w:rsid w:val="00897A14"/>
    <w:rsid w:val="00897AF4"/>
    <w:rsid w:val="00897F14"/>
    <w:rsid w:val="00897F8A"/>
    <w:rsid w:val="008A0187"/>
    <w:rsid w:val="008A0279"/>
    <w:rsid w:val="008A09EB"/>
    <w:rsid w:val="008A0E22"/>
    <w:rsid w:val="008A0E71"/>
    <w:rsid w:val="008A1218"/>
    <w:rsid w:val="008A1552"/>
    <w:rsid w:val="008A15CC"/>
    <w:rsid w:val="008A17D8"/>
    <w:rsid w:val="008A1999"/>
    <w:rsid w:val="008A1A56"/>
    <w:rsid w:val="008A1CF8"/>
    <w:rsid w:val="008A1ED2"/>
    <w:rsid w:val="008A1F4C"/>
    <w:rsid w:val="008A21D9"/>
    <w:rsid w:val="008A2653"/>
    <w:rsid w:val="008A2981"/>
    <w:rsid w:val="008A298F"/>
    <w:rsid w:val="008A2FCF"/>
    <w:rsid w:val="008A3502"/>
    <w:rsid w:val="008A3571"/>
    <w:rsid w:val="008A386C"/>
    <w:rsid w:val="008A389B"/>
    <w:rsid w:val="008A3B7A"/>
    <w:rsid w:val="008A3D03"/>
    <w:rsid w:val="008A41A8"/>
    <w:rsid w:val="008A42F0"/>
    <w:rsid w:val="008A444F"/>
    <w:rsid w:val="008A4620"/>
    <w:rsid w:val="008A47CA"/>
    <w:rsid w:val="008A48B3"/>
    <w:rsid w:val="008A4D17"/>
    <w:rsid w:val="008A4D2C"/>
    <w:rsid w:val="008A4E64"/>
    <w:rsid w:val="008A4E79"/>
    <w:rsid w:val="008A53BB"/>
    <w:rsid w:val="008A5492"/>
    <w:rsid w:val="008A552A"/>
    <w:rsid w:val="008A563D"/>
    <w:rsid w:val="008A5909"/>
    <w:rsid w:val="008A6095"/>
    <w:rsid w:val="008A6E58"/>
    <w:rsid w:val="008A710B"/>
    <w:rsid w:val="008A740B"/>
    <w:rsid w:val="008A78A1"/>
    <w:rsid w:val="008A7C1A"/>
    <w:rsid w:val="008A7C5B"/>
    <w:rsid w:val="008A7EC2"/>
    <w:rsid w:val="008B03EF"/>
    <w:rsid w:val="008B0733"/>
    <w:rsid w:val="008B08BE"/>
    <w:rsid w:val="008B18DC"/>
    <w:rsid w:val="008B1EC4"/>
    <w:rsid w:val="008B1F76"/>
    <w:rsid w:val="008B21EB"/>
    <w:rsid w:val="008B23E1"/>
    <w:rsid w:val="008B265B"/>
    <w:rsid w:val="008B2AB2"/>
    <w:rsid w:val="008B2C0E"/>
    <w:rsid w:val="008B2EE0"/>
    <w:rsid w:val="008B302A"/>
    <w:rsid w:val="008B3065"/>
    <w:rsid w:val="008B3096"/>
    <w:rsid w:val="008B3182"/>
    <w:rsid w:val="008B32BD"/>
    <w:rsid w:val="008B34F4"/>
    <w:rsid w:val="008B35BD"/>
    <w:rsid w:val="008B3C06"/>
    <w:rsid w:val="008B3C22"/>
    <w:rsid w:val="008B43D9"/>
    <w:rsid w:val="008B46FB"/>
    <w:rsid w:val="008B479F"/>
    <w:rsid w:val="008B4D22"/>
    <w:rsid w:val="008B5001"/>
    <w:rsid w:val="008B516A"/>
    <w:rsid w:val="008B552C"/>
    <w:rsid w:val="008B593B"/>
    <w:rsid w:val="008B5CE8"/>
    <w:rsid w:val="008B613F"/>
    <w:rsid w:val="008B63AD"/>
    <w:rsid w:val="008B6419"/>
    <w:rsid w:val="008B6A95"/>
    <w:rsid w:val="008B6B47"/>
    <w:rsid w:val="008B6F8C"/>
    <w:rsid w:val="008B7C32"/>
    <w:rsid w:val="008B7E11"/>
    <w:rsid w:val="008B7E9E"/>
    <w:rsid w:val="008C006E"/>
    <w:rsid w:val="008C01C2"/>
    <w:rsid w:val="008C0573"/>
    <w:rsid w:val="008C090C"/>
    <w:rsid w:val="008C09E3"/>
    <w:rsid w:val="008C0ADB"/>
    <w:rsid w:val="008C0BB4"/>
    <w:rsid w:val="008C0F94"/>
    <w:rsid w:val="008C1298"/>
    <w:rsid w:val="008C142F"/>
    <w:rsid w:val="008C1539"/>
    <w:rsid w:val="008C18CD"/>
    <w:rsid w:val="008C194C"/>
    <w:rsid w:val="008C199B"/>
    <w:rsid w:val="008C21B5"/>
    <w:rsid w:val="008C21DE"/>
    <w:rsid w:val="008C229E"/>
    <w:rsid w:val="008C2857"/>
    <w:rsid w:val="008C2BE2"/>
    <w:rsid w:val="008C2E75"/>
    <w:rsid w:val="008C31D1"/>
    <w:rsid w:val="008C33D0"/>
    <w:rsid w:val="008C3A72"/>
    <w:rsid w:val="008C3B52"/>
    <w:rsid w:val="008C3E26"/>
    <w:rsid w:val="008C41E8"/>
    <w:rsid w:val="008C4236"/>
    <w:rsid w:val="008C4967"/>
    <w:rsid w:val="008C4B6D"/>
    <w:rsid w:val="008C4DB7"/>
    <w:rsid w:val="008C543E"/>
    <w:rsid w:val="008C549D"/>
    <w:rsid w:val="008C57A7"/>
    <w:rsid w:val="008C59FB"/>
    <w:rsid w:val="008C661B"/>
    <w:rsid w:val="008C66F9"/>
    <w:rsid w:val="008C6839"/>
    <w:rsid w:val="008C6B93"/>
    <w:rsid w:val="008C6C12"/>
    <w:rsid w:val="008C7ADE"/>
    <w:rsid w:val="008C7E52"/>
    <w:rsid w:val="008D0142"/>
    <w:rsid w:val="008D0820"/>
    <w:rsid w:val="008D0C20"/>
    <w:rsid w:val="008D0F62"/>
    <w:rsid w:val="008D1068"/>
    <w:rsid w:val="008D14E6"/>
    <w:rsid w:val="008D1740"/>
    <w:rsid w:val="008D176A"/>
    <w:rsid w:val="008D18CF"/>
    <w:rsid w:val="008D1AA7"/>
    <w:rsid w:val="008D1C79"/>
    <w:rsid w:val="008D1EB9"/>
    <w:rsid w:val="008D1EBA"/>
    <w:rsid w:val="008D2023"/>
    <w:rsid w:val="008D230D"/>
    <w:rsid w:val="008D2429"/>
    <w:rsid w:val="008D2819"/>
    <w:rsid w:val="008D285C"/>
    <w:rsid w:val="008D28F0"/>
    <w:rsid w:val="008D2A73"/>
    <w:rsid w:val="008D2CAC"/>
    <w:rsid w:val="008D2F7C"/>
    <w:rsid w:val="008D3344"/>
    <w:rsid w:val="008D343E"/>
    <w:rsid w:val="008D352B"/>
    <w:rsid w:val="008D368E"/>
    <w:rsid w:val="008D38A2"/>
    <w:rsid w:val="008D38AD"/>
    <w:rsid w:val="008D3DE0"/>
    <w:rsid w:val="008D402D"/>
    <w:rsid w:val="008D40DA"/>
    <w:rsid w:val="008D41E6"/>
    <w:rsid w:val="008D43EA"/>
    <w:rsid w:val="008D5566"/>
    <w:rsid w:val="008D5D85"/>
    <w:rsid w:val="008D5DD4"/>
    <w:rsid w:val="008D5F0B"/>
    <w:rsid w:val="008D62D9"/>
    <w:rsid w:val="008D6830"/>
    <w:rsid w:val="008D6850"/>
    <w:rsid w:val="008D6983"/>
    <w:rsid w:val="008D69D0"/>
    <w:rsid w:val="008D6BF9"/>
    <w:rsid w:val="008D6D94"/>
    <w:rsid w:val="008D6F7B"/>
    <w:rsid w:val="008D762D"/>
    <w:rsid w:val="008D7B0E"/>
    <w:rsid w:val="008D7D52"/>
    <w:rsid w:val="008D7EB9"/>
    <w:rsid w:val="008E00DF"/>
    <w:rsid w:val="008E0878"/>
    <w:rsid w:val="008E08DE"/>
    <w:rsid w:val="008E0C28"/>
    <w:rsid w:val="008E0E67"/>
    <w:rsid w:val="008E1327"/>
    <w:rsid w:val="008E181A"/>
    <w:rsid w:val="008E1AEB"/>
    <w:rsid w:val="008E1C9B"/>
    <w:rsid w:val="008E1DB0"/>
    <w:rsid w:val="008E23B0"/>
    <w:rsid w:val="008E23E0"/>
    <w:rsid w:val="008E2690"/>
    <w:rsid w:val="008E2F86"/>
    <w:rsid w:val="008E3006"/>
    <w:rsid w:val="008E3048"/>
    <w:rsid w:val="008E3D67"/>
    <w:rsid w:val="008E3E8E"/>
    <w:rsid w:val="008E41E0"/>
    <w:rsid w:val="008E4D42"/>
    <w:rsid w:val="008E5166"/>
    <w:rsid w:val="008E51CC"/>
    <w:rsid w:val="008E5244"/>
    <w:rsid w:val="008E5259"/>
    <w:rsid w:val="008E5311"/>
    <w:rsid w:val="008E53BE"/>
    <w:rsid w:val="008E5420"/>
    <w:rsid w:val="008E59FC"/>
    <w:rsid w:val="008E5C4C"/>
    <w:rsid w:val="008E5F06"/>
    <w:rsid w:val="008E5FD7"/>
    <w:rsid w:val="008E64FA"/>
    <w:rsid w:val="008E6603"/>
    <w:rsid w:val="008E684B"/>
    <w:rsid w:val="008E6A4E"/>
    <w:rsid w:val="008E74CD"/>
    <w:rsid w:val="008E75C5"/>
    <w:rsid w:val="008E7890"/>
    <w:rsid w:val="008E7CAD"/>
    <w:rsid w:val="008E7CFE"/>
    <w:rsid w:val="008E7DE4"/>
    <w:rsid w:val="008F012D"/>
    <w:rsid w:val="008F02AC"/>
    <w:rsid w:val="008F0325"/>
    <w:rsid w:val="008F0886"/>
    <w:rsid w:val="008F0DB8"/>
    <w:rsid w:val="008F0ED0"/>
    <w:rsid w:val="008F0F83"/>
    <w:rsid w:val="008F1204"/>
    <w:rsid w:val="008F1262"/>
    <w:rsid w:val="008F1571"/>
    <w:rsid w:val="008F1652"/>
    <w:rsid w:val="008F1902"/>
    <w:rsid w:val="008F1A99"/>
    <w:rsid w:val="008F1B99"/>
    <w:rsid w:val="008F1DAB"/>
    <w:rsid w:val="008F2976"/>
    <w:rsid w:val="008F33A8"/>
    <w:rsid w:val="008F3489"/>
    <w:rsid w:val="008F3C58"/>
    <w:rsid w:val="008F4159"/>
    <w:rsid w:val="008F44E6"/>
    <w:rsid w:val="008F4569"/>
    <w:rsid w:val="008F4579"/>
    <w:rsid w:val="008F4969"/>
    <w:rsid w:val="008F4C23"/>
    <w:rsid w:val="008F4C3A"/>
    <w:rsid w:val="008F4DA4"/>
    <w:rsid w:val="008F5083"/>
    <w:rsid w:val="008F536A"/>
    <w:rsid w:val="008F53A5"/>
    <w:rsid w:val="008F5412"/>
    <w:rsid w:val="008F569F"/>
    <w:rsid w:val="008F5C19"/>
    <w:rsid w:val="008F5DA2"/>
    <w:rsid w:val="008F637D"/>
    <w:rsid w:val="008F6577"/>
    <w:rsid w:val="008F65F3"/>
    <w:rsid w:val="008F679D"/>
    <w:rsid w:val="008F6871"/>
    <w:rsid w:val="008F69F2"/>
    <w:rsid w:val="008F69FB"/>
    <w:rsid w:val="008F6D1A"/>
    <w:rsid w:val="008F6EEE"/>
    <w:rsid w:val="008F7795"/>
    <w:rsid w:val="008F7D28"/>
    <w:rsid w:val="0090076F"/>
    <w:rsid w:val="00900BDB"/>
    <w:rsid w:val="00900FD5"/>
    <w:rsid w:val="0090115C"/>
    <w:rsid w:val="0090122D"/>
    <w:rsid w:val="00901238"/>
    <w:rsid w:val="00901681"/>
    <w:rsid w:val="009019A8"/>
    <w:rsid w:val="00901A2B"/>
    <w:rsid w:val="00901E71"/>
    <w:rsid w:val="00901FBB"/>
    <w:rsid w:val="009022ED"/>
    <w:rsid w:val="009030DD"/>
    <w:rsid w:val="009033D7"/>
    <w:rsid w:val="00903835"/>
    <w:rsid w:val="009038E5"/>
    <w:rsid w:val="00903B69"/>
    <w:rsid w:val="00903C14"/>
    <w:rsid w:val="00903E07"/>
    <w:rsid w:val="00904020"/>
    <w:rsid w:val="009042FF"/>
    <w:rsid w:val="009043A5"/>
    <w:rsid w:val="009043B0"/>
    <w:rsid w:val="009043C1"/>
    <w:rsid w:val="00904DD4"/>
    <w:rsid w:val="00905650"/>
    <w:rsid w:val="009059C0"/>
    <w:rsid w:val="00905A4E"/>
    <w:rsid w:val="00905E8F"/>
    <w:rsid w:val="0090648E"/>
    <w:rsid w:val="009066F9"/>
    <w:rsid w:val="00906AD4"/>
    <w:rsid w:val="00906DAC"/>
    <w:rsid w:val="00906E53"/>
    <w:rsid w:val="009076A5"/>
    <w:rsid w:val="00907799"/>
    <w:rsid w:val="00907C88"/>
    <w:rsid w:val="00907D65"/>
    <w:rsid w:val="009100C4"/>
    <w:rsid w:val="009104E5"/>
    <w:rsid w:val="00911247"/>
    <w:rsid w:val="00911632"/>
    <w:rsid w:val="00911994"/>
    <w:rsid w:val="009119D2"/>
    <w:rsid w:val="009120E4"/>
    <w:rsid w:val="00912100"/>
    <w:rsid w:val="0091228F"/>
    <w:rsid w:val="00912366"/>
    <w:rsid w:val="0091239B"/>
    <w:rsid w:val="009127CE"/>
    <w:rsid w:val="009128E3"/>
    <w:rsid w:val="00912B2E"/>
    <w:rsid w:val="00912E2E"/>
    <w:rsid w:val="0091306A"/>
    <w:rsid w:val="00913233"/>
    <w:rsid w:val="0091381D"/>
    <w:rsid w:val="0091382C"/>
    <w:rsid w:val="00913981"/>
    <w:rsid w:val="00913C38"/>
    <w:rsid w:val="00913ECB"/>
    <w:rsid w:val="009145C5"/>
    <w:rsid w:val="00914C77"/>
    <w:rsid w:val="00914D2D"/>
    <w:rsid w:val="00914D3E"/>
    <w:rsid w:val="00914E0D"/>
    <w:rsid w:val="00914E1B"/>
    <w:rsid w:val="00914E6F"/>
    <w:rsid w:val="00915483"/>
    <w:rsid w:val="009157E9"/>
    <w:rsid w:val="009158F4"/>
    <w:rsid w:val="00915A2A"/>
    <w:rsid w:val="00915D6B"/>
    <w:rsid w:val="009160EC"/>
    <w:rsid w:val="00916917"/>
    <w:rsid w:val="00916964"/>
    <w:rsid w:val="00916A8F"/>
    <w:rsid w:val="00916BF7"/>
    <w:rsid w:val="00916C8D"/>
    <w:rsid w:val="00917005"/>
    <w:rsid w:val="0091718D"/>
    <w:rsid w:val="0091782B"/>
    <w:rsid w:val="00917DCB"/>
    <w:rsid w:val="0092021E"/>
    <w:rsid w:val="0092030C"/>
    <w:rsid w:val="0092047F"/>
    <w:rsid w:val="00920A2C"/>
    <w:rsid w:val="00920B1D"/>
    <w:rsid w:val="00920CC5"/>
    <w:rsid w:val="00921A51"/>
    <w:rsid w:val="00921DA3"/>
    <w:rsid w:val="00922868"/>
    <w:rsid w:val="009229F4"/>
    <w:rsid w:val="00922AD0"/>
    <w:rsid w:val="00922C65"/>
    <w:rsid w:val="00922C77"/>
    <w:rsid w:val="00922D5C"/>
    <w:rsid w:val="00922EF2"/>
    <w:rsid w:val="009232CD"/>
    <w:rsid w:val="00923384"/>
    <w:rsid w:val="0092345B"/>
    <w:rsid w:val="0092382E"/>
    <w:rsid w:val="009238C9"/>
    <w:rsid w:val="00923A14"/>
    <w:rsid w:val="0092437F"/>
    <w:rsid w:val="00924437"/>
    <w:rsid w:val="0092475C"/>
    <w:rsid w:val="00924A92"/>
    <w:rsid w:val="00924B7A"/>
    <w:rsid w:val="009250C6"/>
    <w:rsid w:val="009254C4"/>
    <w:rsid w:val="0092582C"/>
    <w:rsid w:val="00925BA3"/>
    <w:rsid w:val="0092627E"/>
    <w:rsid w:val="0092636F"/>
    <w:rsid w:val="00926488"/>
    <w:rsid w:val="00926C7F"/>
    <w:rsid w:val="009270BF"/>
    <w:rsid w:val="00927131"/>
    <w:rsid w:val="0092729A"/>
    <w:rsid w:val="009273C8"/>
    <w:rsid w:val="0092747B"/>
    <w:rsid w:val="009274E7"/>
    <w:rsid w:val="009275A0"/>
    <w:rsid w:val="0092767A"/>
    <w:rsid w:val="00927A51"/>
    <w:rsid w:val="00927C85"/>
    <w:rsid w:val="00927D9A"/>
    <w:rsid w:val="009301EE"/>
    <w:rsid w:val="00930406"/>
    <w:rsid w:val="0093044D"/>
    <w:rsid w:val="009307FD"/>
    <w:rsid w:val="00930A83"/>
    <w:rsid w:val="00930DA2"/>
    <w:rsid w:val="009312AD"/>
    <w:rsid w:val="009312EF"/>
    <w:rsid w:val="009315D6"/>
    <w:rsid w:val="00931673"/>
    <w:rsid w:val="00931909"/>
    <w:rsid w:val="0093197D"/>
    <w:rsid w:val="00931DFB"/>
    <w:rsid w:val="00931EC1"/>
    <w:rsid w:val="009322B6"/>
    <w:rsid w:val="00932383"/>
    <w:rsid w:val="0093269D"/>
    <w:rsid w:val="0093277D"/>
    <w:rsid w:val="00932BA8"/>
    <w:rsid w:val="00932F23"/>
    <w:rsid w:val="00932F48"/>
    <w:rsid w:val="00933479"/>
    <w:rsid w:val="00933E61"/>
    <w:rsid w:val="0093400A"/>
    <w:rsid w:val="009342FB"/>
    <w:rsid w:val="00934309"/>
    <w:rsid w:val="00934644"/>
    <w:rsid w:val="009354CE"/>
    <w:rsid w:val="009356BF"/>
    <w:rsid w:val="009361F9"/>
    <w:rsid w:val="00936261"/>
    <w:rsid w:val="00936362"/>
    <w:rsid w:val="00936405"/>
    <w:rsid w:val="009365A9"/>
    <w:rsid w:val="00936618"/>
    <w:rsid w:val="009366E4"/>
    <w:rsid w:val="00936B31"/>
    <w:rsid w:val="00936B45"/>
    <w:rsid w:val="00936C82"/>
    <w:rsid w:val="009378C5"/>
    <w:rsid w:val="009379E0"/>
    <w:rsid w:val="00940227"/>
    <w:rsid w:val="00940A40"/>
    <w:rsid w:val="00941169"/>
    <w:rsid w:val="00941171"/>
    <w:rsid w:val="009411E6"/>
    <w:rsid w:val="00941713"/>
    <w:rsid w:val="00941A12"/>
    <w:rsid w:val="00941AC1"/>
    <w:rsid w:val="00941ACD"/>
    <w:rsid w:val="00941AF7"/>
    <w:rsid w:val="00941C1B"/>
    <w:rsid w:val="00941E4C"/>
    <w:rsid w:val="00941F30"/>
    <w:rsid w:val="009420FA"/>
    <w:rsid w:val="0094219B"/>
    <w:rsid w:val="009421E3"/>
    <w:rsid w:val="00942520"/>
    <w:rsid w:val="00942C6C"/>
    <w:rsid w:val="00943280"/>
    <w:rsid w:val="009436B9"/>
    <w:rsid w:val="009439F9"/>
    <w:rsid w:val="00943A3C"/>
    <w:rsid w:val="00943ADA"/>
    <w:rsid w:val="00943F6C"/>
    <w:rsid w:val="00944004"/>
    <w:rsid w:val="00944023"/>
    <w:rsid w:val="009441E1"/>
    <w:rsid w:val="00944314"/>
    <w:rsid w:val="00944368"/>
    <w:rsid w:val="00944453"/>
    <w:rsid w:val="00944856"/>
    <w:rsid w:val="00944B6F"/>
    <w:rsid w:val="00944F50"/>
    <w:rsid w:val="009454B4"/>
    <w:rsid w:val="00945566"/>
    <w:rsid w:val="009455F2"/>
    <w:rsid w:val="009456B1"/>
    <w:rsid w:val="00945885"/>
    <w:rsid w:val="00945C9E"/>
    <w:rsid w:val="00945F55"/>
    <w:rsid w:val="00946605"/>
    <w:rsid w:val="0094732D"/>
    <w:rsid w:val="0094757B"/>
    <w:rsid w:val="00947A72"/>
    <w:rsid w:val="00950764"/>
    <w:rsid w:val="00950F1F"/>
    <w:rsid w:val="00951094"/>
    <w:rsid w:val="0095188A"/>
    <w:rsid w:val="00951A40"/>
    <w:rsid w:val="00952090"/>
    <w:rsid w:val="0095214A"/>
    <w:rsid w:val="00952178"/>
    <w:rsid w:val="0095233B"/>
    <w:rsid w:val="0095249D"/>
    <w:rsid w:val="00952D31"/>
    <w:rsid w:val="0095309E"/>
    <w:rsid w:val="00953450"/>
    <w:rsid w:val="009534AD"/>
    <w:rsid w:val="009535DB"/>
    <w:rsid w:val="0095367A"/>
    <w:rsid w:val="009539F1"/>
    <w:rsid w:val="00953BB9"/>
    <w:rsid w:val="00953D6A"/>
    <w:rsid w:val="00953DD4"/>
    <w:rsid w:val="00953E14"/>
    <w:rsid w:val="00953FB2"/>
    <w:rsid w:val="00954216"/>
    <w:rsid w:val="009543F3"/>
    <w:rsid w:val="0095489B"/>
    <w:rsid w:val="00954DB2"/>
    <w:rsid w:val="009559EF"/>
    <w:rsid w:val="00955B5D"/>
    <w:rsid w:val="00956091"/>
    <w:rsid w:val="00956D57"/>
    <w:rsid w:val="00957619"/>
    <w:rsid w:val="00957681"/>
    <w:rsid w:val="00957D4C"/>
    <w:rsid w:val="0095EE5D"/>
    <w:rsid w:val="00960371"/>
    <w:rsid w:val="00960495"/>
    <w:rsid w:val="009604FB"/>
    <w:rsid w:val="00960633"/>
    <w:rsid w:val="00960968"/>
    <w:rsid w:val="00960D9E"/>
    <w:rsid w:val="00960E91"/>
    <w:rsid w:val="00960FD5"/>
    <w:rsid w:val="00961224"/>
    <w:rsid w:val="009616A9"/>
    <w:rsid w:val="00961816"/>
    <w:rsid w:val="00961C7A"/>
    <w:rsid w:val="009621CA"/>
    <w:rsid w:val="0096239D"/>
    <w:rsid w:val="009626DF"/>
    <w:rsid w:val="00962E90"/>
    <w:rsid w:val="00963644"/>
    <w:rsid w:val="009638C1"/>
    <w:rsid w:val="00963BFA"/>
    <w:rsid w:val="00963EDF"/>
    <w:rsid w:val="009641A6"/>
    <w:rsid w:val="00964249"/>
    <w:rsid w:val="009643CC"/>
    <w:rsid w:val="00964594"/>
    <w:rsid w:val="009648FD"/>
    <w:rsid w:val="009653D8"/>
    <w:rsid w:val="009654CA"/>
    <w:rsid w:val="00965907"/>
    <w:rsid w:val="009659C3"/>
    <w:rsid w:val="00966261"/>
    <w:rsid w:val="009662DB"/>
    <w:rsid w:val="00966551"/>
    <w:rsid w:val="0096677E"/>
    <w:rsid w:val="00966DA8"/>
    <w:rsid w:val="00966DCB"/>
    <w:rsid w:val="00966E77"/>
    <w:rsid w:val="009670BB"/>
    <w:rsid w:val="009671B2"/>
    <w:rsid w:val="009672C6"/>
    <w:rsid w:val="00967471"/>
    <w:rsid w:val="009674FC"/>
    <w:rsid w:val="009675D1"/>
    <w:rsid w:val="009675F2"/>
    <w:rsid w:val="00967A39"/>
    <w:rsid w:val="00967EDD"/>
    <w:rsid w:val="0097017B"/>
    <w:rsid w:val="009701A6"/>
    <w:rsid w:val="0097071E"/>
    <w:rsid w:val="00970C2E"/>
    <w:rsid w:val="00971382"/>
    <w:rsid w:val="009713E2"/>
    <w:rsid w:val="00971617"/>
    <w:rsid w:val="00971A57"/>
    <w:rsid w:val="00972009"/>
    <w:rsid w:val="00972173"/>
    <w:rsid w:val="00972464"/>
    <w:rsid w:val="009724C1"/>
    <w:rsid w:val="00972536"/>
    <w:rsid w:val="00972705"/>
    <w:rsid w:val="00972C57"/>
    <w:rsid w:val="00972E95"/>
    <w:rsid w:val="00973046"/>
    <w:rsid w:val="009730DE"/>
    <w:rsid w:val="009732CD"/>
    <w:rsid w:val="00973329"/>
    <w:rsid w:val="0097337D"/>
    <w:rsid w:val="00973390"/>
    <w:rsid w:val="00973F11"/>
    <w:rsid w:val="009746EA"/>
    <w:rsid w:val="0097478A"/>
    <w:rsid w:val="00974933"/>
    <w:rsid w:val="00974A27"/>
    <w:rsid w:val="009750A6"/>
    <w:rsid w:val="0097521E"/>
    <w:rsid w:val="00975758"/>
    <w:rsid w:val="00975B44"/>
    <w:rsid w:val="00975E4A"/>
    <w:rsid w:val="00975F3D"/>
    <w:rsid w:val="00975F3F"/>
    <w:rsid w:val="0097642C"/>
    <w:rsid w:val="009764D3"/>
    <w:rsid w:val="009766AF"/>
    <w:rsid w:val="009772DF"/>
    <w:rsid w:val="0097771D"/>
    <w:rsid w:val="00977867"/>
    <w:rsid w:val="00977CF9"/>
    <w:rsid w:val="00977D5C"/>
    <w:rsid w:val="00977EF8"/>
    <w:rsid w:val="00977F5D"/>
    <w:rsid w:val="00977FFE"/>
    <w:rsid w:val="0098022F"/>
    <w:rsid w:val="00980416"/>
    <w:rsid w:val="00980447"/>
    <w:rsid w:val="009807CF"/>
    <w:rsid w:val="00980A78"/>
    <w:rsid w:val="00980DAD"/>
    <w:rsid w:val="00981165"/>
    <w:rsid w:val="009811A5"/>
    <w:rsid w:val="009816E1"/>
    <w:rsid w:val="00981701"/>
    <w:rsid w:val="0098191B"/>
    <w:rsid w:val="00981C46"/>
    <w:rsid w:val="00982135"/>
    <w:rsid w:val="009828AD"/>
    <w:rsid w:val="009829EA"/>
    <w:rsid w:val="00982F8E"/>
    <w:rsid w:val="00983222"/>
    <w:rsid w:val="00983392"/>
    <w:rsid w:val="0098353C"/>
    <w:rsid w:val="009835C6"/>
    <w:rsid w:val="00983917"/>
    <w:rsid w:val="009841F2"/>
    <w:rsid w:val="0098455A"/>
    <w:rsid w:val="00984600"/>
    <w:rsid w:val="00984AA8"/>
    <w:rsid w:val="00984B64"/>
    <w:rsid w:val="00984CF5"/>
    <w:rsid w:val="00984E4B"/>
    <w:rsid w:val="00984ED0"/>
    <w:rsid w:val="00985187"/>
    <w:rsid w:val="009851B5"/>
    <w:rsid w:val="00985323"/>
    <w:rsid w:val="00985623"/>
    <w:rsid w:val="00985B16"/>
    <w:rsid w:val="00985B51"/>
    <w:rsid w:val="00985D18"/>
    <w:rsid w:val="0098609F"/>
    <w:rsid w:val="009860E3"/>
    <w:rsid w:val="009861F3"/>
    <w:rsid w:val="009862C9"/>
    <w:rsid w:val="0098632A"/>
    <w:rsid w:val="00986433"/>
    <w:rsid w:val="00986565"/>
    <w:rsid w:val="00986668"/>
    <w:rsid w:val="00986B51"/>
    <w:rsid w:val="00986BA9"/>
    <w:rsid w:val="00986D21"/>
    <w:rsid w:val="00986D41"/>
    <w:rsid w:val="0098707E"/>
    <w:rsid w:val="00987098"/>
    <w:rsid w:val="009876DF"/>
    <w:rsid w:val="00987959"/>
    <w:rsid w:val="00987993"/>
    <w:rsid w:val="00987B2E"/>
    <w:rsid w:val="00987B4A"/>
    <w:rsid w:val="00987BC0"/>
    <w:rsid w:val="00987E4A"/>
    <w:rsid w:val="00990007"/>
    <w:rsid w:val="0099015B"/>
    <w:rsid w:val="0099024E"/>
    <w:rsid w:val="009903DA"/>
    <w:rsid w:val="00990D83"/>
    <w:rsid w:val="0099118E"/>
    <w:rsid w:val="00991215"/>
    <w:rsid w:val="00991680"/>
    <w:rsid w:val="0099197E"/>
    <w:rsid w:val="00991B4C"/>
    <w:rsid w:val="00991BCE"/>
    <w:rsid w:val="00991E1A"/>
    <w:rsid w:val="00992159"/>
    <w:rsid w:val="0099232C"/>
    <w:rsid w:val="009923B4"/>
    <w:rsid w:val="00992679"/>
    <w:rsid w:val="0099286E"/>
    <w:rsid w:val="009928BC"/>
    <w:rsid w:val="009928CC"/>
    <w:rsid w:val="0099296D"/>
    <w:rsid w:val="00993227"/>
    <w:rsid w:val="00993326"/>
    <w:rsid w:val="00993684"/>
    <w:rsid w:val="00993C11"/>
    <w:rsid w:val="00993DAA"/>
    <w:rsid w:val="00993FEF"/>
    <w:rsid w:val="00994138"/>
    <w:rsid w:val="009941E4"/>
    <w:rsid w:val="009942DA"/>
    <w:rsid w:val="009944C8"/>
    <w:rsid w:val="009947FA"/>
    <w:rsid w:val="00994909"/>
    <w:rsid w:val="00994C23"/>
    <w:rsid w:val="00994F5B"/>
    <w:rsid w:val="00994FFB"/>
    <w:rsid w:val="009951EC"/>
    <w:rsid w:val="0099521C"/>
    <w:rsid w:val="009952DE"/>
    <w:rsid w:val="009954B8"/>
    <w:rsid w:val="00995E2C"/>
    <w:rsid w:val="00995E48"/>
    <w:rsid w:val="00995FBA"/>
    <w:rsid w:val="0099612B"/>
    <w:rsid w:val="0099613C"/>
    <w:rsid w:val="009964EF"/>
    <w:rsid w:val="00996578"/>
    <w:rsid w:val="0099690C"/>
    <w:rsid w:val="00996957"/>
    <w:rsid w:val="00996EAC"/>
    <w:rsid w:val="00996EC9"/>
    <w:rsid w:val="00997110"/>
    <w:rsid w:val="00997135"/>
    <w:rsid w:val="0099758E"/>
    <w:rsid w:val="009975F4"/>
    <w:rsid w:val="00997703"/>
    <w:rsid w:val="00997779"/>
    <w:rsid w:val="00997781"/>
    <w:rsid w:val="0099787F"/>
    <w:rsid w:val="00997C8D"/>
    <w:rsid w:val="00997CAA"/>
    <w:rsid w:val="009A03C4"/>
    <w:rsid w:val="009A048A"/>
    <w:rsid w:val="009A058D"/>
    <w:rsid w:val="009A058F"/>
    <w:rsid w:val="009A06B8"/>
    <w:rsid w:val="009A06E8"/>
    <w:rsid w:val="009A070B"/>
    <w:rsid w:val="009A0848"/>
    <w:rsid w:val="009A0A51"/>
    <w:rsid w:val="009A1084"/>
    <w:rsid w:val="009A14BA"/>
    <w:rsid w:val="009A1780"/>
    <w:rsid w:val="009A1E9A"/>
    <w:rsid w:val="009A23BF"/>
    <w:rsid w:val="009A26C8"/>
    <w:rsid w:val="009A2835"/>
    <w:rsid w:val="009A2DD2"/>
    <w:rsid w:val="009A2E93"/>
    <w:rsid w:val="009A301C"/>
    <w:rsid w:val="009A3A11"/>
    <w:rsid w:val="009A3CAA"/>
    <w:rsid w:val="009A3D23"/>
    <w:rsid w:val="009A3D60"/>
    <w:rsid w:val="009A4716"/>
    <w:rsid w:val="009A47B3"/>
    <w:rsid w:val="009A4A73"/>
    <w:rsid w:val="009A4B1E"/>
    <w:rsid w:val="009A4CF7"/>
    <w:rsid w:val="009A503E"/>
    <w:rsid w:val="009A50DD"/>
    <w:rsid w:val="009A52CD"/>
    <w:rsid w:val="009A5318"/>
    <w:rsid w:val="009A56B1"/>
    <w:rsid w:val="009A56E4"/>
    <w:rsid w:val="009A5A2A"/>
    <w:rsid w:val="009A5BE6"/>
    <w:rsid w:val="009A5D25"/>
    <w:rsid w:val="009A5F05"/>
    <w:rsid w:val="009A651D"/>
    <w:rsid w:val="009A6A1F"/>
    <w:rsid w:val="009A6D98"/>
    <w:rsid w:val="009A6E16"/>
    <w:rsid w:val="009A7060"/>
    <w:rsid w:val="009A77C2"/>
    <w:rsid w:val="009A793B"/>
    <w:rsid w:val="009B065F"/>
    <w:rsid w:val="009B0A56"/>
    <w:rsid w:val="009B0BFE"/>
    <w:rsid w:val="009B10BD"/>
    <w:rsid w:val="009B111F"/>
    <w:rsid w:val="009B18F7"/>
    <w:rsid w:val="009B1953"/>
    <w:rsid w:val="009B1CD7"/>
    <w:rsid w:val="009B1D8F"/>
    <w:rsid w:val="009B1FBB"/>
    <w:rsid w:val="009B25B7"/>
    <w:rsid w:val="009B32C5"/>
    <w:rsid w:val="009B33B9"/>
    <w:rsid w:val="009B35FA"/>
    <w:rsid w:val="009B3983"/>
    <w:rsid w:val="009B39C2"/>
    <w:rsid w:val="009B3CBF"/>
    <w:rsid w:val="009B3D52"/>
    <w:rsid w:val="009B3E63"/>
    <w:rsid w:val="009B4083"/>
    <w:rsid w:val="009B41A4"/>
    <w:rsid w:val="009B428F"/>
    <w:rsid w:val="009B4727"/>
    <w:rsid w:val="009B48C8"/>
    <w:rsid w:val="009B499E"/>
    <w:rsid w:val="009B4DBF"/>
    <w:rsid w:val="009B5D44"/>
    <w:rsid w:val="009B5E1D"/>
    <w:rsid w:val="009B6017"/>
    <w:rsid w:val="009B628B"/>
    <w:rsid w:val="009B6320"/>
    <w:rsid w:val="009B64D9"/>
    <w:rsid w:val="009B6751"/>
    <w:rsid w:val="009B6A39"/>
    <w:rsid w:val="009B6ABD"/>
    <w:rsid w:val="009B6BC4"/>
    <w:rsid w:val="009B6C5C"/>
    <w:rsid w:val="009B70D4"/>
    <w:rsid w:val="009B72A7"/>
    <w:rsid w:val="009B732A"/>
    <w:rsid w:val="009B74EB"/>
    <w:rsid w:val="009B78A7"/>
    <w:rsid w:val="009B79EA"/>
    <w:rsid w:val="009C025E"/>
    <w:rsid w:val="009C03CD"/>
    <w:rsid w:val="009C058C"/>
    <w:rsid w:val="009C1233"/>
    <w:rsid w:val="009C1825"/>
    <w:rsid w:val="009C1974"/>
    <w:rsid w:val="009C1C9C"/>
    <w:rsid w:val="009C1CC5"/>
    <w:rsid w:val="009C1E8B"/>
    <w:rsid w:val="009C2024"/>
    <w:rsid w:val="009C205F"/>
    <w:rsid w:val="009C24F2"/>
    <w:rsid w:val="009C265D"/>
    <w:rsid w:val="009C29D3"/>
    <w:rsid w:val="009C2B42"/>
    <w:rsid w:val="009C2B76"/>
    <w:rsid w:val="009C2B93"/>
    <w:rsid w:val="009C3366"/>
    <w:rsid w:val="009C353F"/>
    <w:rsid w:val="009C354A"/>
    <w:rsid w:val="009C3B16"/>
    <w:rsid w:val="009C3B78"/>
    <w:rsid w:val="009C3CE2"/>
    <w:rsid w:val="009C3F9E"/>
    <w:rsid w:val="009C41E0"/>
    <w:rsid w:val="009C4296"/>
    <w:rsid w:val="009C4569"/>
    <w:rsid w:val="009C459D"/>
    <w:rsid w:val="009C4908"/>
    <w:rsid w:val="009C4A43"/>
    <w:rsid w:val="009C4C74"/>
    <w:rsid w:val="009C4D69"/>
    <w:rsid w:val="009C4F77"/>
    <w:rsid w:val="009C5117"/>
    <w:rsid w:val="009C568E"/>
    <w:rsid w:val="009C59C3"/>
    <w:rsid w:val="009C5A6A"/>
    <w:rsid w:val="009C5B2D"/>
    <w:rsid w:val="009C5EB7"/>
    <w:rsid w:val="009C60A4"/>
    <w:rsid w:val="009C63A0"/>
    <w:rsid w:val="009C660E"/>
    <w:rsid w:val="009C6643"/>
    <w:rsid w:val="009C682D"/>
    <w:rsid w:val="009C68D9"/>
    <w:rsid w:val="009C69BD"/>
    <w:rsid w:val="009C70CA"/>
    <w:rsid w:val="009C7833"/>
    <w:rsid w:val="009D03CB"/>
    <w:rsid w:val="009D1156"/>
    <w:rsid w:val="009D131B"/>
    <w:rsid w:val="009D133A"/>
    <w:rsid w:val="009D14F6"/>
    <w:rsid w:val="009D1821"/>
    <w:rsid w:val="009D1A2E"/>
    <w:rsid w:val="009D1C27"/>
    <w:rsid w:val="009D1CF1"/>
    <w:rsid w:val="009D1F4C"/>
    <w:rsid w:val="009D2391"/>
    <w:rsid w:val="009D26EE"/>
    <w:rsid w:val="009D2712"/>
    <w:rsid w:val="009D2EF4"/>
    <w:rsid w:val="009D2FB9"/>
    <w:rsid w:val="009D3128"/>
    <w:rsid w:val="009D312A"/>
    <w:rsid w:val="009D3146"/>
    <w:rsid w:val="009D329D"/>
    <w:rsid w:val="009D3DFB"/>
    <w:rsid w:val="009D3FB0"/>
    <w:rsid w:val="009D4025"/>
    <w:rsid w:val="009D41B0"/>
    <w:rsid w:val="009D4230"/>
    <w:rsid w:val="009D4B35"/>
    <w:rsid w:val="009D4D2F"/>
    <w:rsid w:val="009D5900"/>
    <w:rsid w:val="009D5E2F"/>
    <w:rsid w:val="009D5EBF"/>
    <w:rsid w:val="009D602C"/>
    <w:rsid w:val="009D623C"/>
    <w:rsid w:val="009D6BC2"/>
    <w:rsid w:val="009D70DC"/>
    <w:rsid w:val="009D78EA"/>
    <w:rsid w:val="009D79C7"/>
    <w:rsid w:val="009D7A77"/>
    <w:rsid w:val="009D7CFE"/>
    <w:rsid w:val="009D7E2A"/>
    <w:rsid w:val="009E0145"/>
    <w:rsid w:val="009E01A6"/>
    <w:rsid w:val="009E0311"/>
    <w:rsid w:val="009E0519"/>
    <w:rsid w:val="009E0B51"/>
    <w:rsid w:val="009E0C77"/>
    <w:rsid w:val="009E0FD4"/>
    <w:rsid w:val="009E10E6"/>
    <w:rsid w:val="009E152E"/>
    <w:rsid w:val="009E1C5A"/>
    <w:rsid w:val="009E1D4A"/>
    <w:rsid w:val="009E21EB"/>
    <w:rsid w:val="009E29A6"/>
    <w:rsid w:val="009E2BEA"/>
    <w:rsid w:val="009E2DF0"/>
    <w:rsid w:val="009E2E74"/>
    <w:rsid w:val="009E316A"/>
    <w:rsid w:val="009E3446"/>
    <w:rsid w:val="009E3A96"/>
    <w:rsid w:val="009E3BBD"/>
    <w:rsid w:val="009E3C93"/>
    <w:rsid w:val="009E3CFF"/>
    <w:rsid w:val="009E3D23"/>
    <w:rsid w:val="009E4010"/>
    <w:rsid w:val="009E47DD"/>
    <w:rsid w:val="009E4C87"/>
    <w:rsid w:val="009E4D28"/>
    <w:rsid w:val="009E4E79"/>
    <w:rsid w:val="009E4ECA"/>
    <w:rsid w:val="009E4F24"/>
    <w:rsid w:val="009E52C6"/>
    <w:rsid w:val="009E59D0"/>
    <w:rsid w:val="009E5C28"/>
    <w:rsid w:val="009E615E"/>
    <w:rsid w:val="009E62C5"/>
    <w:rsid w:val="009E63DB"/>
    <w:rsid w:val="009E64DA"/>
    <w:rsid w:val="009E6618"/>
    <w:rsid w:val="009E6C3E"/>
    <w:rsid w:val="009E6C4D"/>
    <w:rsid w:val="009E6D9C"/>
    <w:rsid w:val="009E6E49"/>
    <w:rsid w:val="009E750B"/>
    <w:rsid w:val="009E7B17"/>
    <w:rsid w:val="009E7D90"/>
    <w:rsid w:val="009E7F21"/>
    <w:rsid w:val="009F0712"/>
    <w:rsid w:val="009F0974"/>
    <w:rsid w:val="009F0996"/>
    <w:rsid w:val="009F0A73"/>
    <w:rsid w:val="009F113F"/>
    <w:rsid w:val="009F11D0"/>
    <w:rsid w:val="009F1315"/>
    <w:rsid w:val="009F1860"/>
    <w:rsid w:val="009F21A2"/>
    <w:rsid w:val="009F2D10"/>
    <w:rsid w:val="009F2E53"/>
    <w:rsid w:val="009F2F54"/>
    <w:rsid w:val="009F30E6"/>
    <w:rsid w:val="009F34F5"/>
    <w:rsid w:val="009F36F4"/>
    <w:rsid w:val="009F3B40"/>
    <w:rsid w:val="009F3FA0"/>
    <w:rsid w:val="009F40CA"/>
    <w:rsid w:val="009F43B3"/>
    <w:rsid w:val="009F4903"/>
    <w:rsid w:val="009F4941"/>
    <w:rsid w:val="009F4C7F"/>
    <w:rsid w:val="009F51FC"/>
    <w:rsid w:val="009F55F7"/>
    <w:rsid w:val="009F579F"/>
    <w:rsid w:val="009F5B03"/>
    <w:rsid w:val="009F5E5E"/>
    <w:rsid w:val="009F62AD"/>
    <w:rsid w:val="009F657D"/>
    <w:rsid w:val="009F66C5"/>
    <w:rsid w:val="009F66D9"/>
    <w:rsid w:val="009F6E24"/>
    <w:rsid w:val="009F6F1F"/>
    <w:rsid w:val="009F7045"/>
    <w:rsid w:val="009F70BF"/>
    <w:rsid w:val="009F72AB"/>
    <w:rsid w:val="009F7A06"/>
    <w:rsid w:val="009F7B27"/>
    <w:rsid w:val="009F7B59"/>
    <w:rsid w:val="00A007C4"/>
    <w:rsid w:val="00A0086C"/>
    <w:rsid w:val="00A008DA"/>
    <w:rsid w:val="00A009BC"/>
    <w:rsid w:val="00A00A4B"/>
    <w:rsid w:val="00A00B75"/>
    <w:rsid w:val="00A0102C"/>
    <w:rsid w:val="00A01103"/>
    <w:rsid w:val="00A0119F"/>
    <w:rsid w:val="00A011C6"/>
    <w:rsid w:val="00A015B8"/>
    <w:rsid w:val="00A01611"/>
    <w:rsid w:val="00A01D20"/>
    <w:rsid w:val="00A024B6"/>
    <w:rsid w:val="00A02511"/>
    <w:rsid w:val="00A025BC"/>
    <w:rsid w:val="00A032EE"/>
    <w:rsid w:val="00A03534"/>
    <w:rsid w:val="00A03830"/>
    <w:rsid w:val="00A038AE"/>
    <w:rsid w:val="00A03A18"/>
    <w:rsid w:val="00A03F69"/>
    <w:rsid w:val="00A03FA4"/>
    <w:rsid w:val="00A04285"/>
    <w:rsid w:val="00A04E55"/>
    <w:rsid w:val="00A04F8D"/>
    <w:rsid w:val="00A0534A"/>
    <w:rsid w:val="00A05474"/>
    <w:rsid w:val="00A0549C"/>
    <w:rsid w:val="00A05E22"/>
    <w:rsid w:val="00A063CB"/>
    <w:rsid w:val="00A064ED"/>
    <w:rsid w:val="00A06565"/>
    <w:rsid w:val="00A065CE"/>
    <w:rsid w:val="00A06753"/>
    <w:rsid w:val="00A068B9"/>
    <w:rsid w:val="00A06B20"/>
    <w:rsid w:val="00A06B7C"/>
    <w:rsid w:val="00A06D09"/>
    <w:rsid w:val="00A0706A"/>
    <w:rsid w:val="00A070F7"/>
    <w:rsid w:val="00A071D7"/>
    <w:rsid w:val="00A073B5"/>
    <w:rsid w:val="00A07DC2"/>
    <w:rsid w:val="00A07F1A"/>
    <w:rsid w:val="00A102F6"/>
    <w:rsid w:val="00A106DE"/>
    <w:rsid w:val="00A110D9"/>
    <w:rsid w:val="00A1140A"/>
    <w:rsid w:val="00A115AD"/>
    <w:rsid w:val="00A117EA"/>
    <w:rsid w:val="00A119FB"/>
    <w:rsid w:val="00A1205F"/>
    <w:rsid w:val="00A1219F"/>
    <w:rsid w:val="00A123D6"/>
    <w:rsid w:val="00A1241B"/>
    <w:rsid w:val="00A124D6"/>
    <w:rsid w:val="00A12807"/>
    <w:rsid w:val="00A12F08"/>
    <w:rsid w:val="00A137BE"/>
    <w:rsid w:val="00A138EA"/>
    <w:rsid w:val="00A13BFA"/>
    <w:rsid w:val="00A14036"/>
    <w:rsid w:val="00A143AD"/>
    <w:rsid w:val="00A146DE"/>
    <w:rsid w:val="00A14858"/>
    <w:rsid w:val="00A14897"/>
    <w:rsid w:val="00A148D0"/>
    <w:rsid w:val="00A1513A"/>
    <w:rsid w:val="00A1515E"/>
    <w:rsid w:val="00A15281"/>
    <w:rsid w:val="00A158AD"/>
    <w:rsid w:val="00A15F7C"/>
    <w:rsid w:val="00A1634C"/>
    <w:rsid w:val="00A163BF"/>
    <w:rsid w:val="00A16424"/>
    <w:rsid w:val="00A1647E"/>
    <w:rsid w:val="00A16664"/>
    <w:rsid w:val="00A16F3A"/>
    <w:rsid w:val="00A176BA"/>
    <w:rsid w:val="00A17914"/>
    <w:rsid w:val="00A17BB5"/>
    <w:rsid w:val="00A202CA"/>
    <w:rsid w:val="00A20404"/>
    <w:rsid w:val="00A207C0"/>
    <w:rsid w:val="00A208B3"/>
    <w:rsid w:val="00A20968"/>
    <w:rsid w:val="00A21465"/>
    <w:rsid w:val="00A218C0"/>
    <w:rsid w:val="00A21BC0"/>
    <w:rsid w:val="00A22035"/>
    <w:rsid w:val="00A22264"/>
    <w:rsid w:val="00A224E9"/>
    <w:rsid w:val="00A2261A"/>
    <w:rsid w:val="00A2267B"/>
    <w:rsid w:val="00A22A33"/>
    <w:rsid w:val="00A22ACE"/>
    <w:rsid w:val="00A22FCF"/>
    <w:rsid w:val="00A2305A"/>
    <w:rsid w:val="00A232A8"/>
    <w:rsid w:val="00A23353"/>
    <w:rsid w:val="00A23958"/>
    <w:rsid w:val="00A23DD8"/>
    <w:rsid w:val="00A23EB4"/>
    <w:rsid w:val="00A24404"/>
    <w:rsid w:val="00A24A4C"/>
    <w:rsid w:val="00A24C09"/>
    <w:rsid w:val="00A24D38"/>
    <w:rsid w:val="00A24E2C"/>
    <w:rsid w:val="00A24E6A"/>
    <w:rsid w:val="00A24F19"/>
    <w:rsid w:val="00A251D5"/>
    <w:rsid w:val="00A254E8"/>
    <w:rsid w:val="00A2580F"/>
    <w:rsid w:val="00A2598A"/>
    <w:rsid w:val="00A25AF5"/>
    <w:rsid w:val="00A25D05"/>
    <w:rsid w:val="00A25E1E"/>
    <w:rsid w:val="00A2621B"/>
    <w:rsid w:val="00A2644E"/>
    <w:rsid w:val="00A2666F"/>
    <w:rsid w:val="00A26A23"/>
    <w:rsid w:val="00A27247"/>
    <w:rsid w:val="00A27460"/>
    <w:rsid w:val="00A27712"/>
    <w:rsid w:val="00A2796D"/>
    <w:rsid w:val="00A27A18"/>
    <w:rsid w:val="00A27CB4"/>
    <w:rsid w:val="00A30001"/>
    <w:rsid w:val="00A30940"/>
    <w:rsid w:val="00A30B11"/>
    <w:rsid w:val="00A31680"/>
    <w:rsid w:val="00A31A20"/>
    <w:rsid w:val="00A31BE6"/>
    <w:rsid w:val="00A32011"/>
    <w:rsid w:val="00A32796"/>
    <w:rsid w:val="00A329BB"/>
    <w:rsid w:val="00A329D4"/>
    <w:rsid w:val="00A32A7B"/>
    <w:rsid w:val="00A32B82"/>
    <w:rsid w:val="00A32CF0"/>
    <w:rsid w:val="00A333E6"/>
    <w:rsid w:val="00A338C5"/>
    <w:rsid w:val="00A339A1"/>
    <w:rsid w:val="00A339B2"/>
    <w:rsid w:val="00A33B69"/>
    <w:rsid w:val="00A33D54"/>
    <w:rsid w:val="00A344DC"/>
    <w:rsid w:val="00A34747"/>
    <w:rsid w:val="00A34757"/>
    <w:rsid w:val="00A3495E"/>
    <w:rsid w:val="00A34989"/>
    <w:rsid w:val="00A34DFE"/>
    <w:rsid w:val="00A35055"/>
    <w:rsid w:val="00A35273"/>
    <w:rsid w:val="00A353F2"/>
    <w:rsid w:val="00A354E0"/>
    <w:rsid w:val="00A3557F"/>
    <w:rsid w:val="00A35915"/>
    <w:rsid w:val="00A35B49"/>
    <w:rsid w:val="00A35DE9"/>
    <w:rsid w:val="00A35EBA"/>
    <w:rsid w:val="00A35EC5"/>
    <w:rsid w:val="00A367EC"/>
    <w:rsid w:val="00A36925"/>
    <w:rsid w:val="00A36953"/>
    <w:rsid w:val="00A36C07"/>
    <w:rsid w:val="00A400AD"/>
    <w:rsid w:val="00A400C6"/>
    <w:rsid w:val="00A40235"/>
    <w:rsid w:val="00A40777"/>
    <w:rsid w:val="00A40C1F"/>
    <w:rsid w:val="00A40C89"/>
    <w:rsid w:val="00A40DEA"/>
    <w:rsid w:val="00A4129D"/>
    <w:rsid w:val="00A419FC"/>
    <w:rsid w:val="00A41B01"/>
    <w:rsid w:val="00A428C0"/>
    <w:rsid w:val="00A42CE7"/>
    <w:rsid w:val="00A42EF5"/>
    <w:rsid w:val="00A4380E"/>
    <w:rsid w:val="00A43EBA"/>
    <w:rsid w:val="00A442DE"/>
    <w:rsid w:val="00A44ACB"/>
    <w:rsid w:val="00A44FDF"/>
    <w:rsid w:val="00A45218"/>
    <w:rsid w:val="00A45372"/>
    <w:rsid w:val="00A4537F"/>
    <w:rsid w:val="00A45716"/>
    <w:rsid w:val="00A458DC"/>
    <w:rsid w:val="00A458FF"/>
    <w:rsid w:val="00A45ABC"/>
    <w:rsid w:val="00A45B35"/>
    <w:rsid w:val="00A464E2"/>
    <w:rsid w:val="00A466DA"/>
    <w:rsid w:val="00A4698E"/>
    <w:rsid w:val="00A46C64"/>
    <w:rsid w:val="00A46D87"/>
    <w:rsid w:val="00A476C6"/>
    <w:rsid w:val="00A476E9"/>
    <w:rsid w:val="00A4771B"/>
    <w:rsid w:val="00A478C2"/>
    <w:rsid w:val="00A479BA"/>
    <w:rsid w:val="00A47A2E"/>
    <w:rsid w:val="00A47A3B"/>
    <w:rsid w:val="00A47D14"/>
    <w:rsid w:val="00A47FC1"/>
    <w:rsid w:val="00A50014"/>
    <w:rsid w:val="00A503BD"/>
    <w:rsid w:val="00A50BF4"/>
    <w:rsid w:val="00A50E27"/>
    <w:rsid w:val="00A50E64"/>
    <w:rsid w:val="00A5104A"/>
    <w:rsid w:val="00A511C7"/>
    <w:rsid w:val="00A51489"/>
    <w:rsid w:val="00A5173B"/>
    <w:rsid w:val="00A51A22"/>
    <w:rsid w:val="00A51EEE"/>
    <w:rsid w:val="00A520EF"/>
    <w:rsid w:val="00A52179"/>
    <w:rsid w:val="00A52181"/>
    <w:rsid w:val="00A52386"/>
    <w:rsid w:val="00A525EE"/>
    <w:rsid w:val="00A52A19"/>
    <w:rsid w:val="00A52C4E"/>
    <w:rsid w:val="00A52D26"/>
    <w:rsid w:val="00A52E32"/>
    <w:rsid w:val="00A53242"/>
    <w:rsid w:val="00A53413"/>
    <w:rsid w:val="00A53694"/>
    <w:rsid w:val="00A53787"/>
    <w:rsid w:val="00A53991"/>
    <w:rsid w:val="00A53C04"/>
    <w:rsid w:val="00A53C85"/>
    <w:rsid w:val="00A53E79"/>
    <w:rsid w:val="00A54106"/>
    <w:rsid w:val="00A542D9"/>
    <w:rsid w:val="00A544BD"/>
    <w:rsid w:val="00A54570"/>
    <w:rsid w:val="00A54890"/>
    <w:rsid w:val="00A54895"/>
    <w:rsid w:val="00A548F5"/>
    <w:rsid w:val="00A54B2A"/>
    <w:rsid w:val="00A54E1A"/>
    <w:rsid w:val="00A550DB"/>
    <w:rsid w:val="00A5510E"/>
    <w:rsid w:val="00A5511A"/>
    <w:rsid w:val="00A5530B"/>
    <w:rsid w:val="00A55376"/>
    <w:rsid w:val="00A553EF"/>
    <w:rsid w:val="00A56034"/>
    <w:rsid w:val="00A560ED"/>
    <w:rsid w:val="00A56238"/>
    <w:rsid w:val="00A5627A"/>
    <w:rsid w:val="00A566D2"/>
    <w:rsid w:val="00A56E06"/>
    <w:rsid w:val="00A56EBE"/>
    <w:rsid w:val="00A56FBA"/>
    <w:rsid w:val="00A5756A"/>
    <w:rsid w:val="00A57722"/>
    <w:rsid w:val="00A5788E"/>
    <w:rsid w:val="00A578C1"/>
    <w:rsid w:val="00A57969"/>
    <w:rsid w:val="00A57BE6"/>
    <w:rsid w:val="00A57E99"/>
    <w:rsid w:val="00A60370"/>
    <w:rsid w:val="00A606D6"/>
    <w:rsid w:val="00A60CA6"/>
    <w:rsid w:val="00A6118A"/>
    <w:rsid w:val="00A611E7"/>
    <w:rsid w:val="00A612D8"/>
    <w:rsid w:val="00A61383"/>
    <w:rsid w:val="00A61966"/>
    <w:rsid w:val="00A61DB5"/>
    <w:rsid w:val="00A6223E"/>
    <w:rsid w:val="00A6272A"/>
    <w:rsid w:val="00A6274E"/>
    <w:rsid w:val="00A628BA"/>
    <w:rsid w:val="00A628F5"/>
    <w:rsid w:val="00A62AA9"/>
    <w:rsid w:val="00A62AC6"/>
    <w:rsid w:val="00A62BA2"/>
    <w:rsid w:val="00A63010"/>
    <w:rsid w:val="00A63314"/>
    <w:rsid w:val="00A63595"/>
    <w:rsid w:val="00A635F9"/>
    <w:rsid w:val="00A63C46"/>
    <w:rsid w:val="00A640D3"/>
    <w:rsid w:val="00A6414D"/>
    <w:rsid w:val="00A647C3"/>
    <w:rsid w:val="00A647DD"/>
    <w:rsid w:val="00A6493C"/>
    <w:rsid w:val="00A64D77"/>
    <w:rsid w:val="00A65126"/>
    <w:rsid w:val="00A65B7A"/>
    <w:rsid w:val="00A65BC7"/>
    <w:rsid w:val="00A66006"/>
    <w:rsid w:val="00A661FD"/>
    <w:rsid w:val="00A66250"/>
    <w:rsid w:val="00A66464"/>
    <w:rsid w:val="00A667B5"/>
    <w:rsid w:val="00A66A29"/>
    <w:rsid w:val="00A66AD9"/>
    <w:rsid w:val="00A66E90"/>
    <w:rsid w:val="00A67103"/>
    <w:rsid w:val="00A67368"/>
    <w:rsid w:val="00A677C9"/>
    <w:rsid w:val="00A67813"/>
    <w:rsid w:val="00A6790B"/>
    <w:rsid w:val="00A67E79"/>
    <w:rsid w:val="00A67EE1"/>
    <w:rsid w:val="00A67FC4"/>
    <w:rsid w:val="00A7002C"/>
    <w:rsid w:val="00A70342"/>
    <w:rsid w:val="00A7081D"/>
    <w:rsid w:val="00A7087C"/>
    <w:rsid w:val="00A70B3D"/>
    <w:rsid w:val="00A71072"/>
    <w:rsid w:val="00A7152F"/>
    <w:rsid w:val="00A71683"/>
    <w:rsid w:val="00A71830"/>
    <w:rsid w:val="00A71974"/>
    <w:rsid w:val="00A719AE"/>
    <w:rsid w:val="00A71AD4"/>
    <w:rsid w:val="00A71B5F"/>
    <w:rsid w:val="00A71CE0"/>
    <w:rsid w:val="00A71CF8"/>
    <w:rsid w:val="00A71E5C"/>
    <w:rsid w:val="00A72473"/>
    <w:rsid w:val="00A725B4"/>
    <w:rsid w:val="00A72712"/>
    <w:rsid w:val="00A7271A"/>
    <w:rsid w:val="00A72A6B"/>
    <w:rsid w:val="00A72BE8"/>
    <w:rsid w:val="00A72DE5"/>
    <w:rsid w:val="00A731DF"/>
    <w:rsid w:val="00A73218"/>
    <w:rsid w:val="00A737BE"/>
    <w:rsid w:val="00A73A93"/>
    <w:rsid w:val="00A73D38"/>
    <w:rsid w:val="00A73E66"/>
    <w:rsid w:val="00A74084"/>
    <w:rsid w:val="00A743C5"/>
    <w:rsid w:val="00A744BD"/>
    <w:rsid w:val="00A746B8"/>
    <w:rsid w:val="00A746F4"/>
    <w:rsid w:val="00A75180"/>
    <w:rsid w:val="00A75560"/>
    <w:rsid w:val="00A759DF"/>
    <w:rsid w:val="00A75CBD"/>
    <w:rsid w:val="00A75D19"/>
    <w:rsid w:val="00A75F4C"/>
    <w:rsid w:val="00A7604E"/>
    <w:rsid w:val="00A765A6"/>
    <w:rsid w:val="00A76648"/>
    <w:rsid w:val="00A769E7"/>
    <w:rsid w:val="00A76B4D"/>
    <w:rsid w:val="00A76E86"/>
    <w:rsid w:val="00A77316"/>
    <w:rsid w:val="00A773F4"/>
    <w:rsid w:val="00A7756A"/>
    <w:rsid w:val="00A77634"/>
    <w:rsid w:val="00A7772A"/>
    <w:rsid w:val="00A777C0"/>
    <w:rsid w:val="00A7789B"/>
    <w:rsid w:val="00A778E6"/>
    <w:rsid w:val="00A77C42"/>
    <w:rsid w:val="00A80927"/>
    <w:rsid w:val="00A80BF1"/>
    <w:rsid w:val="00A80DB0"/>
    <w:rsid w:val="00A8116C"/>
    <w:rsid w:val="00A813A9"/>
    <w:rsid w:val="00A8171B"/>
    <w:rsid w:val="00A81786"/>
    <w:rsid w:val="00A81BFE"/>
    <w:rsid w:val="00A81E62"/>
    <w:rsid w:val="00A823F7"/>
    <w:rsid w:val="00A82A6E"/>
    <w:rsid w:val="00A82D0A"/>
    <w:rsid w:val="00A82E0B"/>
    <w:rsid w:val="00A8328C"/>
    <w:rsid w:val="00A835BB"/>
    <w:rsid w:val="00A83930"/>
    <w:rsid w:val="00A83DB5"/>
    <w:rsid w:val="00A84154"/>
    <w:rsid w:val="00A841D2"/>
    <w:rsid w:val="00A84DA7"/>
    <w:rsid w:val="00A853F0"/>
    <w:rsid w:val="00A85706"/>
    <w:rsid w:val="00A85B7D"/>
    <w:rsid w:val="00A85DBA"/>
    <w:rsid w:val="00A86102"/>
    <w:rsid w:val="00A8657A"/>
    <w:rsid w:val="00A86A40"/>
    <w:rsid w:val="00A86CB7"/>
    <w:rsid w:val="00A871BD"/>
    <w:rsid w:val="00A87211"/>
    <w:rsid w:val="00A87219"/>
    <w:rsid w:val="00A8728E"/>
    <w:rsid w:val="00A874B9"/>
    <w:rsid w:val="00A87849"/>
    <w:rsid w:val="00A879F9"/>
    <w:rsid w:val="00A87B64"/>
    <w:rsid w:val="00A87CB9"/>
    <w:rsid w:val="00A87D1D"/>
    <w:rsid w:val="00A90173"/>
    <w:rsid w:val="00A90183"/>
    <w:rsid w:val="00A90ABC"/>
    <w:rsid w:val="00A90EE8"/>
    <w:rsid w:val="00A9126C"/>
    <w:rsid w:val="00A91589"/>
    <w:rsid w:val="00A915CE"/>
    <w:rsid w:val="00A915F9"/>
    <w:rsid w:val="00A9182C"/>
    <w:rsid w:val="00A91C48"/>
    <w:rsid w:val="00A91C5F"/>
    <w:rsid w:val="00A91D0C"/>
    <w:rsid w:val="00A923F0"/>
    <w:rsid w:val="00A9287F"/>
    <w:rsid w:val="00A92ACB"/>
    <w:rsid w:val="00A92DEF"/>
    <w:rsid w:val="00A92EDE"/>
    <w:rsid w:val="00A9347F"/>
    <w:rsid w:val="00A934B8"/>
    <w:rsid w:val="00A93A27"/>
    <w:rsid w:val="00A948BE"/>
    <w:rsid w:val="00A94A53"/>
    <w:rsid w:val="00A94B0B"/>
    <w:rsid w:val="00A94C25"/>
    <w:rsid w:val="00A951DF"/>
    <w:rsid w:val="00A951E5"/>
    <w:rsid w:val="00A9549A"/>
    <w:rsid w:val="00A9562E"/>
    <w:rsid w:val="00A9579A"/>
    <w:rsid w:val="00A9586B"/>
    <w:rsid w:val="00A95A08"/>
    <w:rsid w:val="00A95DDE"/>
    <w:rsid w:val="00A95EBF"/>
    <w:rsid w:val="00A96164"/>
    <w:rsid w:val="00A9616C"/>
    <w:rsid w:val="00A9641F"/>
    <w:rsid w:val="00A964AB"/>
    <w:rsid w:val="00A964F3"/>
    <w:rsid w:val="00A96D59"/>
    <w:rsid w:val="00A97051"/>
    <w:rsid w:val="00A970FC"/>
    <w:rsid w:val="00A97171"/>
    <w:rsid w:val="00A9725D"/>
    <w:rsid w:val="00A97566"/>
    <w:rsid w:val="00A97AF0"/>
    <w:rsid w:val="00A97C27"/>
    <w:rsid w:val="00A97CB0"/>
    <w:rsid w:val="00AA010C"/>
    <w:rsid w:val="00AA0778"/>
    <w:rsid w:val="00AA089F"/>
    <w:rsid w:val="00AA0A87"/>
    <w:rsid w:val="00AA0BAA"/>
    <w:rsid w:val="00AA0C3D"/>
    <w:rsid w:val="00AA144D"/>
    <w:rsid w:val="00AA1C47"/>
    <w:rsid w:val="00AA21CD"/>
    <w:rsid w:val="00AA255A"/>
    <w:rsid w:val="00AA2610"/>
    <w:rsid w:val="00AA29B8"/>
    <w:rsid w:val="00AA2C13"/>
    <w:rsid w:val="00AA3002"/>
    <w:rsid w:val="00AA30BB"/>
    <w:rsid w:val="00AA34D9"/>
    <w:rsid w:val="00AA397C"/>
    <w:rsid w:val="00AA449D"/>
    <w:rsid w:val="00AA486B"/>
    <w:rsid w:val="00AA4C6D"/>
    <w:rsid w:val="00AA4D3A"/>
    <w:rsid w:val="00AA52F2"/>
    <w:rsid w:val="00AA5DDC"/>
    <w:rsid w:val="00AA620E"/>
    <w:rsid w:val="00AA6260"/>
    <w:rsid w:val="00AA6B3A"/>
    <w:rsid w:val="00AA701C"/>
    <w:rsid w:val="00AA7194"/>
    <w:rsid w:val="00AA7305"/>
    <w:rsid w:val="00AA743D"/>
    <w:rsid w:val="00AA746F"/>
    <w:rsid w:val="00AA7792"/>
    <w:rsid w:val="00AA7B3A"/>
    <w:rsid w:val="00AA7D92"/>
    <w:rsid w:val="00AA7EE0"/>
    <w:rsid w:val="00AA7F95"/>
    <w:rsid w:val="00AB0158"/>
    <w:rsid w:val="00AB01C8"/>
    <w:rsid w:val="00AB04A9"/>
    <w:rsid w:val="00AB08F8"/>
    <w:rsid w:val="00AB0A83"/>
    <w:rsid w:val="00AB0C31"/>
    <w:rsid w:val="00AB0C78"/>
    <w:rsid w:val="00AB1033"/>
    <w:rsid w:val="00AB1496"/>
    <w:rsid w:val="00AB178E"/>
    <w:rsid w:val="00AB180F"/>
    <w:rsid w:val="00AB1BEC"/>
    <w:rsid w:val="00AB2247"/>
    <w:rsid w:val="00AB237A"/>
    <w:rsid w:val="00AB2CA7"/>
    <w:rsid w:val="00AB333C"/>
    <w:rsid w:val="00AB33BC"/>
    <w:rsid w:val="00AB3582"/>
    <w:rsid w:val="00AB35E6"/>
    <w:rsid w:val="00AB402B"/>
    <w:rsid w:val="00AB44D5"/>
    <w:rsid w:val="00AB465B"/>
    <w:rsid w:val="00AB4813"/>
    <w:rsid w:val="00AB4C5C"/>
    <w:rsid w:val="00AB4DBD"/>
    <w:rsid w:val="00AB5269"/>
    <w:rsid w:val="00AB54DC"/>
    <w:rsid w:val="00AB554D"/>
    <w:rsid w:val="00AB55FC"/>
    <w:rsid w:val="00AB5720"/>
    <w:rsid w:val="00AB5A6C"/>
    <w:rsid w:val="00AB60BB"/>
    <w:rsid w:val="00AB60C0"/>
    <w:rsid w:val="00AB633E"/>
    <w:rsid w:val="00AB6586"/>
    <w:rsid w:val="00AB6A61"/>
    <w:rsid w:val="00AB6CD5"/>
    <w:rsid w:val="00AB6F1C"/>
    <w:rsid w:val="00AB6F41"/>
    <w:rsid w:val="00AB70E4"/>
    <w:rsid w:val="00AB7271"/>
    <w:rsid w:val="00AB7417"/>
    <w:rsid w:val="00AB7C2C"/>
    <w:rsid w:val="00AB7EA4"/>
    <w:rsid w:val="00AB7F0E"/>
    <w:rsid w:val="00AB7F3B"/>
    <w:rsid w:val="00AC0097"/>
    <w:rsid w:val="00AC0338"/>
    <w:rsid w:val="00AC03BB"/>
    <w:rsid w:val="00AC05DF"/>
    <w:rsid w:val="00AC0971"/>
    <w:rsid w:val="00AC0C86"/>
    <w:rsid w:val="00AC0CE5"/>
    <w:rsid w:val="00AC0DBD"/>
    <w:rsid w:val="00AC0FB1"/>
    <w:rsid w:val="00AC14FE"/>
    <w:rsid w:val="00AC1810"/>
    <w:rsid w:val="00AC1A41"/>
    <w:rsid w:val="00AC1A88"/>
    <w:rsid w:val="00AC1C69"/>
    <w:rsid w:val="00AC1D76"/>
    <w:rsid w:val="00AC1DD6"/>
    <w:rsid w:val="00AC1F85"/>
    <w:rsid w:val="00AC224A"/>
    <w:rsid w:val="00AC267E"/>
    <w:rsid w:val="00AC2692"/>
    <w:rsid w:val="00AC293C"/>
    <w:rsid w:val="00AC2AE2"/>
    <w:rsid w:val="00AC2C85"/>
    <w:rsid w:val="00AC2CA8"/>
    <w:rsid w:val="00AC2E2C"/>
    <w:rsid w:val="00AC307E"/>
    <w:rsid w:val="00AC3ADE"/>
    <w:rsid w:val="00AC3E95"/>
    <w:rsid w:val="00AC3EA0"/>
    <w:rsid w:val="00AC40F7"/>
    <w:rsid w:val="00AC4261"/>
    <w:rsid w:val="00AC42B5"/>
    <w:rsid w:val="00AC4478"/>
    <w:rsid w:val="00AC45BB"/>
    <w:rsid w:val="00AC45D5"/>
    <w:rsid w:val="00AC46A9"/>
    <w:rsid w:val="00AC494B"/>
    <w:rsid w:val="00AC4A18"/>
    <w:rsid w:val="00AC4FA5"/>
    <w:rsid w:val="00AC5205"/>
    <w:rsid w:val="00AC53DA"/>
    <w:rsid w:val="00AC5861"/>
    <w:rsid w:val="00AC5A63"/>
    <w:rsid w:val="00AC5B09"/>
    <w:rsid w:val="00AC5DC0"/>
    <w:rsid w:val="00AC5E27"/>
    <w:rsid w:val="00AC5E7A"/>
    <w:rsid w:val="00AC6350"/>
    <w:rsid w:val="00AC63FE"/>
    <w:rsid w:val="00AC6A55"/>
    <w:rsid w:val="00AC7084"/>
    <w:rsid w:val="00AC717B"/>
    <w:rsid w:val="00AC7183"/>
    <w:rsid w:val="00AC7AF4"/>
    <w:rsid w:val="00AC7B96"/>
    <w:rsid w:val="00AC7BC8"/>
    <w:rsid w:val="00AC7E0E"/>
    <w:rsid w:val="00AC7FBE"/>
    <w:rsid w:val="00AC7FDE"/>
    <w:rsid w:val="00AD04FB"/>
    <w:rsid w:val="00AD082D"/>
    <w:rsid w:val="00AD0D53"/>
    <w:rsid w:val="00AD12D7"/>
    <w:rsid w:val="00AD1E02"/>
    <w:rsid w:val="00AD1F9C"/>
    <w:rsid w:val="00AD212C"/>
    <w:rsid w:val="00AD21FC"/>
    <w:rsid w:val="00AD22B2"/>
    <w:rsid w:val="00AD24C6"/>
    <w:rsid w:val="00AD27F1"/>
    <w:rsid w:val="00AD2B04"/>
    <w:rsid w:val="00AD2D26"/>
    <w:rsid w:val="00AD2DDA"/>
    <w:rsid w:val="00AD2DF0"/>
    <w:rsid w:val="00AD2ED5"/>
    <w:rsid w:val="00AD30D0"/>
    <w:rsid w:val="00AD329F"/>
    <w:rsid w:val="00AD3396"/>
    <w:rsid w:val="00AD3584"/>
    <w:rsid w:val="00AD3D7D"/>
    <w:rsid w:val="00AD43EE"/>
    <w:rsid w:val="00AD4465"/>
    <w:rsid w:val="00AD459C"/>
    <w:rsid w:val="00AD4801"/>
    <w:rsid w:val="00AD4836"/>
    <w:rsid w:val="00AD4C15"/>
    <w:rsid w:val="00AD4C19"/>
    <w:rsid w:val="00AD4C76"/>
    <w:rsid w:val="00AD5545"/>
    <w:rsid w:val="00AD55E3"/>
    <w:rsid w:val="00AD5E19"/>
    <w:rsid w:val="00AD5ECD"/>
    <w:rsid w:val="00AD6372"/>
    <w:rsid w:val="00AD6528"/>
    <w:rsid w:val="00AD6A92"/>
    <w:rsid w:val="00AD6AA1"/>
    <w:rsid w:val="00AD6DD0"/>
    <w:rsid w:val="00AD6FEF"/>
    <w:rsid w:val="00AD76C9"/>
    <w:rsid w:val="00AD7706"/>
    <w:rsid w:val="00AD7A27"/>
    <w:rsid w:val="00AD7AF4"/>
    <w:rsid w:val="00AD7CEC"/>
    <w:rsid w:val="00AD7E04"/>
    <w:rsid w:val="00AD8411"/>
    <w:rsid w:val="00AE0294"/>
    <w:rsid w:val="00AE02E7"/>
    <w:rsid w:val="00AE0503"/>
    <w:rsid w:val="00AE0C78"/>
    <w:rsid w:val="00AE0DE6"/>
    <w:rsid w:val="00AE0F83"/>
    <w:rsid w:val="00AE1210"/>
    <w:rsid w:val="00AE12E2"/>
    <w:rsid w:val="00AE132E"/>
    <w:rsid w:val="00AE164D"/>
    <w:rsid w:val="00AE1C2E"/>
    <w:rsid w:val="00AE1D2C"/>
    <w:rsid w:val="00AE26F6"/>
    <w:rsid w:val="00AE2877"/>
    <w:rsid w:val="00AE2A0C"/>
    <w:rsid w:val="00AE2C78"/>
    <w:rsid w:val="00AE2D03"/>
    <w:rsid w:val="00AE2FB1"/>
    <w:rsid w:val="00AE355A"/>
    <w:rsid w:val="00AE3654"/>
    <w:rsid w:val="00AE38C8"/>
    <w:rsid w:val="00AE3A3B"/>
    <w:rsid w:val="00AE3F21"/>
    <w:rsid w:val="00AE3F27"/>
    <w:rsid w:val="00AE3FF7"/>
    <w:rsid w:val="00AE4311"/>
    <w:rsid w:val="00AE484A"/>
    <w:rsid w:val="00AE4C2D"/>
    <w:rsid w:val="00AE51C1"/>
    <w:rsid w:val="00AE5405"/>
    <w:rsid w:val="00AE5C8C"/>
    <w:rsid w:val="00AE5DE6"/>
    <w:rsid w:val="00AE5F4D"/>
    <w:rsid w:val="00AE5FF2"/>
    <w:rsid w:val="00AE677E"/>
    <w:rsid w:val="00AE6B48"/>
    <w:rsid w:val="00AE6DA9"/>
    <w:rsid w:val="00AE6F63"/>
    <w:rsid w:val="00AE7C69"/>
    <w:rsid w:val="00AE7FB1"/>
    <w:rsid w:val="00AF02E0"/>
    <w:rsid w:val="00AF0398"/>
    <w:rsid w:val="00AF0544"/>
    <w:rsid w:val="00AF0AEA"/>
    <w:rsid w:val="00AF0C69"/>
    <w:rsid w:val="00AF0D16"/>
    <w:rsid w:val="00AF0E53"/>
    <w:rsid w:val="00AF0E81"/>
    <w:rsid w:val="00AF1A10"/>
    <w:rsid w:val="00AF1CE1"/>
    <w:rsid w:val="00AF1ED0"/>
    <w:rsid w:val="00AF26A1"/>
    <w:rsid w:val="00AF2B52"/>
    <w:rsid w:val="00AF2CDA"/>
    <w:rsid w:val="00AF2EBC"/>
    <w:rsid w:val="00AF2F9B"/>
    <w:rsid w:val="00AF3021"/>
    <w:rsid w:val="00AF337E"/>
    <w:rsid w:val="00AF3410"/>
    <w:rsid w:val="00AF3796"/>
    <w:rsid w:val="00AF3AF5"/>
    <w:rsid w:val="00AF3EA3"/>
    <w:rsid w:val="00AF4414"/>
    <w:rsid w:val="00AF47F2"/>
    <w:rsid w:val="00AF4C7D"/>
    <w:rsid w:val="00AF4CC2"/>
    <w:rsid w:val="00AF4E84"/>
    <w:rsid w:val="00AF5004"/>
    <w:rsid w:val="00AF506F"/>
    <w:rsid w:val="00AF5571"/>
    <w:rsid w:val="00AF58EF"/>
    <w:rsid w:val="00AF5C32"/>
    <w:rsid w:val="00AF5E7F"/>
    <w:rsid w:val="00AF5F25"/>
    <w:rsid w:val="00AF61D3"/>
    <w:rsid w:val="00AF625D"/>
    <w:rsid w:val="00AF6590"/>
    <w:rsid w:val="00AF6695"/>
    <w:rsid w:val="00AF6BC7"/>
    <w:rsid w:val="00AF7008"/>
    <w:rsid w:val="00AF7677"/>
    <w:rsid w:val="00AF7874"/>
    <w:rsid w:val="00AF7A2E"/>
    <w:rsid w:val="00AF7B55"/>
    <w:rsid w:val="00AF7CCD"/>
    <w:rsid w:val="00AF7E41"/>
    <w:rsid w:val="00AF7E8D"/>
    <w:rsid w:val="00AF7F6A"/>
    <w:rsid w:val="00B00262"/>
    <w:rsid w:val="00B0077A"/>
    <w:rsid w:val="00B00E36"/>
    <w:rsid w:val="00B014A2"/>
    <w:rsid w:val="00B0180D"/>
    <w:rsid w:val="00B0188F"/>
    <w:rsid w:val="00B019A7"/>
    <w:rsid w:val="00B026BF"/>
    <w:rsid w:val="00B02B48"/>
    <w:rsid w:val="00B0318C"/>
    <w:rsid w:val="00B03346"/>
    <w:rsid w:val="00B0373B"/>
    <w:rsid w:val="00B0377D"/>
    <w:rsid w:val="00B04117"/>
    <w:rsid w:val="00B0418C"/>
    <w:rsid w:val="00B043A0"/>
    <w:rsid w:val="00B04488"/>
    <w:rsid w:val="00B044EF"/>
    <w:rsid w:val="00B04806"/>
    <w:rsid w:val="00B04D40"/>
    <w:rsid w:val="00B04DD5"/>
    <w:rsid w:val="00B05227"/>
    <w:rsid w:val="00B05372"/>
    <w:rsid w:val="00B05572"/>
    <w:rsid w:val="00B05919"/>
    <w:rsid w:val="00B05ACF"/>
    <w:rsid w:val="00B06122"/>
    <w:rsid w:val="00B0637B"/>
    <w:rsid w:val="00B06383"/>
    <w:rsid w:val="00B06561"/>
    <w:rsid w:val="00B06621"/>
    <w:rsid w:val="00B068D8"/>
    <w:rsid w:val="00B06932"/>
    <w:rsid w:val="00B06B9F"/>
    <w:rsid w:val="00B06E0C"/>
    <w:rsid w:val="00B07082"/>
    <w:rsid w:val="00B07F17"/>
    <w:rsid w:val="00B10130"/>
    <w:rsid w:val="00B101D6"/>
    <w:rsid w:val="00B102DD"/>
    <w:rsid w:val="00B10E08"/>
    <w:rsid w:val="00B10F37"/>
    <w:rsid w:val="00B114D8"/>
    <w:rsid w:val="00B117B5"/>
    <w:rsid w:val="00B118A1"/>
    <w:rsid w:val="00B1220E"/>
    <w:rsid w:val="00B12659"/>
    <w:rsid w:val="00B127A6"/>
    <w:rsid w:val="00B131CF"/>
    <w:rsid w:val="00B133AC"/>
    <w:rsid w:val="00B1398E"/>
    <w:rsid w:val="00B139D0"/>
    <w:rsid w:val="00B14419"/>
    <w:rsid w:val="00B149A3"/>
    <w:rsid w:val="00B150BA"/>
    <w:rsid w:val="00B150C8"/>
    <w:rsid w:val="00B15AE8"/>
    <w:rsid w:val="00B15DB8"/>
    <w:rsid w:val="00B15E3A"/>
    <w:rsid w:val="00B16265"/>
    <w:rsid w:val="00B16896"/>
    <w:rsid w:val="00B16EB3"/>
    <w:rsid w:val="00B16FA8"/>
    <w:rsid w:val="00B17175"/>
    <w:rsid w:val="00B1728A"/>
    <w:rsid w:val="00B1736F"/>
    <w:rsid w:val="00B17790"/>
    <w:rsid w:val="00B179A9"/>
    <w:rsid w:val="00B179C9"/>
    <w:rsid w:val="00B179DF"/>
    <w:rsid w:val="00B17AB7"/>
    <w:rsid w:val="00B17ADC"/>
    <w:rsid w:val="00B17EF7"/>
    <w:rsid w:val="00B20086"/>
    <w:rsid w:val="00B207F6"/>
    <w:rsid w:val="00B2090E"/>
    <w:rsid w:val="00B20BD8"/>
    <w:rsid w:val="00B20D92"/>
    <w:rsid w:val="00B2126D"/>
    <w:rsid w:val="00B2169A"/>
    <w:rsid w:val="00B21F26"/>
    <w:rsid w:val="00B21FA2"/>
    <w:rsid w:val="00B2224F"/>
    <w:rsid w:val="00B224D5"/>
    <w:rsid w:val="00B22B63"/>
    <w:rsid w:val="00B22D66"/>
    <w:rsid w:val="00B22F55"/>
    <w:rsid w:val="00B234B0"/>
    <w:rsid w:val="00B23AB8"/>
    <w:rsid w:val="00B23D09"/>
    <w:rsid w:val="00B23D4F"/>
    <w:rsid w:val="00B23EB6"/>
    <w:rsid w:val="00B245DA"/>
    <w:rsid w:val="00B2466E"/>
    <w:rsid w:val="00B24753"/>
    <w:rsid w:val="00B24BFC"/>
    <w:rsid w:val="00B24EAF"/>
    <w:rsid w:val="00B25036"/>
    <w:rsid w:val="00B25169"/>
    <w:rsid w:val="00B2590D"/>
    <w:rsid w:val="00B25EE1"/>
    <w:rsid w:val="00B261B1"/>
    <w:rsid w:val="00B26293"/>
    <w:rsid w:val="00B26801"/>
    <w:rsid w:val="00B26858"/>
    <w:rsid w:val="00B269AA"/>
    <w:rsid w:val="00B26A59"/>
    <w:rsid w:val="00B26C4B"/>
    <w:rsid w:val="00B26C54"/>
    <w:rsid w:val="00B26CAC"/>
    <w:rsid w:val="00B2729B"/>
    <w:rsid w:val="00B273C3"/>
    <w:rsid w:val="00B273C5"/>
    <w:rsid w:val="00B27438"/>
    <w:rsid w:val="00B27453"/>
    <w:rsid w:val="00B278FF"/>
    <w:rsid w:val="00B279CD"/>
    <w:rsid w:val="00B27D84"/>
    <w:rsid w:val="00B3082E"/>
    <w:rsid w:val="00B3086C"/>
    <w:rsid w:val="00B308A9"/>
    <w:rsid w:val="00B3098E"/>
    <w:rsid w:val="00B316EF"/>
    <w:rsid w:val="00B31B6A"/>
    <w:rsid w:val="00B32114"/>
    <w:rsid w:val="00B322F2"/>
    <w:rsid w:val="00B3254E"/>
    <w:rsid w:val="00B32745"/>
    <w:rsid w:val="00B32CD1"/>
    <w:rsid w:val="00B32D49"/>
    <w:rsid w:val="00B32F67"/>
    <w:rsid w:val="00B33118"/>
    <w:rsid w:val="00B333D1"/>
    <w:rsid w:val="00B33626"/>
    <w:rsid w:val="00B336FC"/>
    <w:rsid w:val="00B33807"/>
    <w:rsid w:val="00B33D3E"/>
    <w:rsid w:val="00B33D5E"/>
    <w:rsid w:val="00B3411C"/>
    <w:rsid w:val="00B34184"/>
    <w:rsid w:val="00B34311"/>
    <w:rsid w:val="00B34382"/>
    <w:rsid w:val="00B34436"/>
    <w:rsid w:val="00B34527"/>
    <w:rsid w:val="00B3465F"/>
    <w:rsid w:val="00B3473F"/>
    <w:rsid w:val="00B3481A"/>
    <w:rsid w:val="00B34999"/>
    <w:rsid w:val="00B34F4A"/>
    <w:rsid w:val="00B35381"/>
    <w:rsid w:val="00B3538C"/>
    <w:rsid w:val="00B354B0"/>
    <w:rsid w:val="00B35574"/>
    <w:rsid w:val="00B355CC"/>
    <w:rsid w:val="00B3570D"/>
    <w:rsid w:val="00B35978"/>
    <w:rsid w:val="00B35C2C"/>
    <w:rsid w:val="00B364A2"/>
    <w:rsid w:val="00B366CE"/>
    <w:rsid w:val="00B36714"/>
    <w:rsid w:val="00B3678E"/>
    <w:rsid w:val="00B369E7"/>
    <w:rsid w:val="00B36EF7"/>
    <w:rsid w:val="00B36FC1"/>
    <w:rsid w:val="00B3708F"/>
    <w:rsid w:val="00B37130"/>
    <w:rsid w:val="00B37767"/>
    <w:rsid w:val="00B37866"/>
    <w:rsid w:val="00B37E1A"/>
    <w:rsid w:val="00B37E92"/>
    <w:rsid w:val="00B37FB2"/>
    <w:rsid w:val="00B40040"/>
    <w:rsid w:val="00B404FC"/>
    <w:rsid w:val="00B40F6F"/>
    <w:rsid w:val="00B4102F"/>
    <w:rsid w:val="00B411F7"/>
    <w:rsid w:val="00B4183F"/>
    <w:rsid w:val="00B4199B"/>
    <w:rsid w:val="00B41D42"/>
    <w:rsid w:val="00B41DAB"/>
    <w:rsid w:val="00B41E1C"/>
    <w:rsid w:val="00B41F5C"/>
    <w:rsid w:val="00B425E4"/>
    <w:rsid w:val="00B428D7"/>
    <w:rsid w:val="00B42CFC"/>
    <w:rsid w:val="00B42FD7"/>
    <w:rsid w:val="00B4335E"/>
    <w:rsid w:val="00B4340F"/>
    <w:rsid w:val="00B43429"/>
    <w:rsid w:val="00B43551"/>
    <w:rsid w:val="00B43B33"/>
    <w:rsid w:val="00B43D0D"/>
    <w:rsid w:val="00B44137"/>
    <w:rsid w:val="00B44360"/>
    <w:rsid w:val="00B443A6"/>
    <w:rsid w:val="00B44522"/>
    <w:rsid w:val="00B4506E"/>
    <w:rsid w:val="00B45108"/>
    <w:rsid w:val="00B4538C"/>
    <w:rsid w:val="00B45797"/>
    <w:rsid w:val="00B45C00"/>
    <w:rsid w:val="00B45F05"/>
    <w:rsid w:val="00B4622C"/>
    <w:rsid w:val="00B466BC"/>
    <w:rsid w:val="00B467E9"/>
    <w:rsid w:val="00B4682A"/>
    <w:rsid w:val="00B46AB6"/>
    <w:rsid w:val="00B470ED"/>
    <w:rsid w:val="00B472EE"/>
    <w:rsid w:val="00B4746E"/>
    <w:rsid w:val="00B474A2"/>
    <w:rsid w:val="00B477BA"/>
    <w:rsid w:val="00B478EE"/>
    <w:rsid w:val="00B47BDE"/>
    <w:rsid w:val="00B50547"/>
    <w:rsid w:val="00B5064E"/>
    <w:rsid w:val="00B50B23"/>
    <w:rsid w:val="00B50CC4"/>
    <w:rsid w:val="00B51006"/>
    <w:rsid w:val="00B511F6"/>
    <w:rsid w:val="00B51332"/>
    <w:rsid w:val="00B51372"/>
    <w:rsid w:val="00B515A0"/>
    <w:rsid w:val="00B51755"/>
    <w:rsid w:val="00B51872"/>
    <w:rsid w:val="00B51CDB"/>
    <w:rsid w:val="00B51D3C"/>
    <w:rsid w:val="00B51FFB"/>
    <w:rsid w:val="00B526DD"/>
    <w:rsid w:val="00B5273C"/>
    <w:rsid w:val="00B52AB1"/>
    <w:rsid w:val="00B534A4"/>
    <w:rsid w:val="00B53979"/>
    <w:rsid w:val="00B539DB"/>
    <w:rsid w:val="00B53B47"/>
    <w:rsid w:val="00B5401E"/>
    <w:rsid w:val="00B54300"/>
    <w:rsid w:val="00B545B4"/>
    <w:rsid w:val="00B54649"/>
    <w:rsid w:val="00B5487C"/>
    <w:rsid w:val="00B54D06"/>
    <w:rsid w:val="00B553CF"/>
    <w:rsid w:val="00B55600"/>
    <w:rsid w:val="00B55D1B"/>
    <w:rsid w:val="00B55F6F"/>
    <w:rsid w:val="00B564A4"/>
    <w:rsid w:val="00B56CF4"/>
    <w:rsid w:val="00B56D4B"/>
    <w:rsid w:val="00B5796A"/>
    <w:rsid w:val="00B57BC1"/>
    <w:rsid w:val="00B57D21"/>
    <w:rsid w:val="00B60233"/>
    <w:rsid w:val="00B60236"/>
    <w:rsid w:val="00B60253"/>
    <w:rsid w:val="00B603A9"/>
    <w:rsid w:val="00B60462"/>
    <w:rsid w:val="00B605F5"/>
    <w:rsid w:val="00B60ADE"/>
    <w:rsid w:val="00B60C39"/>
    <w:rsid w:val="00B60CC1"/>
    <w:rsid w:val="00B60D40"/>
    <w:rsid w:val="00B60DB0"/>
    <w:rsid w:val="00B60EDE"/>
    <w:rsid w:val="00B61012"/>
    <w:rsid w:val="00B611EF"/>
    <w:rsid w:val="00B612ED"/>
    <w:rsid w:val="00B61426"/>
    <w:rsid w:val="00B61441"/>
    <w:rsid w:val="00B6186D"/>
    <w:rsid w:val="00B618D5"/>
    <w:rsid w:val="00B61A42"/>
    <w:rsid w:val="00B62049"/>
    <w:rsid w:val="00B62631"/>
    <w:rsid w:val="00B6272D"/>
    <w:rsid w:val="00B62B92"/>
    <w:rsid w:val="00B62FB3"/>
    <w:rsid w:val="00B62FE7"/>
    <w:rsid w:val="00B63254"/>
    <w:rsid w:val="00B63394"/>
    <w:rsid w:val="00B6356F"/>
    <w:rsid w:val="00B63646"/>
    <w:rsid w:val="00B6377B"/>
    <w:rsid w:val="00B637B0"/>
    <w:rsid w:val="00B6389E"/>
    <w:rsid w:val="00B63BC3"/>
    <w:rsid w:val="00B63CBA"/>
    <w:rsid w:val="00B64491"/>
    <w:rsid w:val="00B64803"/>
    <w:rsid w:val="00B64818"/>
    <w:rsid w:val="00B64B31"/>
    <w:rsid w:val="00B64DBB"/>
    <w:rsid w:val="00B64E83"/>
    <w:rsid w:val="00B65149"/>
    <w:rsid w:val="00B65246"/>
    <w:rsid w:val="00B6542D"/>
    <w:rsid w:val="00B65743"/>
    <w:rsid w:val="00B658AF"/>
    <w:rsid w:val="00B65C12"/>
    <w:rsid w:val="00B65DFC"/>
    <w:rsid w:val="00B65E2C"/>
    <w:rsid w:val="00B65FC9"/>
    <w:rsid w:val="00B66294"/>
    <w:rsid w:val="00B663D7"/>
    <w:rsid w:val="00B665E3"/>
    <w:rsid w:val="00B66736"/>
    <w:rsid w:val="00B6691B"/>
    <w:rsid w:val="00B66F93"/>
    <w:rsid w:val="00B66FC9"/>
    <w:rsid w:val="00B6734C"/>
    <w:rsid w:val="00B67362"/>
    <w:rsid w:val="00B674A4"/>
    <w:rsid w:val="00B674E5"/>
    <w:rsid w:val="00B67EA9"/>
    <w:rsid w:val="00B70455"/>
    <w:rsid w:val="00B7061C"/>
    <w:rsid w:val="00B7088E"/>
    <w:rsid w:val="00B70BA3"/>
    <w:rsid w:val="00B7173A"/>
    <w:rsid w:val="00B71886"/>
    <w:rsid w:val="00B71BDE"/>
    <w:rsid w:val="00B71C1F"/>
    <w:rsid w:val="00B71F89"/>
    <w:rsid w:val="00B720DC"/>
    <w:rsid w:val="00B726A0"/>
    <w:rsid w:val="00B726BF"/>
    <w:rsid w:val="00B72700"/>
    <w:rsid w:val="00B72F87"/>
    <w:rsid w:val="00B73116"/>
    <w:rsid w:val="00B73267"/>
    <w:rsid w:val="00B73714"/>
    <w:rsid w:val="00B73772"/>
    <w:rsid w:val="00B73B28"/>
    <w:rsid w:val="00B73C4F"/>
    <w:rsid w:val="00B73D01"/>
    <w:rsid w:val="00B73EE7"/>
    <w:rsid w:val="00B741F8"/>
    <w:rsid w:val="00B74382"/>
    <w:rsid w:val="00B74A99"/>
    <w:rsid w:val="00B74AFF"/>
    <w:rsid w:val="00B7599F"/>
    <w:rsid w:val="00B75CE4"/>
    <w:rsid w:val="00B75DD7"/>
    <w:rsid w:val="00B75EB2"/>
    <w:rsid w:val="00B75FA1"/>
    <w:rsid w:val="00B7600E"/>
    <w:rsid w:val="00B76636"/>
    <w:rsid w:val="00B76B63"/>
    <w:rsid w:val="00B76CBF"/>
    <w:rsid w:val="00B76D4D"/>
    <w:rsid w:val="00B76EC7"/>
    <w:rsid w:val="00B76F4A"/>
    <w:rsid w:val="00B7704C"/>
    <w:rsid w:val="00B77372"/>
    <w:rsid w:val="00B7796F"/>
    <w:rsid w:val="00B77CB1"/>
    <w:rsid w:val="00B8013E"/>
    <w:rsid w:val="00B80345"/>
    <w:rsid w:val="00B80449"/>
    <w:rsid w:val="00B80623"/>
    <w:rsid w:val="00B80A0C"/>
    <w:rsid w:val="00B80B69"/>
    <w:rsid w:val="00B80C1C"/>
    <w:rsid w:val="00B80F71"/>
    <w:rsid w:val="00B80FF5"/>
    <w:rsid w:val="00B818D5"/>
    <w:rsid w:val="00B818E1"/>
    <w:rsid w:val="00B81A2B"/>
    <w:rsid w:val="00B8224E"/>
    <w:rsid w:val="00B82579"/>
    <w:rsid w:val="00B826C4"/>
    <w:rsid w:val="00B828B8"/>
    <w:rsid w:val="00B8334F"/>
    <w:rsid w:val="00B8354E"/>
    <w:rsid w:val="00B8395E"/>
    <w:rsid w:val="00B83E5C"/>
    <w:rsid w:val="00B8453D"/>
    <w:rsid w:val="00B8460C"/>
    <w:rsid w:val="00B84D4B"/>
    <w:rsid w:val="00B8536D"/>
    <w:rsid w:val="00B854F1"/>
    <w:rsid w:val="00B85FF4"/>
    <w:rsid w:val="00B8657B"/>
    <w:rsid w:val="00B866BA"/>
    <w:rsid w:val="00B869A9"/>
    <w:rsid w:val="00B8702B"/>
    <w:rsid w:val="00B8731C"/>
    <w:rsid w:val="00B8767C"/>
    <w:rsid w:val="00B8797A"/>
    <w:rsid w:val="00B87AD0"/>
    <w:rsid w:val="00B87B5D"/>
    <w:rsid w:val="00B87C31"/>
    <w:rsid w:val="00B87E7D"/>
    <w:rsid w:val="00B90182"/>
    <w:rsid w:val="00B90457"/>
    <w:rsid w:val="00B90613"/>
    <w:rsid w:val="00B906F7"/>
    <w:rsid w:val="00B9080B"/>
    <w:rsid w:val="00B90CAA"/>
    <w:rsid w:val="00B90CEB"/>
    <w:rsid w:val="00B90E13"/>
    <w:rsid w:val="00B910DC"/>
    <w:rsid w:val="00B9122F"/>
    <w:rsid w:val="00B91381"/>
    <w:rsid w:val="00B927A9"/>
    <w:rsid w:val="00B9292D"/>
    <w:rsid w:val="00B92B08"/>
    <w:rsid w:val="00B92F6B"/>
    <w:rsid w:val="00B92F93"/>
    <w:rsid w:val="00B93206"/>
    <w:rsid w:val="00B9336D"/>
    <w:rsid w:val="00B9381E"/>
    <w:rsid w:val="00B93999"/>
    <w:rsid w:val="00B93A59"/>
    <w:rsid w:val="00B93CDC"/>
    <w:rsid w:val="00B940F0"/>
    <w:rsid w:val="00B942DE"/>
    <w:rsid w:val="00B94612"/>
    <w:rsid w:val="00B946EF"/>
    <w:rsid w:val="00B94964"/>
    <w:rsid w:val="00B94BB3"/>
    <w:rsid w:val="00B94D49"/>
    <w:rsid w:val="00B94EDA"/>
    <w:rsid w:val="00B951D4"/>
    <w:rsid w:val="00B95428"/>
    <w:rsid w:val="00B95A8C"/>
    <w:rsid w:val="00B960A7"/>
    <w:rsid w:val="00B962C8"/>
    <w:rsid w:val="00B96ABB"/>
    <w:rsid w:val="00B96B40"/>
    <w:rsid w:val="00B96EA1"/>
    <w:rsid w:val="00B972B6"/>
    <w:rsid w:val="00B97355"/>
    <w:rsid w:val="00B976AB"/>
    <w:rsid w:val="00B97885"/>
    <w:rsid w:val="00B978D0"/>
    <w:rsid w:val="00B97977"/>
    <w:rsid w:val="00B97A3F"/>
    <w:rsid w:val="00B97CC0"/>
    <w:rsid w:val="00B97D68"/>
    <w:rsid w:val="00BA001E"/>
    <w:rsid w:val="00BA0872"/>
    <w:rsid w:val="00BA0E5A"/>
    <w:rsid w:val="00BA1008"/>
    <w:rsid w:val="00BA112D"/>
    <w:rsid w:val="00BA1C73"/>
    <w:rsid w:val="00BA1D0F"/>
    <w:rsid w:val="00BA1F3B"/>
    <w:rsid w:val="00BA20BE"/>
    <w:rsid w:val="00BA20C8"/>
    <w:rsid w:val="00BA23A9"/>
    <w:rsid w:val="00BA2710"/>
    <w:rsid w:val="00BA2A6A"/>
    <w:rsid w:val="00BA2C59"/>
    <w:rsid w:val="00BA2DCA"/>
    <w:rsid w:val="00BA3436"/>
    <w:rsid w:val="00BA34CD"/>
    <w:rsid w:val="00BA3947"/>
    <w:rsid w:val="00BA4A48"/>
    <w:rsid w:val="00BA4C7D"/>
    <w:rsid w:val="00BA4E41"/>
    <w:rsid w:val="00BA4F26"/>
    <w:rsid w:val="00BA4FB6"/>
    <w:rsid w:val="00BA5114"/>
    <w:rsid w:val="00BA52CE"/>
    <w:rsid w:val="00BA5343"/>
    <w:rsid w:val="00BA5700"/>
    <w:rsid w:val="00BA5AF3"/>
    <w:rsid w:val="00BA5C20"/>
    <w:rsid w:val="00BA5D33"/>
    <w:rsid w:val="00BA5E36"/>
    <w:rsid w:val="00BA612D"/>
    <w:rsid w:val="00BA647F"/>
    <w:rsid w:val="00BA7238"/>
    <w:rsid w:val="00BA73C3"/>
    <w:rsid w:val="00BB0137"/>
    <w:rsid w:val="00BB0145"/>
    <w:rsid w:val="00BB03AD"/>
    <w:rsid w:val="00BB076D"/>
    <w:rsid w:val="00BB07A7"/>
    <w:rsid w:val="00BB081A"/>
    <w:rsid w:val="00BB0DBF"/>
    <w:rsid w:val="00BB1007"/>
    <w:rsid w:val="00BB1074"/>
    <w:rsid w:val="00BB136A"/>
    <w:rsid w:val="00BB156E"/>
    <w:rsid w:val="00BB1C88"/>
    <w:rsid w:val="00BB1DC1"/>
    <w:rsid w:val="00BB1FD9"/>
    <w:rsid w:val="00BB20B1"/>
    <w:rsid w:val="00BB21D7"/>
    <w:rsid w:val="00BB2261"/>
    <w:rsid w:val="00BB2356"/>
    <w:rsid w:val="00BB2B01"/>
    <w:rsid w:val="00BB2B1D"/>
    <w:rsid w:val="00BB2BFB"/>
    <w:rsid w:val="00BB30A0"/>
    <w:rsid w:val="00BB32BC"/>
    <w:rsid w:val="00BB339E"/>
    <w:rsid w:val="00BB3D2E"/>
    <w:rsid w:val="00BB3DEF"/>
    <w:rsid w:val="00BB4554"/>
    <w:rsid w:val="00BB45A4"/>
    <w:rsid w:val="00BB468B"/>
    <w:rsid w:val="00BB4761"/>
    <w:rsid w:val="00BB4C6F"/>
    <w:rsid w:val="00BB4D80"/>
    <w:rsid w:val="00BB4E46"/>
    <w:rsid w:val="00BB4FE3"/>
    <w:rsid w:val="00BB5389"/>
    <w:rsid w:val="00BB538A"/>
    <w:rsid w:val="00BB5456"/>
    <w:rsid w:val="00BB554C"/>
    <w:rsid w:val="00BB55F3"/>
    <w:rsid w:val="00BB5A87"/>
    <w:rsid w:val="00BB5AAE"/>
    <w:rsid w:val="00BB5D67"/>
    <w:rsid w:val="00BB5F60"/>
    <w:rsid w:val="00BB6016"/>
    <w:rsid w:val="00BB664E"/>
    <w:rsid w:val="00BB68D5"/>
    <w:rsid w:val="00BB716E"/>
    <w:rsid w:val="00BB7178"/>
    <w:rsid w:val="00BB732D"/>
    <w:rsid w:val="00BB7419"/>
    <w:rsid w:val="00BB76BF"/>
    <w:rsid w:val="00BB76F6"/>
    <w:rsid w:val="00BB7CD9"/>
    <w:rsid w:val="00BB7F7E"/>
    <w:rsid w:val="00BC02DA"/>
    <w:rsid w:val="00BC0532"/>
    <w:rsid w:val="00BC0AE9"/>
    <w:rsid w:val="00BC0EF0"/>
    <w:rsid w:val="00BC117D"/>
    <w:rsid w:val="00BC14D4"/>
    <w:rsid w:val="00BC1A63"/>
    <w:rsid w:val="00BC1CA5"/>
    <w:rsid w:val="00BC1CE5"/>
    <w:rsid w:val="00BC1D16"/>
    <w:rsid w:val="00BC1E34"/>
    <w:rsid w:val="00BC289E"/>
    <w:rsid w:val="00BC2A5A"/>
    <w:rsid w:val="00BC2C53"/>
    <w:rsid w:val="00BC2DCB"/>
    <w:rsid w:val="00BC2FDC"/>
    <w:rsid w:val="00BC350E"/>
    <w:rsid w:val="00BC3CBF"/>
    <w:rsid w:val="00BC3CDA"/>
    <w:rsid w:val="00BC3EC6"/>
    <w:rsid w:val="00BC4030"/>
    <w:rsid w:val="00BC4072"/>
    <w:rsid w:val="00BC4128"/>
    <w:rsid w:val="00BC414A"/>
    <w:rsid w:val="00BC4510"/>
    <w:rsid w:val="00BC49E5"/>
    <w:rsid w:val="00BC4C44"/>
    <w:rsid w:val="00BC4C54"/>
    <w:rsid w:val="00BC4CCD"/>
    <w:rsid w:val="00BC5060"/>
    <w:rsid w:val="00BC5231"/>
    <w:rsid w:val="00BC537E"/>
    <w:rsid w:val="00BC5568"/>
    <w:rsid w:val="00BC5621"/>
    <w:rsid w:val="00BC579F"/>
    <w:rsid w:val="00BC5941"/>
    <w:rsid w:val="00BC5F6F"/>
    <w:rsid w:val="00BC5F70"/>
    <w:rsid w:val="00BC5FA3"/>
    <w:rsid w:val="00BC620C"/>
    <w:rsid w:val="00BC62E2"/>
    <w:rsid w:val="00BC6351"/>
    <w:rsid w:val="00BC67FF"/>
    <w:rsid w:val="00BC6C50"/>
    <w:rsid w:val="00BC7B35"/>
    <w:rsid w:val="00BC7E20"/>
    <w:rsid w:val="00BD02D3"/>
    <w:rsid w:val="00BD06FA"/>
    <w:rsid w:val="00BD08F5"/>
    <w:rsid w:val="00BD1196"/>
    <w:rsid w:val="00BD1A8B"/>
    <w:rsid w:val="00BD1DC7"/>
    <w:rsid w:val="00BD2019"/>
    <w:rsid w:val="00BD20B3"/>
    <w:rsid w:val="00BD257D"/>
    <w:rsid w:val="00BD2A5D"/>
    <w:rsid w:val="00BD2ACA"/>
    <w:rsid w:val="00BD329E"/>
    <w:rsid w:val="00BD3558"/>
    <w:rsid w:val="00BD3BC0"/>
    <w:rsid w:val="00BD3CDD"/>
    <w:rsid w:val="00BD412A"/>
    <w:rsid w:val="00BD426D"/>
    <w:rsid w:val="00BD4587"/>
    <w:rsid w:val="00BD462B"/>
    <w:rsid w:val="00BD48F0"/>
    <w:rsid w:val="00BD4AE1"/>
    <w:rsid w:val="00BD4B96"/>
    <w:rsid w:val="00BD4E25"/>
    <w:rsid w:val="00BD508A"/>
    <w:rsid w:val="00BD527E"/>
    <w:rsid w:val="00BD52B5"/>
    <w:rsid w:val="00BD52CF"/>
    <w:rsid w:val="00BD5620"/>
    <w:rsid w:val="00BD5C4F"/>
    <w:rsid w:val="00BD6156"/>
    <w:rsid w:val="00BD62E0"/>
    <w:rsid w:val="00BD6749"/>
    <w:rsid w:val="00BD68FB"/>
    <w:rsid w:val="00BD6C45"/>
    <w:rsid w:val="00BD7092"/>
    <w:rsid w:val="00BD70A5"/>
    <w:rsid w:val="00BD7266"/>
    <w:rsid w:val="00BD7501"/>
    <w:rsid w:val="00BD7CF5"/>
    <w:rsid w:val="00BD7DB5"/>
    <w:rsid w:val="00BE0101"/>
    <w:rsid w:val="00BE062C"/>
    <w:rsid w:val="00BE08E7"/>
    <w:rsid w:val="00BE0AA4"/>
    <w:rsid w:val="00BE0C32"/>
    <w:rsid w:val="00BE108A"/>
    <w:rsid w:val="00BE123E"/>
    <w:rsid w:val="00BE1292"/>
    <w:rsid w:val="00BE18F6"/>
    <w:rsid w:val="00BE1B09"/>
    <w:rsid w:val="00BE1C70"/>
    <w:rsid w:val="00BE1CF0"/>
    <w:rsid w:val="00BE1D7D"/>
    <w:rsid w:val="00BE21CD"/>
    <w:rsid w:val="00BE2513"/>
    <w:rsid w:val="00BE252F"/>
    <w:rsid w:val="00BE2562"/>
    <w:rsid w:val="00BE26D9"/>
    <w:rsid w:val="00BE27DD"/>
    <w:rsid w:val="00BE2893"/>
    <w:rsid w:val="00BE2D1F"/>
    <w:rsid w:val="00BE2F50"/>
    <w:rsid w:val="00BE2FDD"/>
    <w:rsid w:val="00BE36AF"/>
    <w:rsid w:val="00BE3BC0"/>
    <w:rsid w:val="00BE3C10"/>
    <w:rsid w:val="00BE43CC"/>
    <w:rsid w:val="00BE46A5"/>
    <w:rsid w:val="00BE4C95"/>
    <w:rsid w:val="00BE4DBC"/>
    <w:rsid w:val="00BE4DC0"/>
    <w:rsid w:val="00BE4EBE"/>
    <w:rsid w:val="00BE4F38"/>
    <w:rsid w:val="00BE5172"/>
    <w:rsid w:val="00BE522F"/>
    <w:rsid w:val="00BE5494"/>
    <w:rsid w:val="00BE5700"/>
    <w:rsid w:val="00BE575F"/>
    <w:rsid w:val="00BE600A"/>
    <w:rsid w:val="00BE6B8A"/>
    <w:rsid w:val="00BE6D1F"/>
    <w:rsid w:val="00BE6F32"/>
    <w:rsid w:val="00BE6FCF"/>
    <w:rsid w:val="00BE7384"/>
    <w:rsid w:val="00BE743F"/>
    <w:rsid w:val="00BE74CD"/>
    <w:rsid w:val="00BE7841"/>
    <w:rsid w:val="00BE7A40"/>
    <w:rsid w:val="00BE7D03"/>
    <w:rsid w:val="00BF00A1"/>
    <w:rsid w:val="00BF0864"/>
    <w:rsid w:val="00BF0D39"/>
    <w:rsid w:val="00BF0E84"/>
    <w:rsid w:val="00BF13D9"/>
    <w:rsid w:val="00BF1434"/>
    <w:rsid w:val="00BF14D8"/>
    <w:rsid w:val="00BF14F9"/>
    <w:rsid w:val="00BF185C"/>
    <w:rsid w:val="00BF1940"/>
    <w:rsid w:val="00BF1AF8"/>
    <w:rsid w:val="00BF1FEE"/>
    <w:rsid w:val="00BF249F"/>
    <w:rsid w:val="00BF2858"/>
    <w:rsid w:val="00BF28B9"/>
    <w:rsid w:val="00BF2C78"/>
    <w:rsid w:val="00BF2EB5"/>
    <w:rsid w:val="00BF3092"/>
    <w:rsid w:val="00BF311F"/>
    <w:rsid w:val="00BF32DE"/>
    <w:rsid w:val="00BF3583"/>
    <w:rsid w:val="00BF3C81"/>
    <w:rsid w:val="00BF3FBE"/>
    <w:rsid w:val="00BF4398"/>
    <w:rsid w:val="00BF4520"/>
    <w:rsid w:val="00BF4733"/>
    <w:rsid w:val="00BF509B"/>
    <w:rsid w:val="00BF50F2"/>
    <w:rsid w:val="00BF5286"/>
    <w:rsid w:val="00BF572F"/>
    <w:rsid w:val="00BF5975"/>
    <w:rsid w:val="00BF5CBB"/>
    <w:rsid w:val="00BF5E4B"/>
    <w:rsid w:val="00BF5EE2"/>
    <w:rsid w:val="00BF61BA"/>
    <w:rsid w:val="00BF6377"/>
    <w:rsid w:val="00BF65DD"/>
    <w:rsid w:val="00BF6714"/>
    <w:rsid w:val="00BF68BA"/>
    <w:rsid w:val="00BF6D3D"/>
    <w:rsid w:val="00BF6F99"/>
    <w:rsid w:val="00BF73DC"/>
    <w:rsid w:val="00BF790A"/>
    <w:rsid w:val="00BF7B9B"/>
    <w:rsid w:val="00BF7BA2"/>
    <w:rsid w:val="00C0077A"/>
    <w:rsid w:val="00C00852"/>
    <w:rsid w:val="00C00EDF"/>
    <w:rsid w:val="00C00F6C"/>
    <w:rsid w:val="00C0123D"/>
    <w:rsid w:val="00C01302"/>
    <w:rsid w:val="00C0131D"/>
    <w:rsid w:val="00C0141F"/>
    <w:rsid w:val="00C01BCD"/>
    <w:rsid w:val="00C0206E"/>
    <w:rsid w:val="00C020B3"/>
    <w:rsid w:val="00C027E4"/>
    <w:rsid w:val="00C02DB4"/>
    <w:rsid w:val="00C02E32"/>
    <w:rsid w:val="00C02F36"/>
    <w:rsid w:val="00C03590"/>
    <w:rsid w:val="00C03D91"/>
    <w:rsid w:val="00C04581"/>
    <w:rsid w:val="00C049E6"/>
    <w:rsid w:val="00C04DD8"/>
    <w:rsid w:val="00C04E2C"/>
    <w:rsid w:val="00C04EF0"/>
    <w:rsid w:val="00C050D9"/>
    <w:rsid w:val="00C0523F"/>
    <w:rsid w:val="00C057EE"/>
    <w:rsid w:val="00C05974"/>
    <w:rsid w:val="00C059F6"/>
    <w:rsid w:val="00C0634A"/>
    <w:rsid w:val="00C0648E"/>
    <w:rsid w:val="00C06E03"/>
    <w:rsid w:val="00C06F31"/>
    <w:rsid w:val="00C0708C"/>
    <w:rsid w:val="00C07260"/>
    <w:rsid w:val="00C07272"/>
    <w:rsid w:val="00C076FF"/>
    <w:rsid w:val="00C07F59"/>
    <w:rsid w:val="00C07F5A"/>
    <w:rsid w:val="00C1023D"/>
    <w:rsid w:val="00C10462"/>
    <w:rsid w:val="00C10C05"/>
    <w:rsid w:val="00C10E16"/>
    <w:rsid w:val="00C11104"/>
    <w:rsid w:val="00C1119F"/>
    <w:rsid w:val="00C114CB"/>
    <w:rsid w:val="00C1156C"/>
    <w:rsid w:val="00C118FD"/>
    <w:rsid w:val="00C11976"/>
    <w:rsid w:val="00C11E87"/>
    <w:rsid w:val="00C1256B"/>
    <w:rsid w:val="00C125BB"/>
    <w:rsid w:val="00C12D4B"/>
    <w:rsid w:val="00C12DDA"/>
    <w:rsid w:val="00C13030"/>
    <w:rsid w:val="00C130E8"/>
    <w:rsid w:val="00C131EB"/>
    <w:rsid w:val="00C1360D"/>
    <w:rsid w:val="00C13E5F"/>
    <w:rsid w:val="00C14256"/>
    <w:rsid w:val="00C14471"/>
    <w:rsid w:val="00C14A88"/>
    <w:rsid w:val="00C14C0B"/>
    <w:rsid w:val="00C14CA8"/>
    <w:rsid w:val="00C14CD3"/>
    <w:rsid w:val="00C14D82"/>
    <w:rsid w:val="00C15435"/>
    <w:rsid w:val="00C15820"/>
    <w:rsid w:val="00C158CC"/>
    <w:rsid w:val="00C15FFD"/>
    <w:rsid w:val="00C16591"/>
    <w:rsid w:val="00C1695C"/>
    <w:rsid w:val="00C16E7C"/>
    <w:rsid w:val="00C16E85"/>
    <w:rsid w:val="00C16F41"/>
    <w:rsid w:val="00C16F72"/>
    <w:rsid w:val="00C1767A"/>
    <w:rsid w:val="00C17E5A"/>
    <w:rsid w:val="00C2048B"/>
    <w:rsid w:val="00C20786"/>
    <w:rsid w:val="00C20E59"/>
    <w:rsid w:val="00C2130C"/>
    <w:rsid w:val="00C2186B"/>
    <w:rsid w:val="00C218CB"/>
    <w:rsid w:val="00C21B21"/>
    <w:rsid w:val="00C21CCF"/>
    <w:rsid w:val="00C21D0D"/>
    <w:rsid w:val="00C21E82"/>
    <w:rsid w:val="00C22826"/>
    <w:rsid w:val="00C22A26"/>
    <w:rsid w:val="00C22A59"/>
    <w:rsid w:val="00C2323D"/>
    <w:rsid w:val="00C23635"/>
    <w:rsid w:val="00C237E9"/>
    <w:rsid w:val="00C238F5"/>
    <w:rsid w:val="00C23A11"/>
    <w:rsid w:val="00C23F75"/>
    <w:rsid w:val="00C24194"/>
    <w:rsid w:val="00C24295"/>
    <w:rsid w:val="00C24AB5"/>
    <w:rsid w:val="00C2522C"/>
    <w:rsid w:val="00C254AF"/>
    <w:rsid w:val="00C25616"/>
    <w:rsid w:val="00C2561D"/>
    <w:rsid w:val="00C26012"/>
    <w:rsid w:val="00C2661D"/>
    <w:rsid w:val="00C2702A"/>
    <w:rsid w:val="00C27069"/>
    <w:rsid w:val="00C270B9"/>
    <w:rsid w:val="00C2710B"/>
    <w:rsid w:val="00C27126"/>
    <w:rsid w:val="00C2730A"/>
    <w:rsid w:val="00C2736F"/>
    <w:rsid w:val="00C279EF"/>
    <w:rsid w:val="00C27B67"/>
    <w:rsid w:val="00C307B6"/>
    <w:rsid w:val="00C30CF5"/>
    <w:rsid w:val="00C30EF0"/>
    <w:rsid w:val="00C31FFB"/>
    <w:rsid w:val="00C3200D"/>
    <w:rsid w:val="00C32104"/>
    <w:rsid w:val="00C32239"/>
    <w:rsid w:val="00C32366"/>
    <w:rsid w:val="00C32448"/>
    <w:rsid w:val="00C32587"/>
    <w:rsid w:val="00C325F5"/>
    <w:rsid w:val="00C326B0"/>
    <w:rsid w:val="00C32B84"/>
    <w:rsid w:val="00C32B90"/>
    <w:rsid w:val="00C33080"/>
    <w:rsid w:val="00C3340A"/>
    <w:rsid w:val="00C33506"/>
    <w:rsid w:val="00C33853"/>
    <w:rsid w:val="00C339DA"/>
    <w:rsid w:val="00C33DD7"/>
    <w:rsid w:val="00C34011"/>
    <w:rsid w:val="00C3427A"/>
    <w:rsid w:val="00C34397"/>
    <w:rsid w:val="00C34603"/>
    <w:rsid w:val="00C346B1"/>
    <w:rsid w:val="00C347C0"/>
    <w:rsid w:val="00C34840"/>
    <w:rsid w:val="00C34A7E"/>
    <w:rsid w:val="00C34B0C"/>
    <w:rsid w:val="00C35261"/>
    <w:rsid w:val="00C354C0"/>
    <w:rsid w:val="00C35679"/>
    <w:rsid w:val="00C35765"/>
    <w:rsid w:val="00C357E4"/>
    <w:rsid w:val="00C35A74"/>
    <w:rsid w:val="00C35F3D"/>
    <w:rsid w:val="00C360C2"/>
    <w:rsid w:val="00C36487"/>
    <w:rsid w:val="00C36942"/>
    <w:rsid w:val="00C36DDC"/>
    <w:rsid w:val="00C37BD6"/>
    <w:rsid w:val="00C37C0B"/>
    <w:rsid w:val="00C37D08"/>
    <w:rsid w:val="00C406E5"/>
    <w:rsid w:val="00C40885"/>
    <w:rsid w:val="00C408AF"/>
    <w:rsid w:val="00C40D66"/>
    <w:rsid w:val="00C41136"/>
    <w:rsid w:val="00C41393"/>
    <w:rsid w:val="00C413B6"/>
    <w:rsid w:val="00C413CE"/>
    <w:rsid w:val="00C41BE3"/>
    <w:rsid w:val="00C41D9A"/>
    <w:rsid w:val="00C42773"/>
    <w:rsid w:val="00C42BF9"/>
    <w:rsid w:val="00C42E29"/>
    <w:rsid w:val="00C42EE5"/>
    <w:rsid w:val="00C430E4"/>
    <w:rsid w:val="00C43265"/>
    <w:rsid w:val="00C43696"/>
    <w:rsid w:val="00C439FA"/>
    <w:rsid w:val="00C43C08"/>
    <w:rsid w:val="00C44444"/>
    <w:rsid w:val="00C44518"/>
    <w:rsid w:val="00C4459A"/>
    <w:rsid w:val="00C4485A"/>
    <w:rsid w:val="00C449A5"/>
    <w:rsid w:val="00C449CB"/>
    <w:rsid w:val="00C44C95"/>
    <w:rsid w:val="00C44D95"/>
    <w:rsid w:val="00C451B4"/>
    <w:rsid w:val="00C451F0"/>
    <w:rsid w:val="00C452D0"/>
    <w:rsid w:val="00C45374"/>
    <w:rsid w:val="00C45820"/>
    <w:rsid w:val="00C45B48"/>
    <w:rsid w:val="00C45C7F"/>
    <w:rsid w:val="00C45CF1"/>
    <w:rsid w:val="00C45EC2"/>
    <w:rsid w:val="00C46040"/>
    <w:rsid w:val="00C460DA"/>
    <w:rsid w:val="00C46244"/>
    <w:rsid w:val="00C4638A"/>
    <w:rsid w:val="00C4638B"/>
    <w:rsid w:val="00C46674"/>
    <w:rsid w:val="00C4686C"/>
    <w:rsid w:val="00C4695D"/>
    <w:rsid w:val="00C46CFF"/>
    <w:rsid w:val="00C46DC1"/>
    <w:rsid w:val="00C46DC8"/>
    <w:rsid w:val="00C46F36"/>
    <w:rsid w:val="00C4743D"/>
    <w:rsid w:val="00C476E2"/>
    <w:rsid w:val="00C4779D"/>
    <w:rsid w:val="00C47829"/>
    <w:rsid w:val="00C47C3D"/>
    <w:rsid w:val="00C47D27"/>
    <w:rsid w:val="00C50439"/>
    <w:rsid w:val="00C50841"/>
    <w:rsid w:val="00C50A1C"/>
    <w:rsid w:val="00C50FCA"/>
    <w:rsid w:val="00C51631"/>
    <w:rsid w:val="00C51B96"/>
    <w:rsid w:val="00C51E58"/>
    <w:rsid w:val="00C520EB"/>
    <w:rsid w:val="00C527D9"/>
    <w:rsid w:val="00C52B06"/>
    <w:rsid w:val="00C52B6C"/>
    <w:rsid w:val="00C5336B"/>
    <w:rsid w:val="00C53399"/>
    <w:rsid w:val="00C535DF"/>
    <w:rsid w:val="00C5415B"/>
    <w:rsid w:val="00C541E0"/>
    <w:rsid w:val="00C54909"/>
    <w:rsid w:val="00C54A89"/>
    <w:rsid w:val="00C54F8F"/>
    <w:rsid w:val="00C55031"/>
    <w:rsid w:val="00C552F3"/>
    <w:rsid w:val="00C5541F"/>
    <w:rsid w:val="00C55663"/>
    <w:rsid w:val="00C55747"/>
    <w:rsid w:val="00C558FA"/>
    <w:rsid w:val="00C55A74"/>
    <w:rsid w:val="00C55C76"/>
    <w:rsid w:val="00C55D73"/>
    <w:rsid w:val="00C55FC3"/>
    <w:rsid w:val="00C56125"/>
    <w:rsid w:val="00C561A0"/>
    <w:rsid w:val="00C56323"/>
    <w:rsid w:val="00C5668C"/>
    <w:rsid w:val="00C569D4"/>
    <w:rsid w:val="00C56C7E"/>
    <w:rsid w:val="00C56D24"/>
    <w:rsid w:val="00C56E3F"/>
    <w:rsid w:val="00C56E88"/>
    <w:rsid w:val="00C572A1"/>
    <w:rsid w:val="00C57659"/>
    <w:rsid w:val="00C5786A"/>
    <w:rsid w:val="00C57910"/>
    <w:rsid w:val="00C57976"/>
    <w:rsid w:val="00C57A8B"/>
    <w:rsid w:val="00C57B6C"/>
    <w:rsid w:val="00C57E8F"/>
    <w:rsid w:val="00C57F5C"/>
    <w:rsid w:val="00C60294"/>
    <w:rsid w:val="00C6073A"/>
    <w:rsid w:val="00C609C5"/>
    <w:rsid w:val="00C60C09"/>
    <w:rsid w:val="00C60D2F"/>
    <w:rsid w:val="00C60F13"/>
    <w:rsid w:val="00C6105C"/>
    <w:rsid w:val="00C6119A"/>
    <w:rsid w:val="00C611A6"/>
    <w:rsid w:val="00C61240"/>
    <w:rsid w:val="00C61589"/>
    <w:rsid w:val="00C61712"/>
    <w:rsid w:val="00C61C09"/>
    <w:rsid w:val="00C61D05"/>
    <w:rsid w:val="00C61D2A"/>
    <w:rsid w:val="00C61EE6"/>
    <w:rsid w:val="00C61F6D"/>
    <w:rsid w:val="00C62101"/>
    <w:rsid w:val="00C6245A"/>
    <w:rsid w:val="00C6284D"/>
    <w:rsid w:val="00C62910"/>
    <w:rsid w:val="00C62D45"/>
    <w:rsid w:val="00C63216"/>
    <w:rsid w:val="00C63320"/>
    <w:rsid w:val="00C6345B"/>
    <w:rsid w:val="00C6357D"/>
    <w:rsid w:val="00C635A2"/>
    <w:rsid w:val="00C63600"/>
    <w:rsid w:val="00C6379C"/>
    <w:rsid w:val="00C6383A"/>
    <w:rsid w:val="00C63D11"/>
    <w:rsid w:val="00C63D2A"/>
    <w:rsid w:val="00C63DCD"/>
    <w:rsid w:val="00C63FC8"/>
    <w:rsid w:val="00C63FE9"/>
    <w:rsid w:val="00C640E9"/>
    <w:rsid w:val="00C64225"/>
    <w:rsid w:val="00C6439A"/>
    <w:rsid w:val="00C6497A"/>
    <w:rsid w:val="00C64A93"/>
    <w:rsid w:val="00C64C1C"/>
    <w:rsid w:val="00C64DEE"/>
    <w:rsid w:val="00C64E99"/>
    <w:rsid w:val="00C64FBC"/>
    <w:rsid w:val="00C6508F"/>
    <w:rsid w:val="00C6514F"/>
    <w:rsid w:val="00C65484"/>
    <w:rsid w:val="00C65573"/>
    <w:rsid w:val="00C65582"/>
    <w:rsid w:val="00C657E0"/>
    <w:rsid w:val="00C65A5B"/>
    <w:rsid w:val="00C65B24"/>
    <w:rsid w:val="00C66125"/>
    <w:rsid w:val="00C662F9"/>
    <w:rsid w:val="00C663E2"/>
    <w:rsid w:val="00C669C9"/>
    <w:rsid w:val="00C66CCE"/>
    <w:rsid w:val="00C66DF3"/>
    <w:rsid w:val="00C66E27"/>
    <w:rsid w:val="00C67023"/>
    <w:rsid w:val="00C67394"/>
    <w:rsid w:val="00C679CA"/>
    <w:rsid w:val="00C67ADA"/>
    <w:rsid w:val="00C70162"/>
    <w:rsid w:val="00C709A4"/>
    <w:rsid w:val="00C709EE"/>
    <w:rsid w:val="00C70B92"/>
    <w:rsid w:val="00C70DC9"/>
    <w:rsid w:val="00C7107A"/>
    <w:rsid w:val="00C71262"/>
    <w:rsid w:val="00C7145C"/>
    <w:rsid w:val="00C715AC"/>
    <w:rsid w:val="00C715C1"/>
    <w:rsid w:val="00C719E8"/>
    <w:rsid w:val="00C71AE3"/>
    <w:rsid w:val="00C71D97"/>
    <w:rsid w:val="00C7205F"/>
    <w:rsid w:val="00C727D0"/>
    <w:rsid w:val="00C728B4"/>
    <w:rsid w:val="00C72B5A"/>
    <w:rsid w:val="00C72CF2"/>
    <w:rsid w:val="00C72EDD"/>
    <w:rsid w:val="00C73029"/>
    <w:rsid w:val="00C7307A"/>
    <w:rsid w:val="00C73969"/>
    <w:rsid w:val="00C73B76"/>
    <w:rsid w:val="00C73CBA"/>
    <w:rsid w:val="00C73E53"/>
    <w:rsid w:val="00C73F18"/>
    <w:rsid w:val="00C74938"/>
    <w:rsid w:val="00C74D4F"/>
    <w:rsid w:val="00C74E17"/>
    <w:rsid w:val="00C75001"/>
    <w:rsid w:val="00C7511C"/>
    <w:rsid w:val="00C755A0"/>
    <w:rsid w:val="00C75768"/>
    <w:rsid w:val="00C75C41"/>
    <w:rsid w:val="00C75EEA"/>
    <w:rsid w:val="00C762D5"/>
    <w:rsid w:val="00C7642D"/>
    <w:rsid w:val="00C76808"/>
    <w:rsid w:val="00C76AA2"/>
    <w:rsid w:val="00C77166"/>
    <w:rsid w:val="00C77A0E"/>
    <w:rsid w:val="00C800BD"/>
    <w:rsid w:val="00C80399"/>
    <w:rsid w:val="00C80786"/>
    <w:rsid w:val="00C809E7"/>
    <w:rsid w:val="00C80A18"/>
    <w:rsid w:val="00C80A1A"/>
    <w:rsid w:val="00C81273"/>
    <w:rsid w:val="00C81583"/>
    <w:rsid w:val="00C8173B"/>
    <w:rsid w:val="00C818AA"/>
    <w:rsid w:val="00C81964"/>
    <w:rsid w:val="00C82277"/>
    <w:rsid w:val="00C823E4"/>
    <w:rsid w:val="00C825F5"/>
    <w:rsid w:val="00C828CD"/>
    <w:rsid w:val="00C83094"/>
    <w:rsid w:val="00C83374"/>
    <w:rsid w:val="00C83460"/>
    <w:rsid w:val="00C835F3"/>
    <w:rsid w:val="00C843F5"/>
    <w:rsid w:val="00C84719"/>
    <w:rsid w:val="00C848AB"/>
    <w:rsid w:val="00C84C19"/>
    <w:rsid w:val="00C84DC1"/>
    <w:rsid w:val="00C84FCF"/>
    <w:rsid w:val="00C85500"/>
    <w:rsid w:val="00C855AF"/>
    <w:rsid w:val="00C855FE"/>
    <w:rsid w:val="00C857A7"/>
    <w:rsid w:val="00C858D0"/>
    <w:rsid w:val="00C85AF4"/>
    <w:rsid w:val="00C8604F"/>
    <w:rsid w:val="00C86579"/>
    <w:rsid w:val="00C8658D"/>
    <w:rsid w:val="00C86740"/>
    <w:rsid w:val="00C867D3"/>
    <w:rsid w:val="00C86852"/>
    <w:rsid w:val="00C869EF"/>
    <w:rsid w:val="00C86C19"/>
    <w:rsid w:val="00C86F03"/>
    <w:rsid w:val="00C86F72"/>
    <w:rsid w:val="00C87239"/>
    <w:rsid w:val="00C87A14"/>
    <w:rsid w:val="00C904E5"/>
    <w:rsid w:val="00C9051B"/>
    <w:rsid w:val="00C9051C"/>
    <w:rsid w:val="00C907B9"/>
    <w:rsid w:val="00C907EE"/>
    <w:rsid w:val="00C90859"/>
    <w:rsid w:val="00C90C54"/>
    <w:rsid w:val="00C90D47"/>
    <w:rsid w:val="00C90ED5"/>
    <w:rsid w:val="00C90F31"/>
    <w:rsid w:val="00C91044"/>
    <w:rsid w:val="00C9138B"/>
    <w:rsid w:val="00C9146C"/>
    <w:rsid w:val="00C91913"/>
    <w:rsid w:val="00C91E70"/>
    <w:rsid w:val="00C91E77"/>
    <w:rsid w:val="00C91F44"/>
    <w:rsid w:val="00C91FFF"/>
    <w:rsid w:val="00C924D1"/>
    <w:rsid w:val="00C926AD"/>
    <w:rsid w:val="00C9324D"/>
    <w:rsid w:val="00C93381"/>
    <w:rsid w:val="00C9348A"/>
    <w:rsid w:val="00C937F8"/>
    <w:rsid w:val="00C9382E"/>
    <w:rsid w:val="00C9389F"/>
    <w:rsid w:val="00C938CE"/>
    <w:rsid w:val="00C938EC"/>
    <w:rsid w:val="00C93C2B"/>
    <w:rsid w:val="00C93F59"/>
    <w:rsid w:val="00C943AC"/>
    <w:rsid w:val="00C94414"/>
    <w:rsid w:val="00C94471"/>
    <w:rsid w:val="00C948A9"/>
    <w:rsid w:val="00C94DD4"/>
    <w:rsid w:val="00C94E85"/>
    <w:rsid w:val="00C94FB8"/>
    <w:rsid w:val="00C95005"/>
    <w:rsid w:val="00C954EE"/>
    <w:rsid w:val="00C9590B"/>
    <w:rsid w:val="00C95B07"/>
    <w:rsid w:val="00C95B9D"/>
    <w:rsid w:val="00C95C7B"/>
    <w:rsid w:val="00C961ED"/>
    <w:rsid w:val="00C96345"/>
    <w:rsid w:val="00C9644A"/>
    <w:rsid w:val="00C96BEC"/>
    <w:rsid w:val="00C96EDF"/>
    <w:rsid w:val="00C96F90"/>
    <w:rsid w:val="00C9778D"/>
    <w:rsid w:val="00C97DA7"/>
    <w:rsid w:val="00C97F56"/>
    <w:rsid w:val="00C97F86"/>
    <w:rsid w:val="00CA0385"/>
    <w:rsid w:val="00CA03B8"/>
    <w:rsid w:val="00CA04C4"/>
    <w:rsid w:val="00CA0720"/>
    <w:rsid w:val="00CA09D0"/>
    <w:rsid w:val="00CA0D85"/>
    <w:rsid w:val="00CA0E95"/>
    <w:rsid w:val="00CA10A6"/>
    <w:rsid w:val="00CA10EB"/>
    <w:rsid w:val="00CA11BD"/>
    <w:rsid w:val="00CA1308"/>
    <w:rsid w:val="00CA14B3"/>
    <w:rsid w:val="00CA164F"/>
    <w:rsid w:val="00CA1697"/>
    <w:rsid w:val="00CA1905"/>
    <w:rsid w:val="00CA1F7B"/>
    <w:rsid w:val="00CA213B"/>
    <w:rsid w:val="00CA23E7"/>
    <w:rsid w:val="00CA265B"/>
    <w:rsid w:val="00CA2786"/>
    <w:rsid w:val="00CA2D70"/>
    <w:rsid w:val="00CA2D8B"/>
    <w:rsid w:val="00CA3488"/>
    <w:rsid w:val="00CA3666"/>
    <w:rsid w:val="00CA3863"/>
    <w:rsid w:val="00CA3D0B"/>
    <w:rsid w:val="00CA438F"/>
    <w:rsid w:val="00CA47E4"/>
    <w:rsid w:val="00CA491B"/>
    <w:rsid w:val="00CA4A95"/>
    <w:rsid w:val="00CA4E82"/>
    <w:rsid w:val="00CA4EBA"/>
    <w:rsid w:val="00CA4ED3"/>
    <w:rsid w:val="00CA509D"/>
    <w:rsid w:val="00CA5500"/>
    <w:rsid w:val="00CA5CB0"/>
    <w:rsid w:val="00CA5D94"/>
    <w:rsid w:val="00CA5E59"/>
    <w:rsid w:val="00CA5FB0"/>
    <w:rsid w:val="00CA5FB8"/>
    <w:rsid w:val="00CA610B"/>
    <w:rsid w:val="00CA6403"/>
    <w:rsid w:val="00CA718F"/>
    <w:rsid w:val="00CA7517"/>
    <w:rsid w:val="00CA76AD"/>
    <w:rsid w:val="00CA76FA"/>
    <w:rsid w:val="00CA7A46"/>
    <w:rsid w:val="00CB02F9"/>
    <w:rsid w:val="00CB050E"/>
    <w:rsid w:val="00CB0693"/>
    <w:rsid w:val="00CB07C4"/>
    <w:rsid w:val="00CB0913"/>
    <w:rsid w:val="00CB12DC"/>
    <w:rsid w:val="00CB1401"/>
    <w:rsid w:val="00CB168E"/>
    <w:rsid w:val="00CB17B3"/>
    <w:rsid w:val="00CB17FA"/>
    <w:rsid w:val="00CB1935"/>
    <w:rsid w:val="00CB1B19"/>
    <w:rsid w:val="00CB1CFF"/>
    <w:rsid w:val="00CB1FEA"/>
    <w:rsid w:val="00CB2A12"/>
    <w:rsid w:val="00CB2C42"/>
    <w:rsid w:val="00CB2F2A"/>
    <w:rsid w:val="00CB3182"/>
    <w:rsid w:val="00CB3B68"/>
    <w:rsid w:val="00CB428A"/>
    <w:rsid w:val="00CB459B"/>
    <w:rsid w:val="00CB45E6"/>
    <w:rsid w:val="00CB4737"/>
    <w:rsid w:val="00CB4741"/>
    <w:rsid w:val="00CB498A"/>
    <w:rsid w:val="00CB4C97"/>
    <w:rsid w:val="00CB4F1D"/>
    <w:rsid w:val="00CB5386"/>
    <w:rsid w:val="00CB53BD"/>
    <w:rsid w:val="00CB5791"/>
    <w:rsid w:val="00CB5B2E"/>
    <w:rsid w:val="00CB5C1B"/>
    <w:rsid w:val="00CB5C9E"/>
    <w:rsid w:val="00CB5ED9"/>
    <w:rsid w:val="00CB5F96"/>
    <w:rsid w:val="00CB619D"/>
    <w:rsid w:val="00CB6958"/>
    <w:rsid w:val="00CB6AB4"/>
    <w:rsid w:val="00CB6ADE"/>
    <w:rsid w:val="00CB6C3C"/>
    <w:rsid w:val="00CB7258"/>
    <w:rsid w:val="00CB7C83"/>
    <w:rsid w:val="00CB7E00"/>
    <w:rsid w:val="00CC017F"/>
    <w:rsid w:val="00CC0859"/>
    <w:rsid w:val="00CC0D5D"/>
    <w:rsid w:val="00CC0DE8"/>
    <w:rsid w:val="00CC0F86"/>
    <w:rsid w:val="00CC10CA"/>
    <w:rsid w:val="00CC1292"/>
    <w:rsid w:val="00CC14FC"/>
    <w:rsid w:val="00CC1509"/>
    <w:rsid w:val="00CC1511"/>
    <w:rsid w:val="00CC1774"/>
    <w:rsid w:val="00CC17C8"/>
    <w:rsid w:val="00CC1AEA"/>
    <w:rsid w:val="00CC1C98"/>
    <w:rsid w:val="00CC25BA"/>
    <w:rsid w:val="00CC286B"/>
    <w:rsid w:val="00CC2BF6"/>
    <w:rsid w:val="00CC2C3C"/>
    <w:rsid w:val="00CC2CBB"/>
    <w:rsid w:val="00CC2D4D"/>
    <w:rsid w:val="00CC30F8"/>
    <w:rsid w:val="00CC3381"/>
    <w:rsid w:val="00CC33B1"/>
    <w:rsid w:val="00CC34C7"/>
    <w:rsid w:val="00CC386E"/>
    <w:rsid w:val="00CC3C88"/>
    <w:rsid w:val="00CC440D"/>
    <w:rsid w:val="00CC459A"/>
    <w:rsid w:val="00CC4673"/>
    <w:rsid w:val="00CC513E"/>
    <w:rsid w:val="00CC545C"/>
    <w:rsid w:val="00CC5514"/>
    <w:rsid w:val="00CC5820"/>
    <w:rsid w:val="00CC58FB"/>
    <w:rsid w:val="00CC63FA"/>
    <w:rsid w:val="00CC6BD7"/>
    <w:rsid w:val="00CC6DB9"/>
    <w:rsid w:val="00CC75FA"/>
    <w:rsid w:val="00CC76F7"/>
    <w:rsid w:val="00CC7B12"/>
    <w:rsid w:val="00CD0074"/>
    <w:rsid w:val="00CD00A1"/>
    <w:rsid w:val="00CD00C9"/>
    <w:rsid w:val="00CD01CD"/>
    <w:rsid w:val="00CD05C9"/>
    <w:rsid w:val="00CD0E71"/>
    <w:rsid w:val="00CD100E"/>
    <w:rsid w:val="00CD10E6"/>
    <w:rsid w:val="00CD12B6"/>
    <w:rsid w:val="00CD13C5"/>
    <w:rsid w:val="00CD1472"/>
    <w:rsid w:val="00CD17BF"/>
    <w:rsid w:val="00CD198D"/>
    <w:rsid w:val="00CD1BE9"/>
    <w:rsid w:val="00CD2DFA"/>
    <w:rsid w:val="00CD2E1E"/>
    <w:rsid w:val="00CD331D"/>
    <w:rsid w:val="00CD3509"/>
    <w:rsid w:val="00CD3A8F"/>
    <w:rsid w:val="00CD3FEF"/>
    <w:rsid w:val="00CD4423"/>
    <w:rsid w:val="00CD461F"/>
    <w:rsid w:val="00CD488A"/>
    <w:rsid w:val="00CD48F4"/>
    <w:rsid w:val="00CD4E37"/>
    <w:rsid w:val="00CD5239"/>
    <w:rsid w:val="00CD52CC"/>
    <w:rsid w:val="00CD5603"/>
    <w:rsid w:val="00CD565B"/>
    <w:rsid w:val="00CD56D6"/>
    <w:rsid w:val="00CD58FE"/>
    <w:rsid w:val="00CD5985"/>
    <w:rsid w:val="00CD5BEE"/>
    <w:rsid w:val="00CD5D1F"/>
    <w:rsid w:val="00CD5D8F"/>
    <w:rsid w:val="00CD5F63"/>
    <w:rsid w:val="00CD6221"/>
    <w:rsid w:val="00CD665C"/>
    <w:rsid w:val="00CD6A4A"/>
    <w:rsid w:val="00CD72B0"/>
    <w:rsid w:val="00CD75AB"/>
    <w:rsid w:val="00CD78EA"/>
    <w:rsid w:val="00CD79BC"/>
    <w:rsid w:val="00CE00F7"/>
    <w:rsid w:val="00CE022F"/>
    <w:rsid w:val="00CE0258"/>
    <w:rsid w:val="00CE025B"/>
    <w:rsid w:val="00CE0570"/>
    <w:rsid w:val="00CE084A"/>
    <w:rsid w:val="00CE0947"/>
    <w:rsid w:val="00CE0BFC"/>
    <w:rsid w:val="00CE0DFD"/>
    <w:rsid w:val="00CE16D9"/>
    <w:rsid w:val="00CE18F3"/>
    <w:rsid w:val="00CE190F"/>
    <w:rsid w:val="00CE1A74"/>
    <w:rsid w:val="00CE1B61"/>
    <w:rsid w:val="00CE1DC8"/>
    <w:rsid w:val="00CE2169"/>
    <w:rsid w:val="00CE2AC0"/>
    <w:rsid w:val="00CE2CC5"/>
    <w:rsid w:val="00CE3485"/>
    <w:rsid w:val="00CE3760"/>
    <w:rsid w:val="00CE3830"/>
    <w:rsid w:val="00CE3937"/>
    <w:rsid w:val="00CE3B0D"/>
    <w:rsid w:val="00CE3DDE"/>
    <w:rsid w:val="00CE3F8C"/>
    <w:rsid w:val="00CE400D"/>
    <w:rsid w:val="00CE452A"/>
    <w:rsid w:val="00CE46C6"/>
    <w:rsid w:val="00CE4793"/>
    <w:rsid w:val="00CE4B8E"/>
    <w:rsid w:val="00CE4CA1"/>
    <w:rsid w:val="00CE4DE0"/>
    <w:rsid w:val="00CE4DEE"/>
    <w:rsid w:val="00CE4E51"/>
    <w:rsid w:val="00CE4F37"/>
    <w:rsid w:val="00CE509A"/>
    <w:rsid w:val="00CE5165"/>
    <w:rsid w:val="00CE51F7"/>
    <w:rsid w:val="00CE52FB"/>
    <w:rsid w:val="00CE57D8"/>
    <w:rsid w:val="00CE5D60"/>
    <w:rsid w:val="00CE5E14"/>
    <w:rsid w:val="00CE62AF"/>
    <w:rsid w:val="00CE6AE8"/>
    <w:rsid w:val="00CE6F27"/>
    <w:rsid w:val="00CE7021"/>
    <w:rsid w:val="00CE7696"/>
    <w:rsid w:val="00CE79B2"/>
    <w:rsid w:val="00CE79F7"/>
    <w:rsid w:val="00CE7B00"/>
    <w:rsid w:val="00CE7DB7"/>
    <w:rsid w:val="00CE7E4D"/>
    <w:rsid w:val="00CE7ED9"/>
    <w:rsid w:val="00CF0166"/>
    <w:rsid w:val="00CF0454"/>
    <w:rsid w:val="00CF058D"/>
    <w:rsid w:val="00CF05F3"/>
    <w:rsid w:val="00CF085B"/>
    <w:rsid w:val="00CF0CF6"/>
    <w:rsid w:val="00CF0D46"/>
    <w:rsid w:val="00CF0E17"/>
    <w:rsid w:val="00CF0F6C"/>
    <w:rsid w:val="00CF102E"/>
    <w:rsid w:val="00CF1125"/>
    <w:rsid w:val="00CF11FF"/>
    <w:rsid w:val="00CF19D5"/>
    <w:rsid w:val="00CF1C8E"/>
    <w:rsid w:val="00CF210A"/>
    <w:rsid w:val="00CF2219"/>
    <w:rsid w:val="00CF24A4"/>
    <w:rsid w:val="00CF25C3"/>
    <w:rsid w:val="00CF2687"/>
    <w:rsid w:val="00CF2914"/>
    <w:rsid w:val="00CF2A8E"/>
    <w:rsid w:val="00CF2C77"/>
    <w:rsid w:val="00CF2F37"/>
    <w:rsid w:val="00CF3729"/>
    <w:rsid w:val="00CF3803"/>
    <w:rsid w:val="00CF38A9"/>
    <w:rsid w:val="00CF3A6A"/>
    <w:rsid w:val="00CF438B"/>
    <w:rsid w:val="00CF4430"/>
    <w:rsid w:val="00CF4603"/>
    <w:rsid w:val="00CF468E"/>
    <w:rsid w:val="00CF477B"/>
    <w:rsid w:val="00CF49C5"/>
    <w:rsid w:val="00CF4B65"/>
    <w:rsid w:val="00CF4BC3"/>
    <w:rsid w:val="00CF4E17"/>
    <w:rsid w:val="00CF5103"/>
    <w:rsid w:val="00CF529D"/>
    <w:rsid w:val="00CF52BB"/>
    <w:rsid w:val="00CF5440"/>
    <w:rsid w:val="00CF5646"/>
    <w:rsid w:val="00CF599C"/>
    <w:rsid w:val="00CF5A95"/>
    <w:rsid w:val="00CF5B84"/>
    <w:rsid w:val="00CF5E38"/>
    <w:rsid w:val="00CF5E78"/>
    <w:rsid w:val="00CF647F"/>
    <w:rsid w:val="00CF66B9"/>
    <w:rsid w:val="00CF6D9F"/>
    <w:rsid w:val="00CF6E4D"/>
    <w:rsid w:val="00CF74BB"/>
    <w:rsid w:val="00CF7E5B"/>
    <w:rsid w:val="00D0074A"/>
    <w:rsid w:val="00D00AD8"/>
    <w:rsid w:val="00D01269"/>
    <w:rsid w:val="00D012C4"/>
    <w:rsid w:val="00D0135F"/>
    <w:rsid w:val="00D0182C"/>
    <w:rsid w:val="00D01851"/>
    <w:rsid w:val="00D01D82"/>
    <w:rsid w:val="00D01E51"/>
    <w:rsid w:val="00D01F76"/>
    <w:rsid w:val="00D020B6"/>
    <w:rsid w:val="00D023F2"/>
    <w:rsid w:val="00D026D3"/>
    <w:rsid w:val="00D0290D"/>
    <w:rsid w:val="00D02C9D"/>
    <w:rsid w:val="00D03101"/>
    <w:rsid w:val="00D03285"/>
    <w:rsid w:val="00D034DB"/>
    <w:rsid w:val="00D0364B"/>
    <w:rsid w:val="00D039B3"/>
    <w:rsid w:val="00D03D41"/>
    <w:rsid w:val="00D03FDB"/>
    <w:rsid w:val="00D04035"/>
    <w:rsid w:val="00D0413A"/>
    <w:rsid w:val="00D0428C"/>
    <w:rsid w:val="00D042B8"/>
    <w:rsid w:val="00D0450D"/>
    <w:rsid w:val="00D045C4"/>
    <w:rsid w:val="00D04B3E"/>
    <w:rsid w:val="00D04F17"/>
    <w:rsid w:val="00D05015"/>
    <w:rsid w:val="00D05768"/>
    <w:rsid w:val="00D057A6"/>
    <w:rsid w:val="00D0581E"/>
    <w:rsid w:val="00D062D6"/>
    <w:rsid w:val="00D067C0"/>
    <w:rsid w:val="00D068B5"/>
    <w:rsid w:val="00D06C80"/>
    <w:rsid w:val="00D06ECD"/>
    <w:rsid w:val="00D07046"/>
    <w:rsid w:val="00D077E6"/>
    <w:rsid w:val="00D07885"/>
    <w:rsid w:val="00D079F8"/>
    <w:rsid w:val="00D102CA"/>
    <w:rsid w:val="00D102CD"/>
    <w:rsid w:val="00D10842"/>
    <w:rsid w:val="00D10893"/>
    <w:rsid w:val="00D10B96"/>
    <w:rsid w:val="00D10F0F"/>
    <w:rsid w:val="00D110DF"/>
    <w:rsid w:val="00D11193"/>
    <w:rsid w:val="00D11233"/>
    <w:rsid w:val="00D11239"/>
    <w:rsid w:val="00D11AD7"/>
    <w:rsid w:val="00D11ECE"/>
    <w:rsid w:val="00D11F60"/>
    <w:rsid w:val="00D12168"/>
    <w:rsid w:val="00D12D1C"/>
    <w:rsid w:val="00D12D21"/>
    <w:rsid w:val="00D12DED"/>
    <w:rsid w:val="00D133FB"/>
    <w:rsid w:val="00D1344B"/>
    <w:rsid w:val="00D1349C"/>
    <w:rsid w:val="00D13D7A"/>
    <w:rsid w:val="00D13FDD"/>
    <w:rsid w:val="00D140D9"/>
    <w:rsid w:val="00D14219"/>
    <w:rsid w:val="00D1422B"/>
    <w:rsid w:val="00D14240"/>
    <w:rsid w:val="00D14D76"/>
    <w:rsid w:val="00D14DFC"/>
    <w:rsid w:val="00D14ED6"/>
    <w:rsid w:val="00D153E3"/>
    <w:rsid w:val="00D15421"/>
    <w:rsid w:val="00D1577C"/>
    <w:rsid w:val="00D1578C"/>
    <w:rsid w:val="00D157C3"/>
    <w:rsid w:val="00D159E3"/>
    <w:rsid w:val="00D15A0B"/>
    <w:rsid w:val="00D15B1C"/>
    <w:rsid w:val="00D15F2E"/>
    <w:rsid w:val="00D16315"/>
    <w:rsid w:val="00D165B4"/>
    <w:rsid w:val="00D1689B"/>
    <w:rsid w:val="00D16AC3"/>
    <w:rsid w:val="00D16B40"/>
    <w:rsid w:val="00D16DB0"/>
    <w:rsid w:val="00D16DF9"/>
    <w:rsid w:val="00D17055"/>
    <w:rsid w:val="00D1766C"/>
    <w:rsid w:val="00D177BA"/>
    <w:rsid w:val="00D17B51"/>
    <w:rsid w:val="00D20348"/>
    <w:rsid w:val="00D20432"/>
    <w:rsid w:val="00D20704"/>
    <w:rsid w:val="00D209BA"/>
    <w:rsid w:val="00D21134"/>
    <w:rsid w:val="00D21231"/>
    <w:rsid w:val="00D21273"/>
    <w:rsid w:val="00D21BD8"/>
    <w:rsid w:val="00D21C7D"/>
    <w:rsid w:val="00D22318"/>
    <w:rsid w:val="00D22330"/>
    <w:rsid w:val="00D22343"/>
    <w:rsid w:val="00D2271F"/>
    <w:rsid w:val="00D22BE7"/>
    <w:rsid w:val="00D22DD1"/>
    <w:rsid w:val="00D231C6"/>
    <w:rsid w:val="00D2374A"/>
    <w:rsid w:val="00D23809"/>
    <w:rsid w:val="00D23A9D"/>
    <w:rsid w:val="00D23CB1"/>
    <w:rsid w:val="00D23D83"/>
    <w:rsid w:val="00D23DEE"/>
    <w:rsid w:val="00D240B2"/>
    <w:rsid w:val="00D240F2"/>
    <w:rsid w:val="00D246B4"/>
    <w:rsid w:val="00D24830"/>
    <w:rsid w:val="00D24FC4"/>
    <w:rsid w:val="00D2534F"/>
    <w:rsid w:val="00D25F82"/>
    <w:rsid w:val="00D25FF5"/>
    <w:rsid w:val="00D26079"/>
    <w:rsid w:val="00D2642C"/>
    <w:rsid w:val="00D2664E"/>
    <w:rsid w:val="00D26B16"/>
    <w:rsid w:val="00D26D04"/>
    <w:rsid w:val="00D27233"/>
    <w:rsid w:val="00D276C3"/>
    <w:rsid w:val="00D27912"/>
    <w:rsid w:val="00D2799E"/>
    <w:rsid w:val="00D279E2"/>
    <w:rsid w:val="00D27D16"/>
    <w:rsid w:val="00D27FCB"/>
    <w:rsid w:val="00D301E8"/>
    <w:rsid w:val="00D302B1"/>
    <w:rsid w:val="00D30314"/>
    <w:rsid w:val="00D3033F"/>
    <w:rsid w:val="00D3038E"/>
    <w:rsid w:val="00D30535"/>
    <w:rsid w:val="00D3055A"/>
    <w:rsid w:val="00D30841"/>
    <w:rsid w:val="00D30B45"/>
    <w:rsid w:val="00D30DE1"/>
    <w:rsid w:val="00D31146"/>
    <w:rsid w:val="00D31599"/>
    <w:rsid w:val="00D31915"/>
    <w:rsid w:val="00D319C0"/>
    <w:rsid w:val="00D31AAC"/>
    <w:rsid w:val="00D31B7C"/>
    <w:rsid w:val="00D31C82"/>
    <w:rsid w:val="00D31D09"/>
    <w:rsid w:val="00D31E65"/>
    <w:rsid w:val="00D31F5E"/>
    <w:rsid w:val="00D32260"/>
    <w:rsid w:val="00D32537"/>
    <w:rsid w:val="00D32C63"/>
    <w:rsid w:val="00D32F94"/>
    <w:rsid w:val="00D33111"/>
    <w:rsid w:val="00D331A4"/>
    <w:rsid w:val="00D33673"/>
    <w:rsid w:val="00D337D2"/>
    <w:rsid w:val="00D338AE"/>
    <w:rsid w:val="00D33921"/>
    <w:rsid w:val="00D33985"/>
    <w:rsid w:val="00D33989"/>
    <w:rsid w:val="00D3403B"/>
    <w:rsid w:val="00D3410A"/>
    <w:rsid w:val="00D34124"/>
    <w:rsid w:val="00D3413A"/>
    <w:rsid w:val="00D3429D"/>
    <w:rsid w:val="00D34300"/>
    <w:rsid w:val="00D34387"/>
    <w:rsid w:val="00D344B5"/>
    <w:rsid w:val="00D34B04"/>
    <w:rsid w:val="00D34B88"/>
    <w:rsid w:val="00D35179"/>
    <w:rsid w:val="00D35211"/>
    <w:rsid w:val="00D359A6"/>
    <w:rsid w:val="00D36087"/>
    <w:rsid w:val="00D36126"/>
    <w:rsid w:val="00D36397"/>
    <w:rsid w:val="00D364FE"/>
    <w:rsid w:val="00D368C7"/>
    <w:rsid w:val="00D36928"/>
    <w:rsid w:val="00D377DA"/>
    <w:rsid w:val="00D3787E"/>
    <w:rsid w:val="00D37C34"/>
    <w:rsid w:val="00D40427"/>
    <w:rsid w:val="00D404E7"/>
    <w:rsid w:val="00D40672"/>
    <w:rsid w:val="00D406BC"/>
    <w:rsid w:val="00D41030"/>
    <w:rsid w:val="00D414C5"/>
    <w:rsid w:val="00D41595"/>
    <w:rsid w:val="00D42140"/>
    <w:rsid w:val="00D42181"/>
    <w:rsid w:val="00D42228"/>
    <w:rsid w:val="00D42D4B"/>
    <w:rsid w:val="00D4341C"/>
    <w:rsid w:val="00D4384C"/>
    <w:rsid w:val="00D439AF"/>
    <w:rsid w:val="00D440D5"/>
    <w:rsid w:val="00D44445"/>
    <w:rsid w:val="00D44B37"/>
    <w:rsid w:val="00D44CCF"/>
    <w:rsid w:val="00D44ED6"/>
    <w:rsid w:val="00D44F1F"/>
    <w:rsid w:val="00D45071"/>
    <w:rsid w:val="00D4535B"/>
    <w:rsid w:val="00D4538B"/>
    <w:rsid w:val="00D4541E"/>
    <w:rsid w:val="00D456F5"/>
    <w:rsid w:val="00D45ABB"/>
    <w:rsid w:val="00D45BD1"/>
    <w:rsid w:val="00D46004"/>
    <w:rsid w:val="00D462A0"/>
    <w:rsid w:val="00D4669D"/>
    <w:rsid w:val="00D4679E"/>
    <w:rsid w:val="00D468D9"/>
    <w:rsid w:val="00D46DDF"/>
    <w:rsid w:val="00D47406"/>
    <w:rsid w:val="00D475AC"/>
    <w:rsid w:val="00D47763"/>
    <w:rsid w:val="00D479A9"/>
    <w:rsid w:val="00D50064"/>
    <w:rsid w:val="00D5011D"/>
    <w:rsid w:val="00D506E1"/>
    <w:rsid w:val="00D50927"/>
    <w:rsid w:val="00D51437"/>
    <w:rsid w:val="00D51977"/>
    <w:rsid w:val="00D522CA"/>
    <w:rsid w:val="00D525BE"/>
    <w:rsid w:val="00D52648"/>
    <w:rsid w:val="00D52BE4"/>
    <w:rsid w:val="00D52E3B"/>
    <w:rsid w:val="00D52EB5"/>
    <w:rsid w:val="00D5328F"/>
    <w:rsid w:val="00D533C9"/>
    <w:rsid w:val="00D5367B"/>
    <w:rsid w:val="00D536DF"/>
    <w:rsid w:val="00D53832"/>
    <w:rsid w:val="00D539C7"/>
    <w:rsid w:val="00D53B14"/>
    <w:rsid w:val="00D53C0E"/>
    <w:rsid w:val="00D53DD7"/>
    <w:rsid w:val="00D540D1"/>
    <w:rsid w:val="00D54272"/>
    <w:rsid w:val="00D54290"/>
    <w:rsid w:val="00D54539"/>
    <w:rsid w:val="00D54653"/>
    <w:rsid w:val="00D549A6"/>
    <w:rsid w:val="00D54C20"/>
    <w:rsid w:val="00D554F2"/>
    <w:rsid w:val="00D55700"/>
    <w:rsid w:val="00D55E92"/>
    <w:rsid w:val="00D55F88"/>
    <w:rsid w:val="00D56107"/>
    <w:rsid w:val="00D5628B"/>
    <w:rsid w:val="00D563F6"/>
    <w:rsid w:val="00D564A1"/>
    <w:rsid w:val="00D57412"/>
    <w:rsid w:val="00D57493"/>
    <w:rsid w:val="00D57B57"/>
    <w:rsid w:val="00D57B81"/>
    <w:rsid w:val="00D57FAE"/>
    <w:rsid w:val="00D600A7"/>
    <w:rsid w:val="00D60157"/>
    <w:rsid w:val="00D6018B"/>
    <w:rsid w:val="00D601C1"/>
    <w:rsid w:val="00D6055B"/>
    <w:rsid w:val="00D6080D"/>
    <w:rsid w:val="00D61085"/>
    <w:rsid w:val="00D61831"/>
    <w:rsid w:val="00D61D2B"/>
    <w:rsid w:val="00D61FDE"/>
    <w:rsid w:val="00D6212E"/>
    <w:rsid w:val="00D624A7"/>
    <w:rsid w:val="00D62741"/>
    <w:rsid w:val="00D62A0C"/>
    <w:rsid w:val="00D62B9D"/>
    <w:rsid w:val="00D62BCF"/>
    <w:rsid w:val="00D62D7D"/>
    <w:rsid w:val="00D63020"/>
    <w:rsid w:val="00D633CC"/>
    <w:rsid w:val="00D6371E"/>
    <w:rsid w:val="00D6399C"/>
    <w:rsid w:val="00D63AA6"/>
    <w:rsid w:val="00D63B38"/>
    <w:rsid w:val="00D63DA3"/>
    <w:rsid w:val="00D63ECC"/>
    <w:rsid w:val="00D6400B"/>
    <w:rsid w:val="00D64252"/>
    <w:rsid w:val="00D645DA"/>
    <w:rsid w:val="00D646C7"/>
    <w:rsid w:val="00D64956"/>
    <w:rsid w:val="00D64AB8"/>
    <w:rsid w:val="00D64B2A"/>
    <w:rsid w:val="00D64B7D"/>
    <w:rsid w:val="00D65136"/>
    <w:rsid w:val="00D6537B"/>
    <w:rsid w:val="00D65381"/>
    <w:rsid w:val="00D656F8"/>
    <w:rsid w:val="00D65A4A"/>
    <w:rsid w:val="00D65ACF"/>
    <w:rsid w:val="00D65E89"/>
    <w:rsid w:val="00D6600B"/>
    <w:rsid w:val="00D6628E"/>
    <w:rsid w:val="00D66565"/>
    <w:rsid w:val="00D669F9"/>
    <w:rsid w:val="00D66AB1"/>
    <w:rsid w:val="00D66B6C"/>
    <w:rsid w:val="00D66C68"/>
    <w:rsid w:val="00D66D38"/>
    <w:rsid w:val="00D67304"/>
    <w:rsid w:val="00D6757B"/>
    <w:rsid w:val="00D678B3"/>
    <w:rsid w:val="00D67D2F"/>
    <w:rsid w:val="00D70014"/>
    <w:rsid w:val="00D70243"/>
    <w:rsid w:val="00D708C7"/>
    <w:rsid w:val="00D70B2E"/>
    <w:rsid w:val="00D70D19"/>
    <w:rsid w:val="00D70DDE"/>
    <w:rsid w:val="00D70EF0"/>
    <w:rsid w:val="00D71176"/>
    <w:rsid w:val="00D71273"/>
    <w:rsid w:val="00D7134E"/>
    <w:rsid w:val="00D7183D"/>
    <w:rsid w:val="00D71A9C"/>
    <w:rsid w:val="00D71E10"/>
    <w:rsid w:val="00D71F06"/>
    <w:rsid w:val="00D72624"/>
    <w:rsid w:val="00D72847"/>
    <w:rsid w:val="00D72B8F"/>
    <w:rsid w:val="00D72D62"/>
    <w:rsid w:val="00D731DA"/>
    <w:rsid w:val="00D73399"/>
    <w:rsid w:val="00D73562"/>
    <w:rsid w:val="00D736FA"/>
    <w:rsid w:val="00D73E23"/>
    <w:rsid w:val="00D73F54"/>
    <w:rsid w:val="00D744F1"/>
    <w:rsid w:val="00D7469B"/>
    <w:rsid w:val="00D747E3"/>
    <w:rsid w:val="00D74E71"/>
    <w:rsid w:val="00D74ECB"/>
    <w:rsid w:val="00D75219"/>
    <w:rsid w:val="00D7529F"/>
    <w:rsid w:val="00D75304"/>
    <w:rsid w:val="00D753FB"/>
    <w:rsid w:val="00D7541D"/>
    <w:rsid w:val="00D755FA"/>
    <w:rsid w:val="00D75649"/>
    <w:rsid w:val="00D75F1E"/>
    <w:rsid w:val="00D75FE5"/>
    <w:rsid w:val="00D76821"/>
    <w:rsid w:val="00D769AF"/>
    <w:rsid w:val="00D76C9E"/>
    <w:rsid w:val="00D76F10"/>
    <w:rsid w:val="00D7735E"/>
    <w:rsid w:val="00D773CB"/>
    <w:rsid w:val="00D77504"/>
    <w:rsid w:val="00D77531"/>
    <w:rsid w:val="00D77533"/>
    <w:rsid w:val="00D775E4"/>
    <w:rsid w:val="00D7794C"/>
    <w:rsid w:val="00D77F9C"/>
    <w:rsid w:val="00D77FC1"/>
    <w:rsid w:val="00D80096"/>
    <w:rsid w:val="00D800D3"/>
    <w:rsid w:val="00D803CC"/>
    <w:rsid w:val="00D80712"/>
    <w:rsid w:val="00D80B28"/>
    <w:rsid w:val="00D80B35"/>
    <w:rsid w:val="00D80BFE"/>
    <w:rsid w:val="00D80C99"/>
    <w:rsid w:val="00D8108B"/>
    <w:rsid w:val="00D81156"/>
    <w:rsid w:val="00D8179C"/>
    <w:rsid w:val="00D81E74"/>
    <w:rsid w:val="00D81EC6"/>
    <w:rsid w:val="00D81FF7"/>
    <w:rsid w:val="00D826DD"/>
    <w:rsid w:val="00D82900"/>
    <w:rsid w:val="00D82C4E"/>
    <w:rsid w:val="00D82D0B"/>
    <w:rsid w:val="00D82E11"/>
    <w:rsid w:val="00D837EF"/>
    <w:rsid w:val="00D83A8C"/>
    <w:rsid w:val="00D84241"/>
    <w:rsid w:val="00D84570"/>
    <w:rsid w:val="00D8496C"/>
    <w:rsid w:val="00D84A42"/>
    <w:rsid w:val="00D84F56"/>
    <w:rsid w:val="00D85479"/>
    <w:rsid w:val="00D85776"/>
    <w:rsid w:val="00D8601D"/>
    <w:rsid w:val="00D863CA"/>
    <w:rsid w:val="00D8688C"/>
    <w:rsid w:val="00D86A05"/>
    <w:rsid w:val="00D86AFB"/>
    <w:rsid w:val="00D86E09"/>
    <w:rsid w:val="00D86E18"/>
    <w:rsid w:val="00D86F0F"/>
    <w:rsid w:val="00D86FE0"/>
    <w:rsid w:val="00D870B4"/>
    <w:rsid w:val="00D87988"/>
    <w:rsid w:val="00D87AD4"/>
    <w:rsid w:val="00D87AF2"/>
    <w:rsid w:val="00D87D49"/>
    <w:rsid w:val="00D87EAB"/>
    <w:rsid w:val="00D87EC2"/>
    <w:rsid w:val="00D87F83"/>
    <w:rsid w:val="00D90305"/>
    <w:rsid w:val="00D9064B"/>
    <w:rsid w:val="00D9093E"/>
    <w:rsid w:val="00D90D15"/>
    <w:rsid w:val="00D91007"/>
    <w:rsid w:val="00D910EF"/>
    <w:rsid w:val="00D91115"/>
    <w:rsid w:val="00D917CB"/>
    <w:rsid w:val="00D91863"/>
    <w:rsid w:val="00D91C38"/>
    <w:rsid w:val="00D92124"/>
    <w:rsid w:val="00D9216A"/>
    <w:rsid w:val="00D92BF1"/>
    <w:rsid w:val="00D92C55"/>
    <w:rsid w:val="00D92C89"/>
    <w:rsid w:val="00D935D0"/>
    <w:rsid w:val="00D93F8A"/>
    <w:rsid w:val="00D941FE"/>
    <w:rsid w:val="00D94221"/>
    <w:rsid w:val="00D9455F"/>
    <w:rsid w:val="00D94713"/>
    <w:rsid w:val="00D949E7"/>
    <w:rsid w:val="00D94A81"/>
    <w:rsid w:val="00D94C04"/>
    <w:rsid w:val="00D94EB1"/>
    <w:rsid w:val="00D95641"/>
    <w:rsid w:val="00D959C2"/>
    <w:rsid w:val="00D96096"/>
    <w:rsid w:val="00D962D9"/>
    <w:rsid w:val="00D96928"/>
    <w:rsid w:val="00D96BF1"/>
    <w:rsid w:val="00D96D40"/>
    <w:rsid w:val="00D96F65"/>
    <w:rsid w:val="00D979F0"/>
    <w:rsid w:val="00D97AF1"/>
    <w:rsid w:val="00D97E7E"/>
    <w:rsid w:val="00D97F27"/>
    <w:rsid w:val="00DA0145"/>
    <w:rsid w:val="00DA0A43"/>
    <w:rsid w:val="00DA0B94"/>
    <w:rsid w:val="00DA0EC8"/>
    <w:rsid w:val="00DA11E0"/>
    <w:rsid w:val="00DA17A1"/>
    <w:rsid w:val="00DA1D1A"/>
    <w:rsid w:val="00DA1ECD"/>
    <w:rsid w:val="00DA211D"/>
    <w:rsid w:val="00DA2459"/>
    <w:rsid w:val="00DA2749"/>
    <w:rsid w:val="00DA27CB"/>
    <w:rsid w:val="00DA2A09"/>
    <w:rsid w:val="00DA2AB9"/>
    <w:rsid w:val="00DA2D4E"/>
    <w:rsid w:val="00DA2E8F"/>
    <w:rsid w:val="00DA2F85"/>
    <w:rsid w:val="00DA2F8D"/>
    <w:rsid w:val="00DA3149"/>
    <w:rsid w:val="00DA32FA"/>
    <w:rsid w:val="00DA359D"/>
    <w:rsid w:val="00DA37DE"/>
    <w:rsid w:val="00DA382B"/>
    <w:rsid w:val="00DA38C2"/>
    <w:rsid w:val="00DA3F26"/>
    <w:rsid w:val="00DA3F87"/>
    <w:rsid w:val="00DA42AA"/>
    <w:rsid w:val="00DA4370"/>
    <w:rsid w:val="00DA44C7"/>
    <w:rsid w:val="00DA45CD"/>
    <w:rsid w:val="00DA47E4"/>
    <w:rsid w:val="00DA4CF7"/>
    <w:rsid w:val="00DA4D4F"/>
    <w:rsid w:val="00DA4EF0"/>
    <w:rsid w:val="00DA5005"/>
    <w:rsid w:val="00DA50DB"/>
    <w:rsid w:val="00DA518D"/>
    <w:rsid w:val="00DA53AF"/>
    <w:rsid w:val="00DA5629"/>
    <w:rsid w:val="00DA56CE"/>
    <w:rsid w:val="00DA5743"/>
    <w:rsid w:val="00DA5B43"/>
    <w:rsid w:val="00DA5C03"/>
    <w:rsid w:val="00DA5D07"/>
    <w:rsid w:val="00DA6035"/>
    <w:rsid w:val="00DA6BB5"/>
    <w:rsid w:val="00DA7234"/>
    <w:rsid w:val="00DA7714"/>
    <w:rsid w:val="00DA7A87"/>
    <w:rsid w:val="00DB0188"/>
    <w:rsid w:val="00DB043D"/>
    <w:rsid w:val="00DB06CD"/>
    <w:rsid w:val="00DB0AD8"/>
    <w:rsid w:val="00DB0C4E"/>
    <w:rsid w:val="00DB0CC0"/>
    <w:rsid w:val="00DB0CF6"/>
    <w:rsid w:val="00DB0ED2"/>
    <w:rsid w:val="00DB133D"/>
    <w:rsid w:val="00DB1727"/>
    <w:rsid w:val="00DB181C"/>
    <w:rsid w:val="00DB1974"/>
    <w:rsid w:val="00DB1C5A"/>
    <w:rsid w:val="00DB236B"/>
    <w:rsid w:val="00DB2707"/>
    <w:rsid w:val="00DB271F"/>
    <w:rsid w:val="00DB2E7E"/>
    <w:rsid w:val="00DB36A0"/>
    <w:rsid w:val="00DB3779"/>
    <w:rsid w:val="00DB3B59"/>
    <w:rsid w:val="00DB4141"/>
    <w:rsid w:val="00DB42EF"/>
    <w:rsid w:val="00DB435B"/>
    <w:rsid w:val="00DB43EF"/>
    <w:rsid w:val="00DB4825"/>
    <w:rsid w:val="00DB48E2"/>
    <w:rsid w:val="00DB490D"/>
    <w:rsid w:val="00DB492A"/>
    <w:rsid w:val="00DB4AF5"/>
    <w:rsid w:val="00DB5141"/>
    <w:rsid w:val="00DB523A"/>
    <w:rsid w:val="00DB57CE"/>
    <w:rsid w:val="00DB5A20"/>
    <w:rsid w:val="00DB5A62"/>
    <w:rsid w:val="00DB5B16"/>
    <w:rsid w:val="00DB5F13"/>
    <w:rsid w:val="00DB5F55"/>
    <w:rsid w:val="00DB5F7C"/>
    <w:rsid w:val="00DB6107"/>
    <w:rsid w:val="00DB6B7F"/>
    <w:rsid w:val="00DB7172"/>
    <w:rsid w:val="00DB72DE"/>
    <w:rsid w:val="00DB7511"/>
    <w:rsid w:val="00DB782B"/>
    <w:rsid w:val="00DB7BB5"/>
    <w:rsid w:val="00DB7C6B"/>
    <w:rsid w:val="00DB7EE9"/>
    <w:rsid w:val="00DC01FB"/>
    <w:rsid w:val="00DC03E9"/>
    <w:rsid w:val="00DC0593"/>
    <w:rsid w:val="00DC08D5"/>
    <w:rsid w:val="00DC0C3D"/>
    <w:rsid w:val="00DC0DB2"/>
    <w:rsid w:val="00DC0E77"/>
    <w:rsid w:val="00DC0FB6"/>
    <w:rsid w:val="00DC13EE"/>
    <w:rsid w:val="00DC199B"/>
    <w:rsid w:val="00DC1DE6"/>
    <w:rsid w:val="00DC2BF0"/>
    <w:rsid w:val="00DC311E"/>
    <w:rsid w:val="00DC34A9"/>
    <w:rsid w:val="00DC359D"/>
    <w:rsid w:val="00DC3856"/>
    <w:rsid w:val="00DC39C1"/>
    <w:rsid w:val="00DC3BBB"/>
    <w:rsid w:val="00DC3C7E"/>
    <w:rsid w:val="00DC3D5A"/>
    <w:rsid w:val="00DC434C"/>
    <w:rsid w:val="00DC4397"/>
    <w:rsid w:val="00DC462C"/>
    <w:rsid w:val="00DC4749"/>
    <w:rsid w:val="00DC4C47"/>
    <w:rsid w:val="00DC4C4E"/>
    <w:rsid w:val="00DC4C90"/>
    <w:rsid w:val="00DC4F68"/>
    <w:rsid w:val="00DC51BE"/>
    <w:rsid w:val="00DC563B"/>
    <w:rsid w:val="00DC572A"/>
    <w:rsid w:val="00DC5A61"/>
    <w:rsid w:val="00DC5E6D"/>
    <w:rsid w:val="00DC5F71"/>
    <w:rsid w:val="00DC614F"/>
    <w:rsid w:val="00DC6606"/>
    <w:rsid w:val="00DC6EA4"/>
    <w:rsid w:val="00DC6EB2"/>
    <w:rsid w:val="00DC6F28"/>
    <w:rsid w:val="00DC705B"/>
    <w:rsid w:val="00DC71E0"/>
    <w:rsid w:val="00DC72A7"/>
    <w:rsid w:val="00DC7394"/>
    <w:rsid w:val="00DC76FE"/>
    <w:rsid w:val="00DC7755"/>
    <w:rsid w:val="00DC7900"/>
    <w:rsid w:val="00DC7C2A"/>
    <w:rsid w:val="00DD0DF8"/>
    <w:rsid w:val="00DD101B"/>
    <w:rsid w:val="00DD1061"/>
    <w:rsid w:val="00DD107D"/>
    <w:rsid w:val="00DD1304"/>
    <w:rsid w:val="00DD1DC6"/>
    <w:rsid w:val="00DD1EA7"/>
    <w:rsid w:val="00DD1F49"/>
    <w:rsid w:val="00DD20BD"/>
    <w:rsid w:val="00DD2304"/>
    <w:rsid w:val="00DD2435"/>
    <w:rsid w:val="00DD27EA"/>
    <w:rsid w:val="00DD2AEC"/>
    <w:rsid w:val="00DD32C5"/>
    <w:rsid w:val="00DD36F3"/>
    <w:rsid w:val="00DD37C9"/>
    <w:rsid w:val="00DD388C"/>
    <w:rsid w:val="00DD3D05"/>
    <w:rsid w:val="00DD411B"/>
    <w:rsid w:val="00DD4398"/>
    <w:rsid w:val="00DD4433"/>
    <w:rsid w:val="00DD4CFC"/>
    <w:rsid w:val="00DD4E66"/>
    <w:rsid w:val="00DD4EDB"/>
    <w:rsid w:val="00DD5595"/>
    <w:rsid w:val="00DD5909"/>
    <w:rsid w:val="00DD5AC3"/>
    <w:rsid w:val="00DD5B8F"/>
    <w:rsid w:val="00DD6652"/>
    <w:rsid w:val="00DD67FF"/>
    <w:rsid w:val="00DD6B06"/>
    <w:rsid w:val="00DD7287"/>
    <w:rsid w:val="00DD763D"/>
    <w:rsid w:val="00DD7930"/>
    <w:rsid w:val="00DD79E7"/>
    <w:rsid w:val="00DD7B5C"/>
    <w:rsid w:val="00DD7EEF"/>
    <w:rsid w:val="00DE0429"/>
    <w:rsid w:val="00DE06C3"/>
    <w:rsid w:val="00DE07B8"/>
    <w:rsid w:val="00DE0BE6"/>
    <w:rsid w:val="00DE105E"/>
    <w:rsid w:val="00DE11AA"/>
    <w:rsid w:val="00DE1700"/>
    <w:rsid w:val="00DE1747"/>
    <w:rsid w:val="00DE1890"/>
    <w:rsid w:val="00DE18BF"/>
    <w:rsid w:val="00DE1B2F"/>
    <w:rsid w:val="00DE1C61"/>
    <w:rsid w:val="00DE1D65"/>
    <w:rsid w:val="00DE1DFA"/>
    <w:rsid w:val="00DE2129"/>
    <w:rsid w:val="00DE247D"/>
    <w:rsid w:val="00DE25B8"/>
    <w:rsid w:val="00DE2645"/>
    <w:rsid w:val="00DE2980"/>
    <w:rsid w:val="00DE2A2A"/>
    <w:rsid w:val="00DE2D8F"/>
    <w:rsid w:val="00DE2ED8"/>
    <w:rsid w:val="00DE311D"/>
    <w:rsid w:val="00DE3235"/>
    <w:rsid w:val="00DE33B6"/>
    <w:rsid w:val="00DE361F"/>
    <w:rsid w:val="00DE3699"/>
    <w:rsid w:val="00DE389B"/>
    <w:rsid w:val="00DE3F85"/>
    <w:rsid w:val="00DE41C8"/>
    <w:rsid w:val="00DE4275"/>
    <w:rsid w:val="00DE449B"/>
    <w:rsid w:val="00DE4832"/>
    <w:rsid w:val="00DE4B27"/>
    <w:rsid w:val="00DE4C92"/>
    <w:rsid w:val="00DE5634"/>
    <w:rsid w:val="00DE5661"/>
    <w:rsid w:val="00DE572E"/>
    <w:rsid w:val="00DE5929"/>
    <w:rsid w:val="00DE59DC"/>
    <w:rsid w:val="00DE5A9E"/>
    <w:rsid w:val="00DE5CB7"/>
    <w:rsid w:val="00DE5F8C"/>
    <w:rsid w:val="00DE6126"/>
    <w:rsid w:val="00DE61BC"/>
    <w:rsid w:val="00DE6568"/>
    <w:rsid w:val="00DE6A7B"/>
    <w:rsid w:val="00DE6CBC"/>
    <w:rsid w:val="00DE7414"/>
    <w:rsid w:val="00DE79A6"/>
    <w:rsid w:val="00DE7C3A"/>
    <w:rsid w:val="00DE7F52"/>
    <w:rsid w:val="00DF0004"/>
    <w:rsid w:val="00DF03A8"/>
    <w:rsid w:val="00DF0D5D"/>
    <w:rsid w:val="00DF0E49"/>
    <w:rsid w:val="00DF0EC9"/>
    <w:rsid w:val="00DF0FBC"/>
    <w:rsid w:val="00DF13AB"/>
    <w:rsid w:val="00DF18C0"/>
    <w:rsid w:val="00DF1BB2"/>
    <w:rsid w:val="00DF20D7"/>
    <w:rsid w:val="00DF2672"/>
    <w:rsid w:val="00DF27A4"/>
    <w:rsid w:val="00DF27E9"/>
    <w:rsid w:val="00DF2968"/>
    <w:rsid w:val="00DF2DB7"/>
    <w:rsid w:val="00DF2EC4"/>
    <w:rsid w:val="00DF2EFA"/>
    <w:rsid w:val="00DF313F"/>
    <w:rsid w:val="00DF3373"/>
    <w:rsid w:val="00DF3511"/>
    <w:rsid w:val="00DF35E8"/>
    <w:rsid w:val="00DF366B"/>
    <w:rsid w:val="00DF3E8D"/>
    <w:rsid w:val="00DF3ECE"/>
    <w:rsid w:val="00DF434B"/>
    <w:rsid w:val="00DF44D5"/>
    <w:rsid w:val="00DF45DE"/>
    <w:rsid w:val="00DF4715"/>
    <w:rsid w:val="00DF4790"/>
    <w:rsid w:val="00DF4978"/>
    <w:rsid w:val="00DF4D56"/>
    <w:rsid w:val="00DF54D5"/>
    <w:rsid w:val="00DF54DC"/>
    <w:rsid w:val="00DF5619"/>
    <w:rsid w:val="00DF5891"/>
    <w:rsid w:val="00DF591E"/>
    <w:rsid w:val="00DF5988"/>
    <w:rsid w:val="00DF6069"/>
    <w:rsid w:val="00DF6160"/>
    <w:rsid w:val="00DF626F"/>
    <w:rsid w:val="00DF68AC"/>
    <w:rsid w:val="00DF6C01"/>
    <w:rsid w:val="00DF6CC4"/>
    <w:rsid w:val="00DF719D"/>
    <w:rsid w:val="00DF71C1"/>
    <w:rsid w:val="00DF7552"/>
    <w:rsid w:val="00DF76D6"/>
    <w:rsid w:val="00E000E9"/>
    <w:rsid w:val="00E00111"/>
    <w:rsid w:val="00E001DB"/>
    <w:rsid w:val="00E00553"/>
    <w:rsid w:val="00E00658"/>
    <w:rsid w:val="00E0073F"/>
    <w:rsid w:val="00E008A4"/>
    <w:rsid w:val="00E00E04"/>
    <w:rsid w:val="00E01025"/>
    <w:rsid w:val="00E01794"/>
    <w:rsid w:val="00E018D3"/>
    <w:rsid w:val="00E01EDC"/>
    <w:rsid w:val="00E02248"/>
    <w:rsid w:val="00E0241D"/>
    <w:rsid w:val="00E02A53"/>
    <w:rsid w:val="00E02AB1"/>
    <w:rsid w:val="00E02D0D"/>
    <w:rsid w:val="00E0314D"/>
    <w:rsid w:val="00E032E5"/>
    <w:rsid w:val="00E0357D"/>
    <w:rsid w:val="00E035E3"/>
    <w:rsid w:val="00E036CF"/>
    <w:rsid w:val="00E03874"/>
    <w:rsid w:val="00E04348"/>
    <w:rsid w:val="00E0461F"/>
    <w:rsid w:val="00E046A2"/>
    <w:rsid w:val="00E04A85"/>
    <w:rsid w:val="00E04D2D"/>
    <w:rsid w:val="00E05187"/>
    <w:rsid w:val="00E0564B"/>
    <w:rsid w:val="00E056E0"/>
    <w:rsid w:val="00E05804"/>
    <w:rsid w:val="00E05B0B"/>
    <w:rsid w:val="00E05BB0"/>
    <w:rsid w:val="00E05E16"/>
    <w:rsid w:val="00E062A2"/>
    <w:rsid w:val="00E06ACC"/>
    <w:rsid w:val="00E06FA4"/>
    <w:rsid w:val="00E073C8"/>
    <w:rsid w:val="00E0783B"/>
    <w:rsid w:val="00E079E1"/>
    <w:rsid w:val="00E07C5F"/>
    <w:rsid w:val="00E07F95"/>
    <w:rsid w:val="00E10F43"/>
    <w:rsid w:val="00E11512"/>
    <w:rsid w:val="00E116EB"/>
    <w:rsid w:val="00E11DA4"/>
    <w:rsid w:val="00E120E5"/>
    <w:rsid w:val="00E12153"/>
    <w:rsid w:val="00E128F9"/>
    <w:rsid w:val="00E12901"/>
    <w:rsid w:val="00E129C5"/>
    <w:rsid w:val="00E12D7D"/>
    <w:rsid w:val="00E12D82"/>
    <w:rsid w:val="00E1303A"/>
    <w:rsid w:val="00E13478"/>
    <w:rsid w:val="00E135C5"/>
    <w:rsid w:val="00E138AA"/>
    <w:rsid w:val="00E138F1"/>
    <w:rsid w:val="00E13AB4"/>
    <w:rsid w:val="00E13EFB"/>
    <w:rsid w:val="00E143C2"/>
    <w:rsid w:val="00E14C21"/>
    <w:rsid w:val="00E14D33"/>
    <w:rsid w:val="00E1535E"/>
    <w:rsid w:val="00E15539"/>
    <w:rsid w:val="00E156D6"/>
    <w:rsid w:val="00E156F3"/>
    <w:rsid w:val="00E15889"/>
    <w:rsid w:val="00E15F7A"/>
    <w:rsid w:val="00E16788"/>
    <w:rsid w:val="00E16A74"/>
    <w:rsid w:val="00E16BC8"/>
    <w:rsid w:val="00E16ED8"/>
    <w:rsid w:val="00E17231"/>
    <w:rsid w:val="00E1772E"/>
    <w:rsid w:val="00E17753"/>
    <w:rsid w:val="00E1778D"/>
    <w:rsid w:val="00E17B2A"/>
    <w:rsid w:val="00E17BBC"/>
    <w:rsid w:val="00E202CC"/>
    <w:rsid w:val="00E202F3"/>
    <w:rsid w:val="00E20DCF"/>
    <w:rsid w:val="00E20DD1"/>
    <w:rsid w:val="00E2121C"/>
    <w:rsid w:val="00E2128F"/>
    <w:rsid w:val="00E212B1"/>
    <w:rsid w:val="00E212E8"/>
    <w:rsid w:val="00E213A2"/>
    <w:rsid w:val="00E214F4"/>
    <w:rsid w:val="00E21503"/>
    <w:rsid w:val="00E21598"/>
    <w:rsid w:val="00E21B31"/>
    <w:rsid w:val="00E21B34"/>
    <w:rsid w:val="00E21BD5"/>
    <w:rsid w:val="00E21CA1"/>
    <w:rsid w:val="00E21DA0"/>
    <w:rsid w:val="00E22082"/>
    <w:rsid w:val="00E227DA"/>
    <w:rsid w:val="00E22B85"/>
    <w:rsid w:val="00E22CB0"/>
    <w:rsid w:val="00E22FCE"/>
    <w:rsid w:val="00E23048"/>
    <w:rsid w:val="00E23055"/>
    <w:rsid w:val="00E232E9"/>
    <w:rsid w:val="00E233F7"/>
    <w:rsid w:val="00E23C30"/>
    <w:rsid w:val="00E23E1B"/>
    <w:rsid w:val="00E23E8A"/>
    <w:rsid w:val="00E2439E"/>
    <w:rsid w:val="00E245D8"/>
    <w:rsid w:val="00E248FC"/>
    <w:rsid w:val="00E24B61"/>
    <w:rsid w:val="00E250B5"/>
    <w:rsid w:val="00E25336"/>
    <w:rsid w:val="00E2558B"/>
    <w:rsid w:val="00E258A0"/>
    <w:rsid w:val="00E258F7"/>
    <w:rsid w:val="00E262A3"/>
    <w:rsid w:val="00E2650B"/>
    <w:rsid w:val="00E266DA"/>
    <w:rsid w:val="00E2694B"/>
    <w:rsid w:val="00E26FCC"/>
    <w:rsid w:val="00E2726E"/>
    <w:rsid w:val="00E2738C"/>
    <w:rsid w:val="00E274BD"/>
    <w:rsid w:val="00E27B2B"/>
    <w:rsid w:val="00E27B93"/>
    <w:rsid w:val="00E27CFA"/>
    <w:rsid w:val="00E27EC1"/>
    <w:rsid w:val="00E27FB6"/>
    <w:rsid w:val="00E301FF"/>
    <w:rsid w:val="00E30398"/>
    <w:rsid w:val="00E30774"/>
    <w:rsid w:val="00E30A14"/>
    <w:rsid w:val="00E30E39"/>
    <w:rsid w:val="00E30E55"/>
    <w:rsid w:val="00E313A7"/>
    <w:rsid w:val="00E3171F"/>
    <w:rsid w:val="00E317FA"/>
    <w:rsid w:val="00E31DCD"/>
    <w:rsid w:val="00E31DF3"/>
    <w:rsid w:val="00E32495"/>
    <w:rsid w:val="00E327E7"/>
    <w:rsid w:val="00E3288E"/>
    <w:rsid w:val="00E329D2"/>
    <w:rsid w:val="00E32D94"/>
    <w:rsid w:val="00E333DE"/>
    <w:rsid w:val="00E33575"/>
    <w:rsid w:val="00E3397C"/>
    <w:rsid w:val="00E33A2D"/>
    <w:rsid w:val="00E33BA6"/>
    <w:rsid w:val="00E33CB5"/>
    <w:rsid w:val="00E33E48"/>
    <w:rsid w:val="00E34260"/>
    <w:rsid w:val="00E347E4"/>
    <w:rsid w:val="00E34BA4"/>
    <w:rsid w:val="00E34CA9"/>
    <w:rsid w:val="00E35096"/>
    <w:rsid w:val="00E35CAC"/>
    <w:rsid w:val="00E35CE9"/>
    <w:rsid w:val="00E35DA9"/>
    <w:rsid w:val="00E363CA"/>
    <w:rsid w:val="00E36784"/>
    <w:rsid w:val="00E367D5"/>
    <w:rsid w:val="00E36C2E"/>
    <w:rsid w:val="00E36DD9"/>
    <w:rsid w:val="00E36FDD"/>
    <w:rsid w:val="00E37038"/>
    <w:rsid w:val="00E370E6"/>
    <w:rsid w:val="00E37340"/>
    <w:rsid w:val="00E37AC3"/>
    <w:rsid w:val="00E37CE1"/>
    <w:rsid w:val="00E37EBB"/>
    <w:rsid w:val="00E37F6C"/>
    <w:rsid w:val="00E40054"/>
    <w:rsid w:val="00E401B6"/>
    <w:rsid w:val="00E4055E"/>
    <w:rsid w:val="00E4099D"/>
    <w:rsid w:val="00E40B7A"/>
    <w:rsid w:val="00E412B2"/>
    <w:rsid w:val="00E41372"/>
    <w:rsid w:val="00E41538"/>
    <w:rsid w:val="00E41B60"/>
    <w:rsid w:val="00E41F77"/>
    <w:rsid w:val="00E42468"/>
    <w:rsid w:val="00E425CC"/>
    <w:rsid w:val="00E425D5"/>
    <w:rsid w:val="00E42776"/>
    <w:rsid w:val="00E4288E"/>
    <w:rsid w:val="00E42A35"/>
    <w:rsid w:val="00E42BA5"/>
    <w:rsid w:val="00E42BDA"/>
    <w:rsid w:val="00E42C41"/>
    <w:rsid w:val="00E42C60"/>
    <w:rsid w:val="00E42F55"/>
    <w:rsid w:val="00E43594"/>
    <w:rsid w:val="00E435AC"/>
    <w:rsid w:val="00E43ADC"/>
    <w:rsid w:val="00E43B8D"/>
    <w:rsid w:val="00E43B92"/>
    <w:rsid w:val="00E43C8F"/>
    <w:rsid w:val="00E44216"/>
    <w:rsid w:val="00E4488B"/>
    <w:rsid w:val="00E448DB"/>
    <w:rsid w:val="00E44B19"/>
    <w:rsid w:val="00E44E11"/>
    <w:rsid w:val="00E452A4"/>
    <w:rsid w:val="00E4535C"/>
    <w:rsid w:val="00E454D8"/>
    <w:rsid w:val="00E45C22"/>
    <w:rsid w:val="00E45CF4"/>
    <w:rsid w:val="00E45FF0"/>
    <w:rsid w:val="00E465C0"/>
    <w:rsid w:val="00E46E2A"/>
    <w:rsid w:val="00E46F1A"/>
    <w:rsid w:val="00E46F9F"/>
    <w:rsid w:val="00E46FE6"/>
    <w:rsid w:val="00E47D55"/>
    <w:rsid w:val="00E47F66"/>
    <w:rsid w:val="00E50196"/>
    <w:rsid w:val="00E505F0"/>
    <w:rsid w:val="00E50975"/>
    <w:rsid w:val="00E50B24"/>
    <w:rsid w:val="00E50D08"/>
    <w:rsid w:val="00E50DFC"/>
    <w:rsid w:val="00E50E30"/>
    <w:rsid w:val="00E519A3"/>
    <w:rsid w:val="00E51B3E"/>
    <w:rsid w:val="00E51BD5"/>
    <w:rsid w:val="00E51E21"/>
    <w:rsid w:val="00E51EEE"/>
    <w:rsid w:val="00E52367"/>
    <w:rsid w:val="00E523EB"/>
    <w:rsid w:val="00E524B1"/>
    <w:rsid w:val="00E524EC"/>
    <w:rsid w:val="00E52D1B"/>
    <w:rsid w:val="00E52E72"/>
    <w:rsid w:val="00E5391B"/>
    <w:rsid w:val="00E53A84"/>
    <w:rsid w:val="00E53CE0"/>
    <w:rsid w:val="00E5462D"/>
    <w:rsid w:val="00E54ABC"/>
    <w:rsid w:val="00E54BF3"/>
    <w:rsid w:val="00E54C95"/>
    <w:rsid w:val="00E54D27"/>
    <w:rsid w:val="00E552C4"/>
    <w:rsid w:val="00E5568B"/>
    <w:rsid w:val="00E556C9"/>
    <w:rsid w:val="00E556F9"/>
    <w:rsid w:val="00E55878"/>
    <w:rsid w:val="00E55AA7"/>
    <w:rsid w:val="00E55DC3"/>
    <w:rsid w:val="00E5615A"/>
    <w:rsid w:val="00E56339"/>
    <w:rsid w:val="00E5647E"/>
    <w:rsid w:val="00E5659B"/>
    <w:rsid w:val="00E56661"/>
    <w:rsid w:val="00E566A0"/>
    <w:rsid w:val="00E56717"/>
    <w:rsid w:val="00E56D6B"/>
    <w:rsid w:val="00E571C7"/>
    <w:rsid w:val="00E57373"/>
    <w:rsid w:val="00E574D2"/>
    <w:rsid w:val="00E577B0"/>
    <w:rsid w:val="00E57C5E"/>
    <w:rsid w:val="00E57FBB"/>
    <w:rsid w:val="00E60086"/>
    <w:rsid w:val="00E60281"/>
    <w:rsid w:val="00E60473"/>
    <w:rsid w:val="00E608E5"/>
    <w:rsid w:val="00E60FEA"/>
    <w:rsid w:val="00E6102D"/>
    <w:rsid w:val="00E61AF6"/>
    <w:rsid w:val="00E61AF9"/>
    <w:rsid w:val="00E62485"/>
    <w:rsid w:val="00E6279A"/>
    <w:rsid w:val="00E627C3"/>
    <w:rsid w:val="00E62CC9"/>
    <w:rsid w:val="00E62FBC"/>
    <w:rsid w:val="00E63187"/>
    <w:rsid w:val="00E638D3"/>
    <w:rsid w:val="00E639A0"/>
    <w:rsid w:val="00E63C08"/>
    <w:rsid w:val="00E63F33"/>
    <w:rsid w:val="00E6409B"/>
    <w:rsid w:val="00E64108"/>
    <w:rsid w:val="00E64130"/>
    <w:rsid w:val="00E64414"/>
    <w:rsid w:val="00E64627"/>
    <w:rsid w:val="00E64ABB"/>
    <w:rsid w:val="00E64E04"/>
    <w:rsid w:val="00E64FD1"/>
    <w:rsid w:val="00E650E8"/>
    <w:rsid w:val="00E656C3"/>
    <w:rsid w:val="00E65924"/>
    <w:rsid w:val="00E65C80"/>
    <w:rsid w:val="00E65D54"/>
    <w:rsid w:val="00E65F6D"/>
    <w:rsid w:val="00E66330"/>
    <w:rsid w:val="00E663A3"/>
    <w:rsid w:val="00E6640C"/>
    <w:rsid w:val="00E6655C"/>
    <w:rsid w:val="00E6661C"/>
    <w:rsid w:val="00E66873"/>
    <w:rsid w:val="00E671AF"/>
    <w:rsid w:val="00E673DD"/>
    <w:rsid w:val="00E67421"/>
    <w:rsid w:val="00E6743E"/>
    <w:rsid w:val="00E67670"/>
    <w:rsid w:val="00E6769B"/>
    <w:rsid w:val="00E678C6"/>
    <w:rsid w:val="00E67933"/>
    <w:rsid w:val="00E67BBB"/>
    <w:rsid w:val="00E7073B"/>
    <w:rsid w:val="00E714D5"/>
    <w:rsid w:val="00E71AF3"/>
    <w:rsid w:val="00E71BA3"/>
    <w:rsid w:val="00E71F5D"/>
    <w:rsid w:val="00E72231"/>
    <w:rsid w:val="00E72536"/>
    <w:rsid w:val="00E727C1"/>
    <w:rsid w:val="00E7285C"/>
    <w:rsid w:val="00E72868"/>
    <w:rsid w:val="00E72A98"/>
    <w:rsid w:val="00E72AC0"/>
    <w:rsid w:val="00E72B3E"/>
    <w:rsid w:val="00E72C6F"/>
    <w:rsid w:val="00E72FE4"/>
    <w:rsid w:val="00E7359F"/>
    <w:rsid w:val="00E73643"/>
    <w:rsid w:val="00E737BD"/>
    <w:rsid w:val="00E738E6"/>
    <w:rsid w:val="00E73B7B"/>
    <w:rsid w:val="00E73C84"/>
    <w:rsid w:val="00E73D9F"/>
    <w:rsid w:val="00E73ECF"/>
    <w:rsid w:val="00E743A9"/>
    <w:rsid w:val="00E74827"/>
    <w:rsid w:val="00E748B3"/>
    <w:rsid w:val="00E74FD8"/>
    <w:rsid w:val="00E750B6"/>
    <w:rsid w:val="00E756D8"/>
    <w:rsid w:val="00E75D0D"/>
    <w:rsid w:val="00E75D86"/>
    <w:rsid w:val="00E75E53"/>
    <w:rsid w:val="00E76055"/>
    <w:rsid w:val="00E7622F"/>
    <w:rsid w:val="00E7623C"/>
    <w:rsid w:val="00E763EE"/>
    <w:rsid w:val="00E76778"/>
    <w:rsid w:val="00E769E6"/>
    <w:rsid w:val="00E7706E"/>
    <w:rsid w:val="00E772F9"/>
    <w:rsid w:val="00E774EB"/>
    <w:rsid w:val="00E77633"/>
    <w:rsid w:val="00E777AD"/>
    <w:rsid w:val="00E778BF"/>
    <w:rsid w:val="00E779D5"/>
    <w:rsid w:val="00E77B7A"/>
    <w:rsid w:val="00E8069C"/>
    <w:rsid w:val="00E80FF2"/>
    <w:rsid w:val="00E81177"/>
    <w:rsid w:val="00E81662"/>
    <w:rsid w:val="00E81D79"/>
    <w:rsid w:val="00E81D8D"/>
    <w:rsid w:val="00E81FCC"/>
    <w:rsid w:val="00E820D3"/>
    <w:rsid w:val="00E823B7"/>
    <w:rsid w:val="00E82682"/>
    <w:rsid w:val="00E82AE5"/>
    <w:rsid w:val="00E82CF4"/>
    <w:rsid w:val="00E82EAE"/>
    <w:rsid w:val="00E82FF1"/>
    <w:rsid w:val="00E830FC"/>
    <w:rsid w:val="00E8324C"/>
    <w:rsid w:val="00E83433"/>
    <w:rsid w:val="00E83E54"/>
    <w:rsid w:val="00E83F2D"/>
    <w:rsid w:val="00E840DD"/>
    <w:rsid w:val="00E84269"/>
    <w:rsid w:val="00E8462D"/>
    <w:rsid w:val="00E84959"/>
    <w:rsid w:val="00E84B51"/>
    <w:rsid w:val="00E84B88"/>
    <w:rsid w:val="00E8502A"/>
    <w:rsid w:val="00E855F9"/>
    <w:rsid w:val="00E8566D"/>
    <w:rsid w:val="00E85877"/>
    <w:rsid w:val="00E85965"/>
    <w:rsid w:val="00E85A96"/>
    <w:rsid w:val="00E85B65"/>
    <w:rsid w:val="00E85C82"/>
    <w:rsid w:val="00E86585"/>
    <w:rsid w:val="00E86645"/>
    <w:rsid w:val="00E866D7"/>
    <w:rsid w:val="00E8680C"/>
    <w:rsid w:val="00E86AEA"/>
    <w:rsid w:val="00E86BE0"/>
    <w:rsid w:val="00E86F74"/>
    <w:rsid w:val="00E87074"/>
    <w:rsid w:val="00E875EE"/>
    <w:rsid w:val="00E87719"/>
    <w:rsid w:val="00E87B26"/>
    <w:rsid w:val="00E87FF8"/>
    <w:rsid w:val="00E9004E"/>
    <w:rsid w:val="00E90601"/>
    <w:rsid w:val="00E907FB"/>
    <w:rsid w:val="00E90840"/>
    <w:rsid w:val="00E908E7"/>
    <w:rsid w:val="00E90965"/>
    <w:rsid w:val="00E90981"/>
    <w:rsid w:val="00E91115"/>
    <w:rsid w:val="00E9142A"/>
    <w:rsid w:val="00E921F4"/>
    <w:rsid w:val="00E92463"/>
    <w:rsid w:val="00E9284A"/>
    <w:rsid w:val="00E929F0"/>
    <w:rsid w:val="00E92C05"/>
    <w:rsid w:val="00E92E42"/>
    <w:rsid w:val="00E93430"/>
    <w:rsid w:val="00E9345C"/>
    <w:rsid w:val="00E93750"/>
    <w:rsid w:val="00E93755"/>
    <w:rsid w:val="00E938DA"/>
    <w:rsid w:val="00E93A54"/>
    <w:rsid w:val="00E93FF4"/>
    <w:rsid w:val="00E94075"/>
    <w:rsid w:val="00E94144"/>
    <w:rsid w:val="00E94752"/>
    <w:rsid w:val="00E9482D"/>
    <w:rsid w:val="00E94C87"/>
    <w:rsid w:val="00E94DBB"/>
    <w:rsid w:val="00E95063"/>
    <w:rsid w:val="00E950CE"/>
    <w:rsid w:val="00E9554C"/>
    <w:rsid w:val="00E95621"/>
    <w:rsid w:val="00E9565D"/>
    <w:rsid w:val="00E9594E"/>
    <w:rsid w:val="00E95B26"/>
    <w:rsid w:val="00E95E0D"/>
    <w:rsid w:val="00E95E31"/>
    <w:rsid w:val="00E96045"/>
    <w:rsid w:val="00E96240"/>
    <w:rsid w:val="00E968B0"/>
    <w:rsid w:val="00E976FD"/>
    <w:rsid w:val="00EA0130"/>
    <w:rsid w:val="00EA0353"/>
    <w:rsid w:val="00EA03A7"/>
    <w:rsid w:val="00EA08B9"/>
    <w:rsid w:val="00EA0A1C"/>
    <w:rsid w:val="00EA125F"/>
    <w:rsid w:val="00EA1583"/>
    <w:rsid w:val="00EA1A6F"/>
    <w:rsid w:val="00EA1C8E"/>
    <w:rsid w:val="00EA1F29"/>
    <w:rsid w:val="00EA1FED"/>
    <w:rsid w:val="00EA223E"/>
    <w:rsid w:val="00EA24CA"/>
    <w:rsid w:val="00EA24F8"/>
    <w:rsid w:val="00EA2659"/>
    <w:rsid w:val="00EA2B4E"/>
    <w:rsid w:val="00EA308B"/>
    <w:rsid w:val="00EA343A"/>
    <w:rsid w:val="00EA372D"/>
    <w:rsid w:val="00EA3887"/>
    <w:rsid w:val="00EA39BC"/>
    <w:rsid w:val="00EA3A65"/>
    <w:rsid w:val="00EA3D8F"/>
    <w:rsid w:val="00EA3EF2"/>
    <w:rsid w:val="00EA4458"/>
    <w:rsid w:val="00EA4633"/>
    <w:rsid w:val="00EA4651"/>
    <w:rsid w:val="00EA4CB0"/>
    <w:rsid w:val="00EA4ED2"/>
    <w:rsid w:val="00EA4F70"/>
    <w:rsid w:val="00EA5069"/>
    <w:rsid w:val="00EA5644"/>
    <w:rsid w:val="00EA6052"/>
    <w:rsid w:val="00EA61E8"/>
    <w:rsid w:val="00EA688E"/>
    <w:rsid w:val="00EA6ED6"/>
    <w:rsid w:val="00EA7095"/>
    <w:rsid w:val="00EA78C8"/>
    <w:rsid w:val="00EA7926"/>
    <w:rsid w:val="00EA79BD"/>
    <w:rsid w:val="00EA7B5B"/>
    <w:rsid w:val="00EB015F"/>
    <w:rsid w:val="00EB03B1"/>
    <w:rsid w:val="00EB0A92"/>
    <w:rsid w:val="00EB0AF3"/>
    <w:rsid w:val="00EB0EE6"/>
    <w:rsid w:val="00EB0F77"/>
    <w:rsid w:val="00EB10C2"/>
    <w:rsid w:val="00EB11D2"/>
    <w:rsid w:val="00EB12DA"/>
    <w:rsid w:val="00EB16C5"/>
    <w:rsid w:val="00EB1D9C"/>
    <w:rsid w:val="00EB20F9"/>
    <w:rsid w:val="00EB26A6"/>
    <w:rsid w:val="00EB2EC9"/>
    <w:rsid w:val="00EB2F46"/>
    <w:rsid w:val="00EB2FBE"/>
    <w:rsid w:val="00EB31F7"/>
    <w:rsid w:val="00EB34DC"/>
    <w:rsid w:val="00EB34FA"/>
    <w:rsid w:val="00EB35A0"/>
    <w:rsid w:val="00EB365F"/>
    <w:rsid w:val="00EB3780"/>
    <w:rsid w:val="00EB3A74"/>
    <w:rsid w:val="00EB3C9E"/>
    <w:rsid w:val="00EB3F4C"/>
    <w:rsid w:val="00EB413F"/>
    <w:rsid w:val="00EB4151"/>
    <w:rsid w:val="00EB43B1"/>
    <w:rsid w:val="00EB4821"/>
    <w:rsid w:val="00EB5117"/>
    <w:rsid w:val="00EB5245"/>
    <w:rsid w:val="00EB599C"/>
    <w:rsid w:val="00EB5A82"/>
    <w:rsid w:val="00EB64D2"/>
    <w:rsid w:val="00EB667A"/>
    <w:rsid w:val="00EB676F"/>
    <w:rsid w:val="00EB69D6"/>
    <w:rsid w:val="00EB6A41"/>
    <w:rsid w:val="00EB6ED0"/>
    <w:rsid w:val="00EB711A"/>
    <w:rsid w:val="00EB7EA1"/>
    <w:rsid w:val="00EC01F8"/>
    <w:rsid w:val="00EC02AF"/>
    <w:rsid w:val="00EC0A97"/>
    <w:rsid w:val="00EC0B63"/>
    <w:rsid w:val="00EC0B74"/>
    <w:rsid w:val="00EC0C7C"/>
    <w:rsid w:val="00EC0D33"/>
    <w:rsid w:val="00EC0E8C"/>
    <w:rsid w:val="00EC1650"/>
    <w:rsid w:val="00EC172D"/>
    <w:rsid w:val="00EC1DEC"/>
    <w:rsid w:val="00EC1E47"/>
    <w:rsid w:val="00EC1EA8"/>
    <w:rsid w:val="00EC217E"/>
    <w:rsid w:val="00EC2444"/>
    <w:rsid w:val="00EC2CA3"/>
    <w:rsid w:val="00EC2CAF"/>
    <w:rsid w:val="00EC2F05"/>
    <w:rsid w:val="00EC2F6D"/>
    <w:rsid w:val="00EC3081"/>
    <w:rsid w:val="00EC3331"/>
    <w:rsid w:val="00EC340E"/>
    <w:rsid w:val="00EC35DA"/>
    <w:rsid w:val="00EC3926"/>
    <w:rsid w:val="00EC3CB9"/>
    <w:rsid w:val="00EC3FA8"/>
    <w:rsid w:val="00EC402A"/>
    <w:rsid w:val="00EC4164"/>
    <w:rsid w:val="00EC4556"/>
    <w:rsid w:val="00EC466A"/>
    <w:rsid w:val="00EC4837"/>
    <w:rsid w:val="00EC4937"/>
    <w:rsid w:val="00EC4B34"/>
    <w:rsid w:val="00EC579E"/>
    <w:rsid w:val="00EC57F6"/>
    <w:rsid w:val="00EC5C8B"/>
    <w:rsid w:val="00EC5E39"/>
    <w:rsid w:val="00EC6381"/>
    <w:rsid w:val="00EC684D"/>
    <w:rsid w:val="00EC6907"/>
    <w:rsid w:val="00EC69EB"/>
    <w:rsid w:val="00EC6AD8"/>
    <w:rsid w:val="00EC6DCC"/>
    <w:rsid w:val="00EC6DCE"/>
    <w:rsid w:val="00EC6FD7"/>
    <w:rsid w:val="00EC74AD"/>
    <w:rsid w:val="00EC78F7"/>
    <w:rsid w:val="00EC79CD"/>
    <w:rsid w:val="00ED0AFE"/>
    <w:rsid w:val="00ED14D1"/>
    <w:rsid w:val="00ED163A"/>
    <w:rsid w:val="00ED18D6"/>
    <w:rsid w:val="00ED21A9"/>
    <w:rsid w:val="00ED2386"/>
    <w:rsid w:val="00ED247C"/>
    <w:rsid w:val="00ED25B5"/>
    <w:rsid w:val="00ED2D68"/>
    <w:rsid w:val="00ED2D8D"/>
    <w:rsid w:val="00ED3ADA"/>
    <w:rsid w:val="00ED3ADF"/>
    <w:rsid w:val="00ED4079"/>
    <w:rsid w:val="00ED419C"/>
    <w:rsid w:val="00ED41F0"/>
    <w:rsid w:val="00ED455A"/>
    <w:rsid w:val="00ED492B"/>
    <w:rsid w:val="00ED4A58"/>
    <w:rsid w:val="00ED4B00"/>
    <w:rsid w:val="00ED4CF1"/>
    <w:rsid w:val="00ED4F84"/>
    <w:rsid w:val="00ED514C"/>
    <w:rsid w:val="00ED5194"/>
    <w:rsid w:val="00ED5405"/>
    <w:rsid w:val="00ED566E"/>
    <w:rsid w:val="00ED5805"/>
    <w:rsid w:val="00ED59FE"/>
    <w:rsid w:val="00ED6215"/>
    <w:rsid w:val="00ED66A3"/>
    <w:rsid w:val="00ED6705"/>
    <w:rsid w:val="00ED69C0"/>
    <w:rsid w:val="00ED6CBD"/>
    <w:rsid w:val="00ED6CCE"/>
    <w:rsid w:val="00ED6D36"/>
    <w:rsid w:val="00ED7397"/>
    <w:rsid w:val="00ED7432"/>
    <w:rsid w:val="00ED7668"/>
    <w:rsid w:val="00ED770B"/>
    <w:rsid w:val="00ED7A82"/>
    <w:rsid w:val="00ED7BF6"/>
    <w:rsid w:val="00EE0136"/>
    <w:rsid w:val="00EE0157"/>
    <w:rsid w:val="00EE03AD"/>
    <w:rsid w:val="00EE0500"/>
    <w:rsid w:val="00EE09F2"/>
    <w:rsid w:val="00EE0DC8"/>
    <w:rsid w:val="00EE11E3"/>
    <w:rsid w:val="00EE1BA5"/>
    <w:rsid w:val="00EE1DE2"/>
    <w:rsid w:val="00EE2077"/>
    <w:rsid w:val="00EE2667"/>
    <w:rsid w:val="00EE29B2"/>
    <w:rsid w:val="00EE2D71"/>
    <w:rsid w:val="00EE3583"/>
    <w:rsid w:val="00EE36BF"/>
    <w:rsid w:val="00EE3707"/>
    <w:rsid w:val="00EE3800"/>
    <w:rsid w:val="00EE3B76"/>
    <w:rsid w:val="00EE3DED"/>
    <w:rsid w:val="00EE3E6D"/>
    <w:rsid w:val="00EE438F"/>
    <w:rsid w:val="00EE47CC"/>
    <w:rsid w:val="00EE4B3F"/>
    <w:rsid w:val="00EE4D5D"/>
    <w:rsid w:val="00EE53D5"/>
    <w:rsid w:val="00EE56BD"/>
    <w:rsid w:val="00EE59FA"/>
    <w:rsid w:val="00EE62B1"/>
    <w:rsid w:val="00EE6384"/>
    <w:rsid w:val="00EE66EE"/>
    <w:rsid w:val="00EE67BD"/>
    <w:rsid w:val="00EF037D"/>
    <w:rsid w:val="00EF052A"/>
    <w:rsid w:val="00EF08A6"/>
    <w:rsid w:val="00EF0BCB"/>
    <w:rsid w:val="00EF0BEE"/>
    <w:rsid w:val="00EF0DB4"/>
    <w:rsid w:val="00EF0F23"/>
    <w:rsid w:val="00EF0F2C"/>
    <w:rsid w:val="00EF10FA"/>
    <w:rsid w:val="00EF15F5"/>
    <w:rsid w:val="00EF1BA5"/>
    <w:rsid w:val="00EF1CBF"/>
    <w:rsid w:val="00EF1E49"/>
    <w:rsid w:val="00EF21E3"/>
    <w:rsid w:val="00EF2942"/>
    <w:rsid w:val="00EF2C48"/>
    <w:rsid w:val="00EF30D5"/>
    <w:rsid w:val="00EF3271"/>
    <w:rsid w:val="00EF34B4"/>
    <w:rsid w:val="00EF353B"/>
    <w:rsid w:val="00EF372A"/>
    <w:rsid w:val="00EF3A7D"/>
    <w:rsid w:val="00EF3C87"/>
    <w:rsid w:val="00EF4469"/>
    <w:rsid w:val="00EF470F"/>
    <w:rsid w:val="00EF4737"/>
    <w:rsid w:val="00EF48D8"/>
    <w:rsid w:val="00EF48DC"/>
    <w:rsid w:val="00EF4920"/>
    <w:rsid w:val="00EF4A2C"/>
    <w:rsid w:val="00EF4D89"/>
    <w:rsid w:val="00EF5091"/>
    <w:rsid w:val="00EF50CD"/>
    <w:rsid w:val="00EF56F6"/>
    <w:rsid w:val="00EF58D3"/>
    <w:rsid w:val="00EF59EF"/>
    <w:rsid w:val="00EF61CE"/>
    <w:rsid w:val="00EF624C"/>
    <w:rsid w:val="00EF646D"/>
    <w:rsid w:val="00EF694A"/>
    <w:rsid w:val="00EF6962"/>
    <w:rsid w:val="00EF6C8F"/>
    <w:rsid w:val="00EF703D"/>
    <w:rsid w:val="00EF7195"/>
    <w:rsid w:val="00EF71C1"/>
    <w:rsid w:val="00EF727A"/>
    <w:rsid w:val="00EF765D"/>
    <w:rsid w:val="00EF7AB0"/>
    <w:rsid w:val="00F00017"/>
    <w:rsid w:val="00F001C3"/>
    <w:rsid w:val="00F002A7"/>
    <w:rsid w:val="00F003B2"/>
    <w:rsid w:val="00F003BC"/>
    <w:rsid w:val="00F0048E"/>
    <w:rsid w:val="00F007FF"/>
    <w:rsid w:val="00F00836"/>
    <w:rsid w:val="00F00941"/>
    <w:rsid w:val="00F00CCF"/>
    <w:rsid w:val="00F00F93"/>
    <w:rsid w:val="00F01321"/>
    <w:rsid w:val="00F018F8"/>
    <w:rsid w:val="00F01DA1"/>
    <w:rsid w:val="00F01E6E"/>
    <w:rsid w:val="00F02038"/>
    <w:rsid w:val="00F026A2"/>
    <w:rsid w:val="00F0284A"/>
    <w:rsid w:val="00F02CEF"/>
    <w:rsid w:val="00F02DF1"/>
    <w:rsid w:val="00F03789"/>
    <w:rsid w:val="00F038BA"/>
    <w:rsid w:val="00F039BE"/>
    <w:rsid w:val="00F0404F"/>
    <w:rsid w:val="00F041F1"/>
    <w:rsid w:val="00F04493"/>
    <w:rsid w:val="00F047E8"/>
    <w:rsid w:val="00F049AF"/>
    <w:rsid w:val="00F05293"/>
    <w:rsid w:val="00F05483"/>
    <w:rsid w:val="00F05610"/>
    <w:rsid w:val="00F05B3E"/>
    <w:rsid w:val="00F05E26"/>
    <w:rsid w:val="00F05EA5"/>
    <w:rsid w:val="00F06231"/>
    <w:rsid w:val="00F06309"/>
    <w:rsid w:val="00F0670B"/>
    <w:rsid w:val="00F06792"/>
    <w:rsid w:val="00F06BE7"/>
    <w:rsid w:val="00F07111"/>
    <w:rsid w:val="00F073FA"/>
    <w:rsid w:val="00F0764C"/>
    <w:rsid w:val="00F07828"/>
    <w:rsid w:val="00F078DB"/>
    <w:rsid w:val="00F07943"/>
    <w:rsid w:val="00F07DA2"/>
    <w:rsid w:val="00F07F4E"/>
    <w:rsid w:val="00F100AB"/>
    <w:rsid w:val="00F10A11"/>
    <w:rsid w:val="00F10B71"/>
    <w:rsid w:val="00F10DD4"/>
    <w:rsid w:val="00F10E84"/>
    <w:rsid w:val="00F10F7D"/>
    <w:rsid w:val="00F11041"/>
    <w:rsid w:val="00F110FB"/>
    <w:rsid w:val="00F11121"/>
    <w:rsid w:val="00F116DB"/>
    <w:rsid w:val="00F11764"/>
    <w:rsid w:val="00F1198C"/>
    <w:rsid w:val="00F11D5D"/>
    <w:rsid w:val="00F11D68"/>
    <w:rsid w:val="00F11D86"/>
    <w:rsid w:val="00F11FF8"/>
    <w:rsid w:val="00F122A3"/>
    <w:rsid w:val="00F1238E"/>
    <w:rsid w:val="00F124B7"/>
    <w:rsid w:val="00F1285C"/>
    <w:rsid w:val="00F1299E"/>
    <w:rsid w:val="00F12B02"/>
    <w:rsid w:val="00F1316E"/>
    <w:rsid w:val="00F13523"/>
    <w:rsid w:val="00F136DD"/>
    <w:rsid w:val="00F13803"/>
    <w:rsid w:val="00F13D5B"/>
    <w:rsid w:val="00F147FE"/>
    <w:rsid w:val="00F14985"/>
    <w:rsid w:val="00F14B09"/>
    <w:rsid w:val="00F14B44"/>
    <w:rsid w:val="00F14EC1"/>
    <w:rsid w:val="00F14FBA"/>
    <w:rsid w:val="00F14FD2"/>
    <w:rsid w:val="00F15343"/>
    <w:rsid w:val="00F154E8"/>
    <w:rsid w:val="00F155A2"/>
    <w:rsid w:val="00F16437"/>
    <w:rsid w:val="00F165FB"/>
    <w:rsid w:val="00F16971"/>
    <w:rsid w:val="00F16E23"/>
    <w:rsid w:val="00F16E4B"/>
    <w:rsid w:val="00F16E61"/>
    <w:rsid w:val="00F17452"/>
    <w:rsid w:val="00F17B3A"/>
    <w:rsid w:val="00F17E65"/>
    <w:rsid w:val="00F17F16"/>
    <w:rsid w:val="00F20397"/>
    <w:rsid w:val="00F203AC"/>
    <w:rsid w:val="00F205B5"/>
    <w:rsid w:val="00F205EA"/>
    <w:rsid w:val="00F20A6D"/>
    <w:rsid w:val="00F20B3A"/>
    <w:rsid w:val="00F20D0C"/>
    <w:rsid w:val="00F20D8F"/>
    <w:rsid w:val="00F210EB"/>
    <w:rsid w:val="00F2149F"/>
    <w:rsid w:val="00F21AA4"/>
    <w:rsid w:val="00F21B72"/>
    <w:rsid w:val="00F21D1B"/>
    <w:rsid w:val="00F21D35"/>
    <w:rsid w:val="00F2219C"/>
    <w:rsid w:val="00F2296D"/>
    <w:rsid w:val="00F22ACE"/>
    <w:rsid w:val="00F22B49"/>
    <w:rsid w:val="00F22BBE"/>
    <w:rsid w:val="00F2304B"/>
    <w:rsid w:val="00F2352B"/>
    <w:rsid w:val="00F238DB"/>
    <w:rsid w:val="00F23962"/>
    <w:rsid w:val="00F23A1F"/>
    <w:rsid w:val="00F2442C"/>
    <w:rsid w:val="00F24525"/>
    <w:rsid w:val="00F24777"/>
    <w:rsid w:val="00F247B9"/>
    <w:rsid w:val="00F24933"/>
    <w:rsid w:val="00F24B92"/>
    <w:rsid w:val="00F24B9C"/>
    <w:rsid w:val="00F25336"/>
    <w:rsid w:val="00F25382"/>
    <w:rsid w:val="00F255D0"/>
    <w:rsid w:val="00F25794"/>
    <w:rsid w:val="00F257C1"/>
    <w:rsid w:val="00F25ADA"/>
    <w:rsid w:val="00F25BB2"/>
    <w:rsid w:val="00F260A9"/>
    <w:rsid w:val="00F26166"/>
    <w:rsid w:val="00F2640F"/>
    <w:rsid w:val="00F2644E"/>
    <w:rsid w:val="00F26A2E"/>
    <w:rsid w:val="00F26C00"/>
    <w:rsid w:val="00F26CD1"/>
    <w:rsid w:val="00F2721C"/>
    <w:rsid w:val="00F274D5"/>
    <w:rsid w:val="00F2752A"/>
    <w:rsid w:val="00F27670"/>
    <w:rsid w:val="00F27828"/>
    <w:rsid w:val="00F279CB"/>
    <w:rsid w:val="00F279FD"/>
    <w:rsid w:val="00F27A21"/>
    <w:rsid w:val="00F300C5"/>
    <w:rsid w:val="00F306B5"/>
    <w:rsid w:val="00F30989"/>
    <w:rsid w:val="00F30A35"/>
    <w:rsid w:val="00F30E1C"/>
    <w:rsid w:val="00F30EF2"/>
    <w:rsid w:val="00F30F0A"/>
    <w:rsid w:val="00F31048"/>
    <w:rsid w:val="00F318FC"/>
    <w:rsid w:val="00F31A9B"/>
    <w:rsid w:val="00F31BEA"/>
    <w:rsid w:val="00F31CF9"/>
    <w:rsid w:val="00F32415"/>
    <w:rsid w:val="00F3246D"/>
    <w:rsid w:val="00F324AC"/>
    <w:rsid w:val="00F3269A"/>
    <w:rsid w:val="00F32745"/>
    <w:rsid w:val="00F3299C"/>
    <w:rsid w:val="00F32C04"/>
    <w:rsid w:val="00F32D82"/>
    <w:rsid w:val="00F33993"/>
    <w:rsid w:val="00F33D39"/>
    <w:rsid w:val="00F33E4C"/>
    <w:rsid w:val="00F33EF9"/>
    <w:rsid w:val="00F343B4"/>
    <w:rsid w:val="00F34AB8"/>
    <w:rsid w:val="00F34FC6"/>
    <w:rsid w:val="00F351B4"/>
    <w:rsid w:val="00F352FB"/>
    <w:rsid w:val="00F3538F"/>
    <w:rsid w:val="00F35AF3"/>
    <w:rsid w:val="00F35D24"/>
    <w:rsid w:val="00F366EB"/>
    <w:rsid w:val="00F36AD7"/>
    <w:rsid w:val="00F36E2C"/>
    <w:rsid w:val="00F37480"/>
    <w:rsid w:val="00F376C9"/>
    <w:rsid w:val="00F376FE"/>
    <w:rsid w:val="00F37774"/>
    <w:rsid w:val="00F377C9"/>
    <w:rsid w:val="00F377F6"/>
    <w:rsid w:val="00F37882"/>
    <w:rsid w:val="00F37B52"/>
    <w:rsid w:val="00F37E36"/>
    <w:rsid w:val="00F400A7"/>
    <w:rsid w:val="00F4016B"/>
    <w:rsid w:val="00F40479"/>
    <w:rsid w:val="00F4057F"/>
    <w:rsid w:val="00F407DB"/>
    <w:rsid w:val="00F409EF"/>
    <w:rsid w:val="00F40A85"/>
    <w:rsid w:val="00F40CF8"/>
    <w:rsid w:val="00F40D9D"/>
    <w:rsid w:val="00F40E01"/>
    <w:rsid w:val="00F40EB3"/>
    <w:rsid w:val="00F41055"/>
    <w:rsid w:val="00F41377"/>
    <w:rsid w:val="00F4190A"/>
    <w:rsid w:val="00F41B11"/>
    <w:rsid w:val="00F42169"/>
    <w:rsid w:val="00F423FA"/>
    <w:rsid w:val="00F42503"/>
    <w:rsid w:val="00F42D23"/>
    <w:rsid w:val="00F42DCE"/>
    <w:rsid w:val="00F4322C"/>
    <w:rsid w:val="00F4342F"/>
    <w:rsid w:val="00F4344F"/>
    <w:rsid w:val="00F437B6"/>
    <w:rsid w:val="00F43A12"/>
    <w:rsid w:val="00F43A92"/>
    <w:rsid w:val="00F43D50"/>
    <w:rsid w:val="00F43DBC"/>
    <w:rsid w:val="00F442AB"/>
    <w:rsid w:val="00F442F8"/>
    <w:rsid w:val="00F443AF"/>
    <w:rsid w:val="00F443CC"/>
    <w:rsid w:val="00F44460"/>
    <w:rsid w:val="00F44518"/>
    <w:rsid w:val="00F44799"/>
    <w:rsid w:val="00F447A8"/>
    <w:rsid w:val="00F4488A"/>
    <w:rsid w:val="00F449A8"/>
    <w:rsid w:val="00F44A71"/>
    <w:rsid w:val="00F44C0C"/>
    <w:rsid w:val="00F44D6E"/>
    <w:rsid w:val="00F45193"/>
    <w:rsid w:val="00F453CE"/>
    <w:rsid w:val="00F457FB"/>
    <w:rsid w:val="00F45826"/>
    <w:rsid w:val="00F45888"/>
    <w:rsid w:val="00F458EE"/>
    <w:rsid w:val="00F45C53"/>
    <w:rsid w:val="00F46C05"/>
    <w:rsid w:val="00F46F09"/>
    <w:rsid w:val="00F470DC"/>
    <w:rsid w:val="00F479FA"/>
    <w:rsid w:val="00F47B4B"/>
    <w:rsid w:val="00F47B8A"/>
    <w:rsid w:val="00F504EB"/>
    <w:rsid w:val="00F50682"/>
    <w:rsid w:val="00F509CB"/>
    <w:rsid w:val="00F50C00"/>
    <w:rsid w:val="00F50CB6"/>
    <w:rsid w:val="00F50F26"/>
    <w:rsid w:val="00F510C7"/>
    <w:rsid w:val="00F511FE"/>
    <w:rsid w:val="00F5170C"/>
    <w:rsid w:val="00F517C9"/>
    <w:rsid w:val="00F51ABF"/>
    <w:rsid w:val="00F51E79"/>
    <w:rsid w:val="00F51EDF"/>
    <w:rsid w:val="00F51F75"/>
    <w:rsid w:val="00F5204C"/>
    <w:rsid w:val="00F52239"/>
    <w:rsid w:val="00F5229F"/>
    <w:rsid w:val="00F524CB"/>
    <w:rsid w:val="00F5268F"/>
    <w:rsid w:val="00F52788"/>
    <w:rsid w:val="00F52B06"/>
    <w:rsid w:val="00F52DBD"/>
    <w:rsid w:val="00F52DF5"/>
    <w:rsid w:val="00F52F31"/>
    <w:rsid w:val="00F53204"/>
    <w:rsid w:val="00F532F8"/>
    <w:rsid w:val="00F534B0"/>
    <w:rsid w:val="00F53B1A"/>
    <w:rsid w:val="00F53E9F"/>
    <w:rsid w:val="00F54375"/>
    <w:rsid w:val="00F547E6"/>
    <w:rsid w:val="00F54987"/>
    <w:rsid w:val="00F5501B"/>
    <w:rsid w:val="00F55577"/>
    <w:rsid w:val="00F55784"/>
    <w:rsid w:val="00F55AC7"/>
    <w:rsid w:val="00F55BB5"/>
    <w:rsid w:val="00F55F86"/>
    <w:rsid w:val="00F55FB6"/>
    <w:rsid w:val="00F5608A"/>
    <w:rsid w:val="00F561FE"/>
    <w:rsid w:val="00F5669E"/>
    <w:rsid w:val="00F56775"/>
    <w:rsid w:val="00F5680B"/>
    <w:rsid w:val="00F569AD"/>
    <w:rsid w:val="00F56BD5"/>
    <w:rsid w:val="00F56DAF"/>
    <w:rsid w:val="00F56E82"/>
    <w:rsid w:val="00F570D6"/>
    <w:rsid w:val="00F5717E"/>
    <w:rsid w:val="00F5742E"/>
    <w:rsid w:val="00F5764E"/>
    <w:rsid w:val="00F57830"/>
    <w:rsid w:val="00F57AF6"/>
    <w:rsid w:val="00F57B3D"/>
    <w:rsid w:val="00F57C84"/>
    <w:rsid w:val="00F57DC7"/>
    <w:rsid w:val="00F57E07"/>
    <w:rsid w:val="00F57E42"/>
    <w:rsid w:val="00F57E81"/>
    <w:rsid w:val="00F57FA0"/>
    <w:rsid w:val="00F60F23"/>
    <w:rsid w:val="00F6125B"/>
    <w:rsid w:val="00F618D9"/>
    <w:rsid w:val="00F6198B"/>
    <w:rsid w:val="00F61C62"/>
    <w:rsid w:val="00F61F93"/>
    <w:rsid w:val="00F62A21"/>
    <w:rsid w:val="00F62A4D"/>
    <w:rsid w:val="00F62B0F"/>
    <w:rsid w:val="00F62EF3"/>
    <w:rsid w:val="00F62EF8"/>
    <w:rsid w:val="00F630F8"/>
    <w:rsid w:val="00F63783"/>
    <w:rsid w:val="00F63797"/>
    <w:rsid w:val="00F63873"/>
    <w:rsid w:val="00F63D4E"/>
    <w:rsid w:val="00F63E68"/>
    <w:rsid w:val="00F64351"/>
    <w:rsid w:val="00F64536"/>
    <w:rsid w:val="00F650D1"/>
    <w:rsid w:val="00F6546C"/>
    <w:rsid w:val="00F66720"/>
    <w:rsid w:val="00F6672E"/>
    <w:rsid w:val="00F66745"/>
    <w:rsid w:val="00F667C5"/>
    <w:rsid w:val="00F67622"/>
    <w:rsid w:val="00F67645"/>
    <w:rsid w:val="00F67907"/>
    <w:rsid w:val="00F67C55"/>
    <w:rsid w:val="00F67C5A"/>
    <w:rsid w:val="00F67E58"/>
    <w:rsid w:val="00F70030"/>
    <w:rsid w:val="00F7008D"/>
    <w:rsid w:val="00F7029E"/>
    <w:rsid w:val="00F705CF"/>
    <w:rsid w:val="00F70975"/>
    <w:rsid w:val="00F70B6B"/>
    <w:rsid w:val="00F70E19"/>
    <w:rsid w:val="00F71150"/>
    <w:rsid w:val="00F711B6"/>
    <w:rsid w:val="00F7138F"/>
    <w:rsid w:val="00F71438"/>
    <w:rsid w:val="00F714D0"/>
    <w:rsid w:val="00F716F7"/>
    <w:rsid w:val="00F71896"/>
    <w:rsid w:val="00F71F38"/>
    <w:rsid w:val="00F71F42"/>
    <w:rsid w:val="00F71FC6"/>
    <w:rsid w:val="00F71FE6"/>
    <w:rsid w:val="00F72107"/>
    <w:rsid w:val="00F72291"/>
    <w:rsid w:val="00F72415"/>
    <w:rsid w:val="00F72484"/>
    <w:rsid w:val="00F72493"/>
    <w:rsid w:val="00F72976"/>
    <w:rsid w:val="00F72981"/>
    <w:rsid w:val="00F72DC3"/>
    <w:rsid w:val="00F72FE4"/>
    <w:rsid w:val="00F7333E"/>
    <w:rsid w:val="00F736EB"/>
    <w:rsid w:val="00F73B0B"/>
    <w:rsid w:val="00F73B63"/>
    <w:rsid w:val="00F7418A"/>
    <w:rsid w:val="00F74964"/>
    <w:rsid w:val="00F7497C"/>
    <w:rsid w:val="00F74B8F"/>
    <w:rsid w:val="00F74CCB"/>
    <w:rsid w:val="00F74EA3"/>
    <w:rsid w:val="00F751FA"/>
    <w:rsid w:val="00F7537E"/>
    <w:rsid w:val="00F753A5"/>
    <w:rsid w:val="00F7559F"/>
    <w:rsid w:val="00F758C6"/>
    <w:rsid w:val="00F758EB"/>
    <w:rsid w:val="00F75A08"/>
    <w:rsid w:val="00F76478"/>
    <w:rsid w:val="00F76483"/>
    <w:rsid w:val="00F7651F"/>
    <w:rsid w:val="00F765EF"/>
    <w:rsid w:val="00F769F3"/>
    <w:rsid w:val="00F76A1C"/>
    <w:rsid w:val="00F76B58"/>
    <w:rsid w:val="00F76C7F"/>
    <w:rsid w:val="00F76E09"/>
    <w:rsid w:val="00F77294"/>
    <w:rsid w:val="00F772A1"/>
    <w:rsid w:val="00F7755B"/>
    <w:rsid w:val="00F77AD0"/>
    <w:rsid w:val="00F77EAC"/>
    <w:rsid w:val="00F8005C"/>
    <w:rsid w:val="00F803C4"/>
    <w:rsid w:val="00F80990"/>
    <w:rsid w:val="00F80BBE"/>
    <w:rsid w:val="00F811B6"/>
    <w:rsid w:val="00F812D6"/>
    <w:rsid w:val="00F812E3"/>
    <w:rsid w:val="00F81D43"/>
    <w:rsid w:val="00F8263B"/>
    <w:rsid w:val="00F82657"/>
    <w:rsid w:val="00F82838"/>
    <w:rsid w:val="00F828B5"/>
    <w:rsid w:val="00F82EB9"/>
    <w:rsid w:val="00F8326A"/>
    <w:rsid w:val="00F83270"/>
    <w:rsid w:val="00F8338D"/>
    <w:rsid w:val="00F83AF1"/>
    <w:rsid w:val="00F83BCA"/>
    <w:rsid w:val="00F83D59"/>
    <w:rsid w:val="00F840A3"/>
    <w:rsid w:val="00F8436D"/>
    <w:rsid w:val="00F84865"/>
    <w:rsid w:val="00F84D6C"/>
    <w:rsid w:val="00F853BA"/>
    <w:rsid w:val="00F853C8"/>
    <w:rsid w:val="00F85931"/>
    <w:rsid w:val="00F85AF9"/>
    <w:rsid w:val="00F85CC2"/>
    <w:rsid w:val="00F85D42"/>
    <w:rsid w:val="00F8609B"/>
    <w:rsid w:val="00F860CD"/>
    <w:rsid w:val="00F861D4"/>
    <w:rsid w:val="00F86B54"/>
    <w:rsid w:val="00F86B8E"/>
    <w:rsid w:val="00F86D93"/>
    <w:rsid w:val="00F86F22"/>
    <w:rsid w:val="00F87012"/>
    <w:rsid w:val="00F870CA"/>
    <w:rsid w:val="00F87337"/>
    <w:rsid w:val="00F8748E"/>
    <w:rsid w:val="00F87794"/>
    <w:rsid w:val="00F90208"/>
    <w:rsid w:val="00F904DC"/>
    <w:rsid w:val="00F907FE"/>
    <w:rsid w:val="00F90808"/>
    <w:rsid w:val="00F90B16"/>
    <w:rsid w:val="00F90B76"/>
    <w:rsid w:val="00F913FE"/>
    <w:rsid w:val="00F91DC7"/>
    <w:rsid w:val="00F921CB"/>
    <w:rsid w:val="00F92356"/>
    <w:rsid w:val="00F92608"/>
    <w:rsid w:val="00F9276F"/>
    <w:rsid w:val="00F9282C"/>
    <w:rsid w:val="00F92AD4"/>
    <w:rsid w:val="00F92B2D"/>
    <w:rsid w:val="00F92C87"/>
    <w:rsid w:val="00F92D4D"/>
    <w:rsid w:val="00F931DB"/>
    <w:rsid w:val="00F937BC"/>
    <w:rsid w:val="00F93AC6"/>
    <w:rsid w:val="00F946D8"/>
    <w:rsid w:val="00F94767"/>
    <w:rsid w:val="00F9485A"/>
    <w:rsid w:val="00F94AE5"/>
    <w:rsid w:val="00F94DC4"/>
    <w:rsid w:val="00F94F2C"/>
    <w:rsid w:val="00F95284"/>
    <w:rsid w:val="00F95314"/>
    <w:rsid w:val="00F95586"/>
    <w:rsid w:val="00F9574E"/>
    <w:rsid w:val="00F957E8"/>
    <w:rsid w:val="00F95990"/>
    <w:rsid w:val="00F95B17"/>
    <w:rsid w:val="00F95C63"/>
    <w:rsid w:val="00F9605E"/>
    <w:rsid w:val="00F960E0"/>
    <w:rsid w:val="00F966A8"/>
    <w:rsid w:val="00F966F1"/>
    <w:rsid w:val="00F96749"/>
    <w:rsid w:val="00F96B59"/>
    <w:rsid w:val="00F97014"/>
    <w:rsid w:val="00F97122"/>
    <w:rsid w:val="00F97475"/>
    <w:rsid w:val="00F9764D"/>
    <w:rsid w:val="00F976F8"/>
    <w:rsid w:val="00F977C0"/>
    <w:rsid w:val="00F9797F"/>
    <w:rsid w:val="00FA00B4"/>
    <w:rsid w:val="00FA0267"/>
    <w:rsid w:val="00FA0601"/>
    <w:rsid w:val="00FA0DF9"/>
    <w:rsid w:val="00FA0E10"/>
    <w:rsid w:val="00FA12C8"/>
    <w:rsid w:val="00FA1488"/>
    <w:rsid w:val="00FA150B"/>
    <w:rsid w:val="00FA1876"/>
    <w:rsid w:val="00FA1E06"/>
    <w:rsid w:val="00FA2467"/>
    <w:rsid w:val="00FA2578"/>
    <w:rsid w:val="00FA25DD"/>
    <w:rsid w:val="00FA26D3"/>
    <w:rsid w:val="00FA2A36"/>
    <w:rsid w:val="00FA2BA1"/>
    <w:rsid w:val="00FA2D1D"/>
    <w:rsid w:val="00FA2DC7"/>
    <w:rsid w:val="00FA30C3"/>
    <w:rsid w:val="00FA3B62"/>
    <w:rsid w:val="00FA3E4B"/>
    <w:rsid w:val="00FA4134"/>
    <w:rsid w:val="00FA416B"/>
    <w:rsid w:val="00FA4202"/>
    <w:rsid w:val="00FA4380"/>
    <w:rsid w:val="00FA43D3"/>
    <w:rsid w:val="00FA4482"/>
    <w:rsid w:val="00FA4A7B"/>
    <w:rsid w:val="00FA4CA9"/>
    <w:rsid w:val="00FA4FB6"/>
    <w:rsid w:val="00FA50A5"/>
    <w:rsid w:val="00FA5155"/>
    <w:rsid w:val="00FA5B1E"/>
    <w:rsid w:val="00FA5C46"/>
    <w:rsid w:val="00FA5F91"/>
    <w:rsid w:val="00FA6059"/>
    <w:rsid w:val="00FA6138"/>
    <w:rsid w:val="00FA6185"/>
    <w:rsid w:val="00FA6370"/>
    <w:rsid w:val="00FA6C6C"/>
    <w:rsid w:val="00FA6EBA"/>
    <w:rsid w:val="00FA7429"/>
    <w:rsid w:val="00FA743B"/>
    <w:rsid w:val="00FA74DE"/>
    <w:rsid w:val="00FA7636"/>
    <w:rsid w:val="00FA77DD"/>
    <w:rsid w:val="00FA78F3"/>
    <w:rsid w:val="00FA7B97"/>
    <w:rsid w:val="00FA7CFE"/>
    <w:rsid w:val="00FA7DE7"/>
    <w:rsid w:val="00FB000A"/>
    <w:rsid w:val="00FB039E"/>
    <w:rsid w:val="00FB04B7"/>
    <w:rsid w:val="00FB0545"/>
    <w:rsid w:val="00FB0AA0"/>
    <w:rsid w:val="00FB10BF"/>
    <w:rsid w:val="00FB16AE"/>
    <w:rsid w:val="00FB1AD6"/>
    <w:rsid w:val="00FB1C04"/>
    <w:rsid w:val="00FB1D2A"/>
    <w:rsid w:val="00FB2061"/>
    <w:rsid w:val="00FB2298"/>
    <w:rsid w:val="00FB239F"/>
    <w:rsid w:val="00FB25B8"/>
    <w:rsid w:val="00FB28A7"/>
    <w:rsid w:val="00FB2908"/>
    <w:rsid w:val="00FB2948"/>
    <w:rsid w:val="00FB2D09"/>
    <w:rsid w:val="00FB2E9A"/>
    <w:rsid w:val="00FB2EC3"/>
    <w:rsid w:val="00FB3472"/>
    <w:rsid w:val="00FB3587"/>
    <w:rsid w:val="00FB38BB"/>
    <w:rsid w:val="00FB3989"/>
    <w:rsid w:val="00FB3DDE"/>
    <w:rsid w:val="00FB3E89"/>
    <w:rsid w:val="00FB3F7D"/>
    <w:rsid w:val="00FB44C6"/>
    <w:rsid w:val="00FB452F"/>
    <w:rsid w:val="00FB4D66"/>
    <w:rsid w:val="00FB4D82"/>
    <w:rsid w:val="00FB4DA3"/>
    <w:rsid w:val="00FB4F32"/>
    <w:rsid w:val="00FB52F5"/>
    <w:rsid w:val="00FB5530"/>
    <w:rsid w:val="00FB5550"/>
    <w:rsid w:val="00FB563A"/>
    <w:rsid w:val="00FB5FEF"/>
    <w:rsid w:val="00FB606F"/>
    <w:rsid w:val="00FB6487"/>
    <w:rsid w:val="00FB6488"/>
    <w:rsid w:val="00FB6671"/>
    <w:rsid w:val="00FB674E"/>
    <w:rsid w:val="00FB679D"/>
    <w:rsid w:val="00FB6878"/>
    <w:rsid w:val="00FB68AA"/>
    <w:rsid w:val="00FB72D0"/>
    <w:rsid w:val="00FB73AC"/>
    <w:rsid w:val="00FB7821"/>
    <w:rsid w:val="00FB783F"/>
    <w:rsid w:val="00FB7DBC"/>
    <w:rsid w:val="00FC02BF"/>
    <w:rsid w:val="00FC0411"/>
    <w:rsid w:val="00FC0CCB"/>
    <w:rsid w:val="00FC0E1F"/>
    <w:rsid w:val="00FC0F33"/>
    <w:rsid w:val="00FC1159"/>
    <w:rsid w:val="00FC1E3F"/>
    <w:rsid w:val="00FC2190"/>
    <w:rsid w:val="00FC2227"/>
    <w:rsid w:val="00FC2378"/>
    <w:rsid w:val="00FC28B4"/>
    <w:rsid w:val="00FC2A15"/>
    <w:rsid w:val="00FC2F1B"/>
    <w:rsid w:val="00FC353D"/>
    <w:rsid w:val="00FC3A27"/>
    <w:rsid w:val="00FC3A2E"/>
    <w:rsid w:val="00FC3CEB"/>
    <w:rsid w:val="00FC3D05"/>
    <w:rsid w:val="00FC3ECB"/>
    <w:rsid w:val="00FC3F61"/>
    <w:rsid w:val="00FC40F0"/>
    <w:rsid w:val="00FC4C30"/>
    <w:rsid w:val="00FC4CD3"/>
    <w:rsid w:val="00FC51CC"/>
    <w:rsid w:val="00FC52D0"/>
    <w:rsid w:val="00FC5489"/>
    <w:rsid w:val="00FC54B9"/>
    <w:rsid w:val="00FC56E8"/>
    <w:rsid w:val="00FC5B5D"/>
    <w:rsid w:val="00FC654E"/>
    <w:rsid w:val="00FC6887"/>
    <w:rsid w:val="00FC68AD"/>
    <w:rsid w:val="00FC6B0F"/>
    <w:rsid w:val="00FC6C9E"/>
    <w:rsid w:val="00FC6F99"/>
    <w:rsid w:val="00FC7080"/>
    <w:rsid w:val="00FC7A35"/>
    <w:rsid w:val="00FC7B35"/>
    <w:rsid w:val="00FD01DA"/>
    <w:rsid w:val="00FD0337"/>
    <w:rsid w:val="00FD04CB"/>
    <w:rsid w:val="00FD05F4"/>
    <w:rsid w:val="00FD0CEB"/>
    <w:rsid w:val="00FD11DE"/>
    <w:rsid w:val="00FD1251"/>
    <w:rsid w:val="00FD12B9"/>
    <w:rsid w:val="00FD1446"/>
    <w:rsid w:val="00FD1598"/>
    <w:rsid w:val="00FD1958"/>
    <w:rsid w:val="00FD1982"/>
    <w:rsid w:val="00FD1CA6"/>
    <w:rsid w:val="00FD1F52"/>
    <w:rsid w:val="00FD220C"/>
    <w:rsid w:val="00FD2288"/>
    <w:rsid w:val="00FD240E"/>
    <w:rsid w:val="00FD274B"/>
    <w:rsid w:val="00FD300A"/>
    <w:rsid w:val="00FD3066"/>
    <w:rsid w:val="00FD30AD"/>
    <w:rsid w:val="00FD36F5"/>
    <w:rsid w:val="00FD3760"/>
    <w:rsid w:val="00FD4106"/>
    <w:rsid w:val="00FD42D2"/>
    <w:rsid w:val="00FD43E3"/>
    <w:rsid w:val="00FD4610"/>
    <w:rsid w:val="00FD4BBA"/>
    <w:rsid w:val="00FD527D"/>
    <w:rsid w:val="00FD5730"/>
    <w:rsid w:val="00FD585B"/>
    <w:rsid w:val="00FD5862"/>
    <w:rsid w:val="00FD594D"/>
    <w:rsid w:val="00FD5C1C"/>
    <w:rsid w:val="00FD5EA2"/>
    <w:rsid w:val="00FD5F0B"/>
    <w:rsid w:val="00FD5F96"/>
    <w:rsid w:val="00FD60A3"/>
    <w:rsid w:val="00FD6417"/>
    <w:rsid w:val="00FD64FA"/>
    <w:rsid w:val="00FD6AD9"/>
    <w:rsid w:val="00FD6BBC"/>
    <w:rsid w:val="00FD6D25"/>
    <w:rsid w:val="00FD746F"/>
    <w:rsid w:val="00FD7FC2"/>
    <w:rsid w:val="00FE046B"/>
    <w:rsid w:val="00FE04FA"/>
    <w:rsid w:val="00FE09E3"/>
    <w:rsid w:val="00FE0B10"/>
    <w:rsid w:val="00FE0D57"/>
    <w:rsid w:val="00FE0E9E"/>
    <w:rsid w:val="00FE0F66"/>
    <w:rsid w:val="00FE13CE"/>
    <w:rsid w:val="00FE14DF"/>
    <w:rsid w:val="00FE1674"/>
    <w:rsid w:val="00FE16AB"/>
    <w:rsid w:val="00FE16F4"/>
    <w:rsid w:val="00FE19CE"/>
    <w:rsid w:val="00FE19F2"/>
    <w:rsid w:val="00FE1CBB"/>
    <w:rsid w:val="00FE242F"/>
    <w:rsid w:val="00FE27C8"/>
    <w:rsid w:val="00FE2870"/>
    <w:rsid w:val="00FE2BAD"/>
    <w:rsid w:val="00FE2CF3"/>
    <w:rsid w:val="00FE2E9F"/>
    <w:rsid w:val="00FE2F05"/>
    <w:rsid w:val="00FE2FFB"/>
    <w:rsid w:val="00FE317A"/>
    <w:rsid w:val="00FE32ED"/>
    <w:rsid w:val="00FE344D"/>
    <w:rsid w:val="00FE3695"/>
    <w:rsid w:val="00FE3AF4"/>
    <w:rsid w:val="00FE3B17"/>
    <w:rsid w:val="00FE3E8B"/>
    <w:rsid w:val="00FE3F28"/>
    <w:rsid w:val="00FE5347"/>
    <w:rsid w:val="00FE53AE"/>
    <w:rsid w:val="00FE53BE"/>
    <w:rsid w:val="00FE53FA"/>
    <w:rsid w:val="00FE5975"/>
    <w:rsid w:val="00FE655B"/>
    <w:rsid w:val="00FE6979"/>
    <w:rsid w:val="00FE6A8E"/>
    <w:rsid w:val="00FE7067"/>
    <w:rsid w:val="00FE714C"/>
    <w:rsid w:val="00FE7413"/>
    <w:rsid w:val="00FE7538"/>
    <w:rsid w:val="00FE75D6"/>
    <w:rsid w:val="00FE763E"/>
    <w:rsid w:val="00FE7814"/>
    <w:rsid w:val="00FE78D6"/>
    <w:rsid w:val="00FE7B77"/>
    <w:rsid w:val="00FE7BBF"/>
    <w:rsid w:val="00FE7D9A"/>
    <w:rsid w:val="00FF005A"/>
    <w:rsid w:val="00FF0102"/>
    <w:rsid w:val="00FF011C"/>
    <w:rsid w:val="00FF01AB"/>
    <w:rsid w:val="00FF030F"/>
    <w:rsid w:val="00FF068E"/>
    <w:rsid w:val="00FF0AFC"/>
    <w:rsid w:val="00FF0CC2"/>
    <w:rsid w:val="00FF0DD3"/>
    <w:rsid w:val="00FF0E08"/>
    <w:rsid w:val="00FF13E5"/>
    <w:rsid w:val="00FF145D"/>
    <w:rsid w:val="00FF1479"/>
    <w:rsid w:val="00FF15D7"/>
    <w:rsid w:val="00FF1C57"/>
    <w:rsid w:val="00FF2402"/>
    <w:rsid w:val="00FF2416"/>
    <w:rsid w:val="00FF2440"/>
    <w:rsid w:val="00FF2697"/>
    <w:rsid w:val="00FF272B"/>
    <w:rsid w:val="00FF2DED"/>
    <w:rsid w:val="00FF2EFF"/>
    <w:rsid w:val="00FF38F1"/>
    <w:rsid w:val="00FF3DF7"/>
    <w:rsid w:val="00FF3E3B"/>
    <w:rsid w:val="00FF3FC7"/>
    <w:rsid w:val="00FF4007"/>
    <w:rsid w:val="00FF4695"/>
    <w:rsid w:val="00FF47A3"/>
    <w:rsid w:val="00FF4AB0"/>
    <w:rsid w:val="00FF5285"/>
    <w:rsid w:val="00FF55DD"/>
    <w:rsid w:val="00FF571A"/>
    <w:rsid w:val="00FF5C70"/>
    <w:rsid w:val="00FF5D9D"/>
    <w:rsid w:val="00FF5E6E"/>
    <w:rsid w:val="00FF5FF3"/>
    <w:rsid w:val="00FF620D"/>
    <w:rsid w:val="00FF62EC"/>
    <w:rsid w:val="00FF64B1"/>
    <w:rsid w:val="00FF65E3"/>
    <w:rsid w:val="00FF66C7"/>
    <w:rsid w:val="00FF6C1E"/>
    <w:rsid w:val="00FF6EF8"/>
    <w:rsid w:val="00FF7131"/>
    <w:rsid w:val="00FF7283"/>
    <w:rsid w:val="00FF7381"/>
    <w:rsid w:val="00FF762E"/>
    <w:rsid w:val="00FF7B95"/>
    <w:rsid w:val="00FF7DED"/>
    <w:rsid w:val="010964F2"/>
    <w:rsid w:val="012C0C3D"/>
    <w:rsid w:val="013F290D"/>
    <w:rsid w:val="01434657"/>
    <w:rsid w:val="015DF69F"/>
    <w:rsid w:val="015FA03D"/>
    <w:rsid w:val="016D11F1"/>
    <w:rsid w:val="01BDD31B"/>
    <w:rsid w:val="01E36077"/>
    <w:rsid w:val="01EDE5FA"/>
    <w:rsid w:val="01F0C5B9"/>
    <w:rsid w:val="01F9FD1E"/>
    <w:rsid w:val="02259EFF"/>
    <w:rsid w:val="0259E1FB"/>
    <w:rsid w:val="0268AC92"/>
    <w:rsid w:val="028EE15A"/>
    <w:rsid w:val="02A7748D"/>
    <w:rsid w:val="02D01BE0"/>
    <w:rsid w:val="02D7D150"/>
    <w:rsid w:val="02E104B5"/>
    <w:rsid w:val="02E1C33B"/>
    <w:rsid w:val="02E90884"/>
    <w:rsid w:val="02FA98E5"/>
    <w:rsid w:val="02FAA289"/>
    <w:rsid w:val="0325A98B"/>
    <w:rsid w:val="03260AC8"/>
    <w:rsid w:val="032F6825"/>
    <w:rsid w:val="034136DC"/>
    <w:rsid w:val="036F784E"/>
    <w:rsid w:val="03794951"/>
    <w:rsid w:val="03991EB2"/>
    <w:rsid w:val="040C549B"/>
    <w:rsid w:val="04134366"/>
    <w:rsid w:val="042C7A05"/>
    <w:rsid w:val="0432B3AD"/>
    <w:rsid w:val="044CD317"/>
    <w:rsid w:val="044F49A0"/>
    <w:rsid w:val="045A2A2B"/>
    <w:rsid w:val="0466C90C"/>
    <w:rsid w:val="046D3127"/>
    <w:rsid w:val="047AC643"/>
    <w:rsid w:val="0484F568"/>
    <w:rsid w:val="048C891F"/>
    <w:rsid w:val="0491499E"/>
    <w:rsid w:val="04A512CF"/>
    <w:rsid w:val="04AAD69A"/>
    <w:rsid w:val="04CF519D"/>
    <w:rsid w:val="04D025AD"/>
    <w:rsid w:val="04E65588"/>
    <w:rsid w:val="04FE46BB"/>
    <w:rsid w:val="05274D14"/>
    <w:rsid w:val="052881A3"/>
    <w:rsid w:val="05368905"/>
    <w:rsid w:val="0577D2BD"/>
    <w:rsid w:val="057AC95F"/>
    <w:rsid w:val="05850FF5"/>
    <w:rsid w:val="05890676"/>
    <w:rsid w:val="058F5D8B"/>
    <w:rsid w:val="05A7C219"/>
    <w:rsid w:val="05CB6AF9"/>
    <w:rsid w:val="05D3C329"/>
    <w:rsid w:val="05DE5EE9"/>
    <w:rsid w:val="05F668CF"/>
    <w:rsid w:val="06064918"/>
    <w:rsid w:val="06205B0F"/>
    <w:rsid w:val="0644DD7F"/>
    <w:rsid w:val="0691DC39"/>
    <w:rsid w:val="06A0CCBD"/>
    <w:rsid w:val="06A2EA64"/>
    <w:rsid w:val="06B74432"/>
    <w:rsid w:val="06EA74F4"/>
    <w:rsid w:val="06F15BB4"/>
    <w:rsid w:val="073B9C16"/>
    <w:rsid w:val="07403443"/>
    <w:rsid w:val="07450283"/>
    <w:rsid w:val="07517265"/>
    <w:rsid w:val="07703680"/>
    <w:rsid w:val="07776ADA"/>
    <w:rsid w:val="0796FD79"/>
    <w:rsid w:val="07A18608"/>
    <w:rsid w:val="07C942EB"/>
    <w:rsid w:val="07D9CB4F"/>
    <w:rsid w:val="07DEF835"/>
    <w:rsid w:val="07EB4224"/>
    <w:rsid w:val="07FC9144"/>
    <w:rsid w:val="0819EB16"/>
    <w:rsid w:val="083FDBF6"/>
    <w:rsid w:val="085EBE50"/>
    <w:rsid w:val="086FE752"/>
    <w:rsid w:val="0871C8B0"/>
    <w:rsid w:val="08906779"/>
    <w:rsid w:val="089914F3"/>
    <w:rsid w:val="089F20FF"/>
    <w:rsid w:val="08A80C45"/>
    <w:rsid w:val="08B7C712"/>
    <w:rsid w:val="08D1C232"/>
    <w:rsid w:val="09024391"/>
    <w:rsid w:val="0928F52B"/>
    <w:rsid w:val="0934FEFC"/>
    <w:rsid w:val="0949AF99"/>
    <w:rsid w:val="096CB17C"/>
    <w:rsid w:val="09726136"/>
    <w:rsid w:val="0977A5CD"/>
    <w:rsid w:val="09787423"/>
    <w:rsid w:val="098E9068"/>
    <w:rsid w:val="09E47CB2"/>
    <w:rsid w:val="0A15FF68"/>
    <w:rsid w:val="0A186585"/>
    <w:rsid w:val="0A215CFA"/>
    <w:rsid w:val="0A2AF924"/>
    <w:rsid w:val="0A2C5074"/>
    <w:rsid w:val="0A3065BB"/>
    <w:rsid w:val="0A3350A9"/>
    <w:rsid w:val="0A650A25"/>
    <w:rsid w:val="0A672E95"/>
    <w:rsid w:val="0A86124C"/>
    <w:rsid w:val="0A87D346"/>
    <w:rsid w:val="0ABD0107"/>
    <w:rsid w:val="0ACBE839"/>
    <w:rsid w:val="0AD0E11C"/>
    <w:rsid w:val="0AD68C4C"/>
    <w:rsid w:val="0AE7E40C"/>
    <w:rsid w:val="0B18A114"/>
    <w:rsid w:val="0B19A556"/>
    <w:rsid w:val="0B243527"/>
    <w:rsid w:val="0B730E2E"/>
    <w:rsid w:val="0B78CD37"/>
    <w:rsid w:val="0B8761D5"/>
    <w:rsid w:val="0B87AA5A"/>
    <w:rsid w:val="0B8DD999"/>
    <w:rsid w:val="0BA711E2"/>
    <w:rsid w:val="0BB71E19"/>
    <w:rsid w:val="0BCE1927"/>
    <w:rsid w:val="0BD4CF41"/>
    <w:rsid w:val="0BD7855E"/>
    <w:rsid w:val="0BEF21D2"/>
    <w:rsid w:val="0BF9B1FD"/>
    <w:rsid w:val="0C077B6D"/>
    <w:rsid w:val="0C0F2EC5"/>
    <w:rsid w:val="0C0FBA13"/>
    <w:rsid w:val="0C1364EC"/>
    <w:rsid w:val="0C49943E"/>
    <w:rsid w:val="0C5A7331"/>
    <w:rsid w:val="0C611C53"/>
    <w:rsid w:val="0C7E7B8E"/>
    <w:rsid w:val="0C98A91B"/>
    <w:rsid w:val="0CC5991B"/>
    <w:rsid w:val="0CE9442A"/>
    <w:rsid w:val="0CF72C8C"/>
    <w:rsid w:val="0D0BE909"/>
    <w:rsid w:val="0D0EE7A4"/>
    <w:rsid w:val="0D131CFF"/>
    <w:rsid w:val="0D3B6E11"/>
    <w:rsid w:val="0D3BC668"/>
    <w:rsid w:val="0D400424"/>
    <w:rsid w:val="0D439907"/>
    <w:rsid w:val="0D4B4964"/>
    <w:rsid w:val="0D5BF71B"/>
    <w:rsid w:val="0D5E1114"/>
    <w:rsid w:val="0D9B4141"/>
    <w:rsid w:val="0DAEE12A"/>
    <w:rsid w:val="0DCCA0AD"/>
    <w:rsid w:val="0E00B52F"/>
    <w:rsid w:val="0E2173AD"/>
    <w:rsid w:val="0E27439E"/>
    <w:rsid w:val="0E33E284"/>
    <w:rsid w:val="0E3E7092"/>
    <w:rsid w:val="0E522716"/>
    <w:rsid w:val="0E5DECDB"/>
    <w:rsid w:val="0E8492AB"/>
    <w:rsid w:val="0E885847"/>
    <w:rsid w:val="0E939A53"/>
    <w:rsid w:val="0EB00A88"/>
    <w:rsid w:val="0EB24B92"/>
    <w:rsid w:val="0EBDDA4D"/>
    <w:rsid w:val="0EC2A264"/>
    <w:rsid w:val="0EC4C497"/>
    <w:rsid w:val="0EC4EF63"/>
    <w:rsid w:val="0EE9A11D"/>
    <w:rsid w:val="0EFC3D6A"/>
    <w:rsid w:val="0F038E47"/>
    <w:rsid w:val="0F16C457"/>
    <w:rsid w:val="0F186FDA"/>
    <w:rsid w:val="0F19DD98"/>
    <w:rsid w:val="0F1C2AA3"/>
    <w:rsid w:val="0F2013F1"/>
    <w:rsid w:val="0F289DDD"/>
    <w:rsid w:val="0F2CE9F5"/>
    <w:rsid w:val="0F31EF06"/>
    <w:rsid w:val="0F3E76DE"/>
    <w:rsid w:val="0F43E244"/>
    <w:rsid w:val="0F462FD8"/>
    <w:rsid w:val="0F56C018"/>
    <w:rsid w:val="0F6962CA"/>
    <w:rsid w:val="0F7D8F30"/>
    <w:rsid w:val="0F959BDA"/>
    <w:rsid w:val="0F9A9D15"/>
    <w:rsid w:val="0FABAA42"/>
    <w:rsid w:val="0FB4DF7D"/>
    <w:rsid w:val="0FBBF91A"/>
    <w:rsid w:val="0FC88DC2"/>
    <w:rsid w:val="0FCC691F"/>
    <w:rsid w:val="0FDA216D"/>
    <w:rsid w:val="0FDA4174"/>
    <w:rsid w:val="10017EC7"/>
    <w:rsid w:val="1016D0E5"/>
    <w:rsid w:val="10197624"/>
    <w:rsid w:val="1025AFB1"/>
    <w:rsid w:val="1032509F"/>
    <w:rsid w:val="10662B7F"/>
    <w:rsid w:val="10954127"/>
    <w:rsid w:val="10B996E2"/>
    <w:rsid w:val="10BAE45C"/>
    <w:rsid w:val="10BE1120"/>
    <w:rsid w:val="10C42697"/>
    <w:rsid w:val="10C8F4DB"/>
    <w:rsid w:val="10E1B1BA"/>
    <w:rsid w:val="110BC1AD"/>
    <w:rsid w:val="11116986"/>
    <w:rsid w:val="113776D6"/>
    <w:rsid w:val="115BF40F"/>
    <w:rsid w:val="115CB8A1"/>
    <w:rsid w:val="11737559"/>
    <w:rsid w:val="118346F0"/>
    <w:rsid w:val="11AFBED3"/>
    <w:rsid w:val="11B0A703"/>
    <w:rsid w:val="11B595F3"/>
    <w:rsid w:val="11C06338"/>
    <w:rsid w:val="11DF0F73"/>
    <w:rsid w:val="11EABBD2"/>
    <w:rsid w:val="11F77EE0"/>
    <w:rsid w:val="120449D7"/>
    <w:rsid w:val="120DFDBB"/>
    <w:rsid w:val="1229CE9C"/>
    <w:rsid w:val="1238833D"/>
    <w:rsid w:val="124CA058"/>
    <w:rsid w:val="1266D5A7"/>
    <w:rsid w:val="127723F6"/>
    <w:rsid w:val="1291889E"/>
    <w:rsid w:val="12B5A280"/>
    <w:rsid w:val="12BA254E"/>
    <w:rsid w:val="12C39258"/>
    <w:rsid w:val="12C8CF47"/>
    <w:rsid w:val="12EB4551"/>
    <w:rsid w:val="12FF397A"/>
    <w:rsid w:val="1302FE9B"/>
    <w:rsid w:val="130B54E5"/>
    <w:rsid w:val="135CF28D"/>
    <w:rsid w:val="1372F76C"/>
    <w:rsid w:val="1377F5E0"/>
    <w:rsid w:val="137FB29A"/>
    <w:rsid w:val="139F8296"/>
    <w:rsid w:val="13B2FC01"/>
    <w:rsid w:val="13BA5033"/>
    <w:rsid w:val="13D9DF33"/>
    <w:rsid w:val="13DFCD88"/>
    <w:rsid w:val="141B1A61"/>
    <w:rsid w:val="1421C12E"/>
    <w:rsid w:val="143AF769"/>
    <w:rsid w:val="14462219"/>
    <w:rsid w:val="146C9235"/>
    <w:rsid w:val="146E74E5"/>
    <w:rsid w:val="14906AE9"/>
    <w:rsid w:val="1493CD22"/>
    <w:rsid w:val="149D4E06"/>
    <w:rsid w:val="14AD9B51"/>
    <w:rsid w:val="14C9DFD3"/>
    <w:rsid w:val="14D79640"/>
    <w:rsid w:val="14F3672B"/>
    <w:rsid w:val="14F420F9"/>
    <w:rsid w:val="150FFD95"/>
    <w:rsid w:val="153E26BE"/>
    <w:rsid w:val="1549E23B"/>
    <w:rsid w:val="155C4EF7"/>
    <w:rsid w:val="156B3678"/>
    <w:rsid w:val="15928109"/>
    <w:rsid w:val="15C30223"/>
    <w:rsid w:val="15FC8ECB"/>
    <w:rsid w:val="15FF5744"/>
    <w:rsid w:val="16089739"/>
    <w:rsid w:val="1611241D"/>
    <w:rsid w:val="162337CC"/>
    <w:rsid w:val="163AB3F3"/>
    <w:rsid w:val="165DD8A4"/>
    <w:rsid w:val="1669B0D7"/>
    <w:rsid w:val="1677B894"/>
    <w:rsid w:val="167F1320"/>
    <w:rsid w:val="168CF2C9"/>
    <w:rsid w:val="1699BD53"/>
    <w:rsid w:val="169F15DB"/>
    <w:rsid w:val="16CCEE05"/>
    <w:rsid w:val="16D21C70"/>
    <w:rsid w:val="16E3107F"/>
    <w:rsid w:val="16EF97C1"/>
    <w:rsid w:val="17576D28"/>
    <w:rsid w:val="1766C8A0"/>
    <w:rsid w:val="1766DD7B"/>
    <w:rsid w:val="176FCDAA"/>
    <w:rsid w:val="17712620"/>
    <w:rsid w:val="1772D967"/>
    <w:rsid w:val="1781D519"/>
    <w:rsid w:val="17919059"/>
    <w:rsid w:val="17945489"/>
    <w:rsid w:val="17F35B37"/>
    <w:rsid w:val="180A74B8"/>
    <w:rsid w:val="1815D59C"/>
    <w:rsid w:val="18217B2A"/>
    <w:rsid w:val="1822CC0C"/>
    <w:rsid w:val="182A7E2B"/>
    <w:rsid w:val="182C133C"/>
    <w:rsid w:val="184781A8"/>
    <w:rsid w:val="184FC9AE"/>
    <w:rsid w:val="185DEC48"/>
    <w:rsid w:val="1882B5ED"/>
    <w:rsid w:val="18968E07"/>
    <w:rsid w:val="189EC871"/>
    <w:rsid w:val="18A3601D"/>
    <w:rsid w:val="18BF3234"/>
    <w:rsid w:val="18E6DCC2"/>
    <w:rsid w:val="18E790BD"/>
    <w:rsid w:val="18EF6308"/>
    <w:rsid w:val="18F8D618"/>
    <w:rsid w:val="18F93755"/>
    <w:rsid w:val="192CA9BE"/>
    <w:rsid w:val="19324949"/>
    <w:rsid w:val="1935171C"/>
    <w:rsid w:val="1953E21F"/>
    <w:rsid w:val="195E1ED8"/>
    <w:rsid w:val="1974CE76"/>
    <w:rsid w:val="198F31FA"/>
    <w:rsid w:val="19AA4E6B"/>
    <w:rsid w:val="19BC84BE"/>
    <w:rsid w:val="19D95B01"/>
    <w:rsid w:val="19DC6434"/>
    <w:rsid w:val="19EF1F49"/>
    <w:rsid w:val="19FFF41F"/>
    <w:rsid w:val="1A18EC57"/>
    <w:rsid w:val="1A30712A"/>
    <w:rsid w:val="1A32C1A2"/>
    <w:rsid w:val="1A3550EB"/>
    <w:rsid w:val="1A52007F"/>
    <w:rsid w:val="1A6EDBBC"/>
    <w:rsid w:val="1A77E9FA"/>
    <w:rsid w:val="1A9D675F"/>
    <w:rsid w:val="1AA8222E"/>
    <w:rsid w:val="1AA95B5F"/>
    <w:rsid w:val="1AAEE660"/>
    <w:rsid w:val="1ABC1DBA"/>
    <w:rsid w:val="1AC581A5"/>
    <w:rsid w:val="1AD1C1DD"/>
    <w:rsid w:val="1AD4CB13"/>
    <w:rsid w:val="1ADF1028"/>
    <w:rsid w:val="1AE216DC"/>
    <w:rsid w:val="1AF1FF5C"/>
    <w:rsid w:val="1AFAB721"/>
    <w:rsid w:val="1B00E109"/>
    <w:rsid w:val="1B0AFB5D"/>
    <w:rsid w:val="1B35F041"/>
    <w:rsid w:val="1B40D2D4"/>
    <w:rsid w:val="1B5B4E8C"/>
    <w:rsid w:val="1B6A0671"/>
    <w:rsid w:val="1BA450E4"/>
    <w:rsid w:val="1BAA93DF"/>
    <w:rsid w:val="1BE54B50"/>
    <w:rsid w:val="1BE6933D"/>
    <w:rsid w:val="1BE7C62E"/>
    <w:rsid w:val="1C3E1CED"/>
    <w:rsid w:val="1C41C8D1"/>
    <w:rsid w:val="1C6D3E49"/>
    <w:rsid w:val="1C6EF7BA"/>
    <w:rsid w:val="1C7EB4FB"/>
    <w:rsid w:val="1C81FA04"/>
    <w:rsid w:val="1C9B044B"/>
    <w:rsid w:val="1CA1C197"/>
    <w:rsid w:val="1CA23FDE"/>
    <w:rsid w:val="1CAC8001"/>
    <w:rsid w:val="1CB81E3C"/>
    <w:rsid w:val="1CCAC999"/>
    <w:rsid w:val="1CFDC810"/>
    <w:rsid w:val="1D1197D1"/>
    <w:rsid w:val="1D141CA4"/>
    <w:rsid w:val="1D37E0DD"/>
    <w:rsid w:val="1D666E7A"/>
    <w:rsid w:val="1D88F337"/>
    <w:rsid w:val="1D8E15E3"/>
    <w:rsid w:val="1D9E7069"/>
    <w:rsid w:val="1D9F51C9"/>
    <w:rsid w:val="1DFF2549"/>
    <w:rsid w:val="1E0174BE"/>
    <w:rsid w:val="1E0F2DFB"/>
    <w:rsid w:val="1E104F69"/>
    <w:rsid w:val="1E26D0B2"/>
    <w:rsid w:val="1E2E1DE7"/>
    <w:rsid w:val="1E38A71D"/>
    <w:rsid w:val="1E40EB72"/>
    <w:rsid w:val="1E435CBF"/>
    <w:rsid w:val="1E4FADA8"/>
    <w:rsid w:val="1E5010E5"/>
    <w:rsid w:val="1E5FD4CB"/>
    <w:rsid w:val="1E702230"/>
    <w:rsid w:val="1E71AF94"/>
    <w:rsid w:val="1E7A5B07"/>
    <w:rsid w:val="1E888F7B"/>
    <w:rsid w:val="1EAC5035"/>
    <w:rsid w:val="1EB1D0C6"/>
    <w:rsid w:val="1EC31BE6"/>
    <w:rsid w:val="1EC8CB57"/>
    <w:rsid w:val="1EE962F6"/>
    <w:rsid w:val="1F1089A0"/>
    <w:rsid w:val="1F11832C"/>
    <w:rsid w:val="1F229C9A"/>
    <w:rsid w:val="1F29152A"/>
    <w:rsid w:val="1F358AA7"/>
    <w:rsid w:val="1F3D61FC"/>
    <w:rsid w:val="1F4A9FF8"/>
    <w:rsid w:val="1F4AC4D0"/>
    <w:rsid w:val="1F5655FE"/>
    <w:rsid w:val="1F6613AA"/>
    <w:rsid w:val="1F74C583"/>
    <w:rsid w:val="1FC041FC"/>
    <w:rsid w:val="1FDCA1FE"/>
    <w:rsid w:val="20082175"/>
    <w:rsid w:val="200FBE8B"/>
    <w:rsid w:val="20201308"/>
    <w:rsid w:val="2053B689"/>
    <w:rsid w:val="205C6D4B"/>
    <w:rsid w:val="206D1C5E"/>
    <w:rsid w:val="20845A75"/>
    <w:rsid w:val="20B004CC"/>
    <w:rsid w:val="20B0B962"/>
    <w:rsid w:val="20B4EE45"/>
    <w:rsid w:val="20BA0E29"/>
    <w:rsid w:val="20C9A697"/>
    <w:rsid w:val="20D59450"/>
    <w:rsid w:val="20E499A7"/>
    <w:rsid w:val="2113126C"/>
    <w:rsid w:val="21394A0D"/>
    <w:rsid w:val="217C8A2F"/>
    <w:rsid w:val="21962168"/>
    <w:rsid w:val="21998B0A"/>
    <w:rsid w:val="21A21306"/>
    <w:rsid w:val="21A8BAEB"/>
    <w:rsid w:val="21CF49B8"/>
    <w:rsid w:val="21E00166"/>
    <w:rsid w:val="21E21C7D"/>
    <w:rsid w:val="21FA0F74"/>
    <w:rsid w:val="221CD2EF"/>
    <w:rsid w:val="221F415F"/>
    <w:rsid w:val="2220D913"/>
    <w:rsid w:val="224D34FA"/>
    <w:rsid w:val="22D21767"/>
    <w:rsid w:val="22D80421"/>
    <w:rsid w:val="22FB9850"/>
    <w:rsid w:val="231496CF"/>
    <w:rsid w:val="23366129"/>
    <w:rsid w:val="2358B326"/>
    <w:rsid w:val="235E19F0"/>
    <w:rsid w:val="236592D3"/>
    <w:rsid w:val="237A8784"/>
    <w:rsid w:val="237D5B1E"/>
    <w:rsid w:val="239731FF"/>
    <w:rsid w:val="2399ACDA"/>
    <w:rsid w:val="239A7224"/>
    <w:rsid w:val="23ACB836"/>
    <w:rsid w:val="23C0A2FB"/>
    <w:rsid w:val="23CD6B29"/>
    <w:rsid w:val="23D31F76"/>
    <w:rsid w:val="23DA39F8"/>
    <w:rsid w:val="23EDF55D"/>
    <w:rsid w:val="2438A294"/>
    <w:rsid w:val="24498E5A"/>
    <w:rsid w:val="24638F13"/>
    <w:rsid w:val="2472DB1A"/>
    <w:rsid w:val="247D32DA"/>
    <w:rsid w:val="24AF8B99"/>
    <w:rsid w:val="24B81B03"/>
    <w:rsid w:val="24D5E52C"/>
    <w:rsid w:val="24E20DE9"/>
    <w:rsid w:val="250F7DD6"/>
    <w:rsid w:val="25349994"/>
    <w:rsid w:val="25386675"/>
    <w:rsid w:val="253E0DD8"/>
    <w:rsid w:val="2548D430"/>
    <w:rsid w:val="25515ED4"/>
    <w:rsid w:val="255B5F91"/>
    <w:rsid w:val="255EB8F6"/>
    <w:rsid w:val="2566EB80"/>
    <w:rsid w:val="25792B2B"/>
    <w:rsid w:val="257A9887"/>
    <w:rsid w:val="258B38A9"/>
    <w:rsid w:val="258CECEC"/>
    <w:rsid w:val="25994805"/>
    <w:rsid w:val="25BA695F"/>
    <w:rsid w:val="25C2C407"/>
    <w:rsid w:val="25C62E29"/>
    <w:rsid w:val="25F0C065"/>
    <w:rsid w:val="25F44418"/>
    <w:rsid w:val="260E50CD"/>
    <w:rsid w:val="263FBB21"/>
    <w:rsid w:val="264BC121"/>
    <w:rsid w:val="265F40FF"/>
    <w:rsid w:val="26689BF7"/>
    <w:rsid w:val="26765607"/>
    <w:rsid w:val="26A03272"/>
    <w:rsid w:val="26A04FBF"/>
    <w:rsid w:val="26AFFF67"/>
    <w:rsid w:val="26C80707"/>
    <w:rsid w:val="26ECB166"/>
    <w:rsid w:val="26F67A84"/>
    <w:rsid w:val="2703F8F6"/>
    <w:rsid w:val="2713989C"/>
    <w:rsid w:val="2715DEF0"/>
    <w:rsid w:val="27170071"/>
    <w:rsid w:val="271D004F"/>
    <w:rsid w:val="272EAD24"/>
    <w:rsid w:val="274B123B"/>
    <w:rsid w:val="275DEF33"/>
    <w:rsid w:val="27686263"/>
    <w:rsid w:val="2788D996"/>
    <w:rsid w:val="279643AF"/>
    <w:rsid w:val="27A839F2"/>
    <w:rsid w:val="27AA46B8"/>
    <w:rsid w:val="27B2B5CD"/>
    <w:rsid w:val="27B56AFB"/>
    <w:rsid w:val="27CA4812"/>
    <w:rsid w:val="27CCADE9"/>
    <w:rsid w:val="27D276AF"/>
    <w:rsid w:val="280D1A73"/>
    <w:rsid w:val="282079F7"/>
    <w:rsid w:val="2828D340"/>
    <w:rsid w:val="2854D347"/>
    <w:rsid w:val="2864282F"/>
    <w:rsid w:val="28677363"/>
    <w:rsid w:val="2881C4B2"/>
    <w:rsid w:val="28907436"/>
    <w:rsid w:val="289DF398"/>
    <w:rsid w:val="28BE1780"/>
    <w:rsid w:val="28C2BEB3"/>
    <w:rsid w:val="28CD0D3B"/>
    <w:rsid w:val="28D2B7C5"/>
    <w:rsid w:val="28D81EFE"/>
    <w:rsid w:val="28DF8520"/>
    <w:rsid w:val="2912DD1F"/>
    <w:rsid w:val="2940365D"/>
    <w:rsid w:val="2955B325"/>
    <w:rsid w:val="2976934E"/>
    <w:rsid w:val="298887C3"/>
    <w:rsid w:val="29A43BF7"/>
    <w:rsid w:val="29BF26C8"/>
    <w:rsid w:val="29C4554F"/>
    <w:rsid w:val="29C86376"/>
    <w:rsid w:val="29E10C87"/>
    <w:rsid w:val="29F5D697"/>
    <w:rsid w:val="2A2B3CAB"/>
    <w:rsid w:val="2A31A126"/>
    <w:rsid w:val="2A408646"/>
    <w:rsid w:val="2A4F63FF"/>
    <w:rsid w:val="2A6422D4"/>
    <w:rsid w:val="2A64CBBB"/>
    <w:rsid w:val="2A813229"/>
    <w:rsid w:val="2AA79E59"/>
    <w:rsid w:val="2AA97500"/>
    <w:rsid w:val="2AABE551"/>
    <w:rsid w:val="2AB95029"/>
    <w:rsid w:val="2AD57147"/>
    <w:rsid w:val="2AEAD46B"/>
    <w:rsid w:val="2B3361EC"/>
    <w:rsid w:val="2B3E2962"/>
    <w:rsid w:val="2B6BC898"/>
    <w:rsid w:val="2B7923EF"/>
    <w:rsid w:val="2B7A7E99"/>
    <w:rsid w:val="2B7CC100"/>
    <w:rsid w:val="2B7D7A5F"/>
    <w:rsid w:val="2B85BB44"/>
    <w:rsid w:val="2B86AE11"/>
    <w:rsid w:val="2B966B6B"/>
    <w:rsid w:val="2B9F520B"/>
    <w:rsid w:val="2BD45B78"/>
    <w:rsid w:val="2BEBC3D5"/>
    <w:rsid w:val="2C16B7C0"/>
    <w:rsid w:val="2C350B76"/>
    <w:rsid w:val="2C4ADF83"/>
    <w:rsid w:val="2C614F08"/>
    <w:rsid w:val="2C8D0F9E"/>
    <w:rsid w:val="2C8F88F3"/>
    <w:rsid w:val="2CA1F361"/>
    <w:rsid w:val="2CB02FD3"/>
    <w:rsid w:val="2CD113FA"/>
    <w:rsid w:val="2CD955BB"/>
    <w:rsid w:val="2CE4838F"/>
    <w:rsid w:val="2CEE2FB7"/>
    <w:rsid w:val="2CF03C05"/>
    <w:rsid w:val="2CF375C5"/>
    <w:rsid w:val="2CF416F1"/>
    <w:rsid w:val="2D16DE53"/>
    <w:rsid w:val="2D1BD3C8"/>
    <w:rsid w:val="2D2A2331"/>
    <w:rsid w:val="2D4BE002"/>
    <w:rsid w:val="2D5551DF"/>
    <w:rsid w:val="2D5900EB"/>
    <w:rsid w:val="2D673B36"/>
    <w:rsid w:val="2DD0E6EF"/>
    <w:rsid w:val="2DE74FF2"/>
    <w:rsid w:val="2DEABE98"/>
    <w:rsid w:val="2E098725"/>
    <w:rsid w:val="2E1AE81A"/>
    <w:rsid w:val="2E4A1AD6"/>
    <w:rsid w:val="2E4EDC59"/>
    <w:rsid w:val="2E59F6C4"/>
    <w:rsid w:val="2E629CBB"/>
    <w:rsid w:val="2E698767"/>
    <w:rsid w:val="2E6C12E3"/>
    <w:rsid w:val="2E727B45"/>
    <w:rsid w:val="2E78EFBA"/>
    <w:rsid w:val="2E8FB286"/>
    <w:rsid w:val="2EE43AF3"/>
    <w:rsid w:val="2EEAAAA0"/>
    <w:rsid w:val="2EEED631"/>
    <w:rsid w:val="2F03A74C"/>
    <w:rsid w:val="2F3B926F"/>
    <w:rsid w:val="2F749B99"/>
    <w:rsid w:val="2F97F897"/>
    <w:rsid w:val="2F9967DA"/>
    <w:rsid w:val="2FAF26E7"/>
    <w:rsid w:val="2FB8D561"/>
    <w:rsid w:val="2FEE000C"/>
    <w:rsid w:val="30025BB1"/>
    <w:rsid w:val="30625F0F"/>
    <w:rsid w:val="30669E70"/>
    <w:rsid w:val="30786339"/>
    <w:rsid w:val="30AFF466"/>
    <w:rsid w:val="30C85EED"/>
    <w:rsid w:val="30F153D4"/>
    <w:rsid w:val="31089EFF"/>
    <w:rsid w:val="31170FB4"/>
    <w:rsid w:val="3118609C"/>
    <w:rsid w:val="3120C8B2"/>
    <w:rsid w:val="314B6450"/>
    <w:rsid w:val="31613F34"/>
    <w:rsid w:val="316BF114"/>
    <w:rsid w:val="31754D09"/>
    <w:rsid w:val="31BC5EF2"/>
    <w:rsid w:val="31C524CD"/>
    <w:rsid w:val="31CA5BCE"/>
    <w:rsid w:val="31E38819"/>
    <w:rsid w:val="31EA4445"/>
    <w:rsid w:val="32499CC9"/>
    <w:rsid w:val="3260603F"/>
    <w:rsid w:val="326221EB"/>
    <w:rsid w:val="3279F0AC"/>
    <w:rsid w:val="328A7FA5"/>
    <w:rsid w:val="329EE4CF"/>
    <w:rsid w:val="32C49987"/>
    <w:rsid w:val="32CA80C3"/>
    <w:rsid w:val="32CD37CA"/>
    <w:rsid w:val="32F96BC0"/>
    <w:rsid w:val="3303D9EA"/>
    <w:rsid w:val="331A847B"/>
    <w:rsid w:val="332143F2"/>
    <w:rsid w:val="33339790"/>
    <w:rsid w:val="3349BB0F"/>
    <w:rsid w:val="3383EF2D"/>
    <w:rsid w:val="33C87DBD"/>
    <w:rsid w:val="33CE8C91"/>
    <w:rsid w:val="33E44F71"/>
    <w:rsid w:val="33EE1048"/>
    <w:rsid w:val="3402BD5A"/>
    <w:rsid w:val="340FC107"/>
    <w:rsid w:val="341DBBC1"/>
    <w:rsid w:val="342BD7FA"/>
    <w:rsid w:val="343B4D8D"/>
    <w:rsid w:val="34621B5A"/>
    <w:rsid w:val="34667504"/>
    <w:rsid w:val="348A1EAA"/>
    <w:rsid w:val="349D5E36"/>
    <w:rsid w:val="34C7BD8C"/>
    <w:rsid w:val="34DC60BD"/>
    <w:rsid w:val="34E86D9E"/>
    <w:rsid w:val="34EDB08A"/>
    <w:rsid w:val="34F24B8D"/>
    <w:rsid w:val="350E7C00"/>
    <w:rsid w:val="351864A8"/>
    <w:rsid w:val="35193A69"/>
    <w:rsid w:val="35588BE0"/>
    <w:rsid w:val="3563A005"/>
    <w:rsid w:val="3571CE29"/>
    <w:rsid w:val="357AF10D"/>
    <w:rsid w:val="357C1595"/>
    <w:rsid w:val="35A10409"/>
    <w:rsid w:val="35AB3D7B"/>
    <w:rsid w:val="35DB5A1D"/>
    <w:rsid w:val="36181062"/>
    <w:rsid w:val="366EDB4B"/>
    <w:rsid w:val="367B58A6"/>
    <w:rsid w:val="368F379C"/>
    <w:rsid w:val="36A22D48"/>
    <w:rsid w:val="36A2FFB3"/>
    <w:rsid w:val="36BC0779"/>
    <w:rsid w:val="36C2CCE1"/>
    <w:rsid w:val="36CA9812"/>
    <w:rsid w:val="36CE9354"/>
    <w:rsid w:val="36F7F11A"/>
    <w:rsid w:val="37320FA3"/>
    <w:rsid w:val="37413364"/>
    <w:rsid w:val="374C7706"/>
    <w:rsid w:val="37516471"/>
    <w:rsid w:val="3770831D"/>
    <w:rsid w:val="3776EA18"/>
    <w:rsid w:val="378A1D2D"/>
    <w:rsid w:val="3797E2FD"/>
    <w:rsid w:val="37C45819"/>
    <w:rsid w:val="37CB3282"/>
    <w:rsid w:val="37E5133B"/>
    <w:rsid w:val="37ED3194"/>
    <w:rsid w:val="37F7FFFF"/>
    <w:rsid w:val="3809821D"/>
    <w:rsid w:val="3817A8C5"/>
    <w:rsid w:val="381E1F57"/>
    <w:rsid w:val="3825B9E0"/>
    <w:rsid w:val="3825EA32"/>
    <w:rsid w:val="382D38A5"/>
    <w:rsid w:val="382D3AA2"/>
    <w:rsid w:val="384670CF"/>
    <w:rsid w:val="3858A58D"/>
    <w:rsid w:val="386DDD85"/>
    <w:rsid w:val="388F4B11"/>
    <w:rsid w:val="38AFD613"/>
    <w:rsid w:val="38CA7ACF"/>
    <w:rsid w:val="38CB7048"/>
    <w:rsid w:val="38E1C58B"/>
    <w:rsid w:val="38E29539"/>
    <w:rsid w:val="38E9DAAD"/>
    <w:rsid w:val="390195B4"/>
    <w:rsid w:val="3917213A"/>
    <w:rsid w:val="3937A34C"/>
    <w:rsid w:val="394DCE32"/>
    <w:rsid w:val="394E2038"/>
    <w:rsid w:val="3955FC27"/>
    <w:rsid w:val="3958E22E"/>
    <w:rsid w:val="39606436"/>
    <w:rsid w:val="397A6F9C"/>
    <w:rsid w:val="398BE980"/>
    <w:rsid w:val="39B1764D"/>
    <w:rsid w:val="39C6DA20"/>
    <w:rsid w:val="39C7888F"/>
    <w:rsid w:val="39C91D8E"/>
    <w:rsid w:val="39D3B520"/>
    <w:rsid w:val="39DB6B87"/>
    <w:rsid w:val="39F18178"/>
    <w:rsid w:val="3A16F934"/>
    <w:rsid w:val="3A1F0B00"/>
    <w:rsid w:val="3A28FFB7"/>
    <w:rsid w:val="3A4B2289"/>
    <w:rsid w:val="3A4C00F7"/>
    <w:rsid w:val="3A4FC197"/>
    <w:rsid w:val="3A5036BF"/>
    <w:rsid w:val="3A5D914C"/>
    <w:rsid w:val="3A681E6E"/>
    <w:rsid w:val="3A71CD61"/>
    <w:rsid w:val="3A7A026F"/>
    <w:rsid w:val="3A86DB1C"/>
    <w:rsid w:val="3AA55D73"/>
    <w:rsid w:val="3ABA9B0D"/>
    <w:rsid w:val="3ACDDF64"/>
    <w:rsid w:val="3AE3AA5E"/>
    <w:rsid w:val="3AF135F7"/>
    <w:rsid w:val="3AF3D889"/>
    <w:rsid w:val="3B0D4172"/>
    <w:rsid w:val="3B428502"/>
    <w:rsid w:val="3B4D01D8"/>
    <w:rsid w:val="3B5C7890"/>
    <w:rsid w:val="3B78D113"/>
    <w:rsid w:val="3B81AF25"/>
    <w:rsid w:val="3B883165"/>
    <w:rsid w:val="3BB39F26"/>
    <w:rsid w:val="3BD12572"/>
    <w:rsid w:val="3BD16036"/>
    <w:rsid w:val="3BE5A2AF"/>
    <w:rsid w:val="3BEAA768"/>
    <w:rsid w:val="3C0543FC"/>
    <w:rsid w:val="3C25BDCC"/>
    <w:rsid w:val="3C5541AB"/>
    <w:rsid w:val="3C5E5B6A"/>
    <w:rsid w:val="3C723B49"/>
    <w:rsid w:val="3C75AB6A"/>
    <w:rsid w:val="3C898BD9"/>
    <w:rsid w:val="3C94DDCA"/>
    <w:rsid w:val="3CA0853A"/>
    <w:rsid w:val="3CAA27F1"/>
    <w:rsid w:val="3CB9A839"/>
    <w:rsid w:val="3CBB20FF"/>
    <w:rsid w:val="3CBE43B4"/>
    <w:rsid w:val="3CDE7E8D"/>
    <w:rsid w:val="3D2EA105"/>
    <w:rsid w:val="3D3766BA"/>
    <w:rsid w:val="3D3BC26C"/>
    <w:rsid w:val="3D467ADA"/>
    <w:rsid w:val="3D67BF48"/>
    <w:rsid w:val="3D76BC4C"/>
    <w:rsid w:val="3D88FDDA"/>
    <w:rsid w:val="3DBD924C"/>
    <w:rsid w:val="3DC3D878"/>
    <w:rsid w:val="3DC43502"/>
    <w:rsid w:val="3DF4BAE6"/>
    <w:rsid w:val="3DFD46F6"/>
    <w:rsid w:val="3E0C5259"/>
    <w:rsid w:val="3E0E8B42"/>
    <w:rsid w:val="3E264576"/>
    <w:rsid w:val="3E2D5E51"/>
    <w:rsid w:val="3E4896B0"/>
    <w:rsid w:val="3E809B74"/>
    <w:rsid w:val="3E84D4CB"/>
    <w:rsid w:val="3E9145D1"/>
    <w:rsid w:val="3EB24C8A"/>
    <w:rsid w:val="3EB829A2"/>
    <w:rsid w:val="3ED4FE6E"/>
    <w:rsid w:val="3EF45749"/>
    <w:rsid w:val="3EF89E37"/>
    <w:rsid w:val="3F1CBCA1"/>
    <w:rsid w:val="3F225CA7"/>
    <w:rsid w:val="3F38F197"/>
    <w:rsid w:val="3F47CE68"/>
    <w:rsid w:val="3F5EE6AC"/>
    <w:rsid w:val="3F8369AC"/>
    <w:rsid w:val="3F84A89C"/>
    <w:rsid w:val="3F8B24B8"/>
    <w:rsid w:val="3FC561E3"/>
    <w:rsid w:val="3FDAB7BC"/>
    <w:rsid w:val="401BF417"/>
    <w:rsid w:val="4046132E"/>
    <w:rsid w:val="405B4FE9"/>
    <w:rsid w:val="4076A10A"/>
    <w:rsid w:val="4084D4EB"/>
    <w:rsid w:val="4096D019"/>
    <w:rsid w:val="409BE1DD"/>
    <w:rsid w:val="40C484BD"/>
    <w:rsid w:val="40DFBC95"/>
    <w:rsid w:val="40F7C430"/>
    <w:rsid w:val="40FFCF93"/>
    <w:rsid w:val="412C48E4"/>
    <w:rsid w:val="412CD343"/>
    <w:rsid w:val="413614F4"/>
    <w:rsid w:val="41460E95"/>
    <w:rsid w:val="41691609"/>
    <w:rsid w:val="41816C53"/>
    <w:rsid w:val="418F6E0A"/>
    <w:rsid w:val="41A5889B"/>
    <w:rsid w:val="41BBAB5C"/>
    <w:rsid w:val="41BE1AFD"/>
    <w:rsid w:val="41C7CE59"/>
    <w:rsid w:val="41E6B1D1"/>
    <w:rsid w:val="41F88351"/>
    <w:rsid w:val="42069E01"/>
    <w:rsid w:val="4213343E"/>
    <w:rsid w:val="4251661C"/>
    <w:rsid w:val="42699969"/>
    <w:rsid w:val="427B6586"/>
    <w:rsid w:val="427C9D41"/>
    <w:rsid w:val="4287B14B"/>
    <w:rsid w:val="428D1B6A"/>
    <w:rsid w:val="429BD6F6"/>
    <w:rsid w:val="42B3C238"/>
    <w:rsid w:val="42C014B1"/>
    <w:rsid w:val="42C7D82C"/>
    <w:rsid w:val="42C9CA39"/>
    <w:rsid w:val="42D0C6F8"/>
    <w:rsid w:val="42D20CF8"/>
    <w:rsid w:val="42F8FB03"/>
    <w:rsid w:val="43222A5B"/>
    <w:rsid w:val="4337C3A2"/>
    <w:rsid w:val="433FA022"/>
    <w:rsid w:val="4353F0D6"/>
    <w:rsid w:val="438ED1A7"/>
    <w:rsid w:val="43A2A163"/>
    <w:rsid w:val="43B87756"/>
    <w:rsid w:val="43C4D97F"/>
    <w:rsid w:val="43D5B097"/>
    <w:rsid w:val="43EE4884"/>
    <w:rsid w:val="43F58ECC"/>
    <w:rsid w:val="43FC69F9"/>
    <w:rsid w:val="44076601"/>
    <w:rsid w:val="443381AC"/>
    <w:rsid w:val="4447404F"/>
    <w:rsid w:val="445023FF"/>
    <w:rsid w:val="449BF0EB"/>
    <w:rsid w:val="449D93EA"/>
    <w:rsid w:val="44A226AE"/>
    <w:rsid w:val="44A8CE5B"/>
    <w:rsid w:val="44AB686B"/>
    <w:rsid w:val="44B4AA4B"/>
    <w:rsid w:val="44C06B6B"/>
    <w:rsid w:val="44DB4308"/>
    <w:rsid w:val="44E586D7"/>
    <w:rsid w:val="44EF4625"/>
    <w:rsid w:val="44F4214E"/>
    <w:rsid w:val="44F735A6"/>
    <w:rsid w:val="4507356B"/>
    <w:rsid w:val="45214888"/>
    <w:rsid w:val="45269873"/>
    <w:rsid w:val="4531C1C4"/>
    <w:rsid w:val="45523B16"/>
    <w:rsid w:val="4564EFFA"/>
    <w:rsid w:val="45672AC3"/>
    <w:rsid w:val="45676A5E"/>
    <w:rsid w:val="45732E19"/>
    <w:rsid w:val="4574834A"/>
    <w:rsid w:val="458BF9EF"/>
    <w:rsid w:val="4598551C"/>
    <w:rsid w:val="45BD112F"/>
    <w:rsid w:val="45C9FDA1"/>
    <w:rsid w:val="45CB432D"/>
    <w:rsid w:val="45D9AE89"/>
    <w:rsid w:val="461A8738"/>
    <w:rsid w:val="4632E54C"/>
    <w:rsid w:val="46372A9A"/>
    <w:rsid w:val="4672F65E"/>
    <w:rsid w:val="46A30DD5"/>
    <w:rsid w:val="46B14ADA"/>
    <w:rsid w:val="46B72C85"/>
    <w:rsid w:val="46C39DA8"/>
    <w:rsid w:val="470C597A"/>
    <w:rsid w:val="47263791"/>
    <w:rsid w:val="476FE2FB"/>
    <w:rsid w:val="47798AC0"/>
    <w:rsid w:val="477DF7EC"/>
    <w:rsid w:val="4790D5A4"/>
    <w:rsid w:val="47AA5413"/>
    <w:rsid w:val="47DC0C0E"/>
    <w:rsid w:val="4808CF75"/>
    <w:rsid w:val="48316386"/>
    <w:rsid w:val="48374723"/>
    <w:rsid w:val="4837D088"/>
    <w:rsid w:val="4841743F"/>
    <w:rsid w:val="4848871E"/>
    <w:rsid w:val="4859BEDE"/>
    <w:rsid w:val="485AA9BA"/>
    <w:rsid w:val="485F2C02"/>
    <w:rsid w:val="4877BF56"/>
    <w:rsid w:val="48BBD929"/>
    <w:rsid w:val="48C70510"/>
    <w:rsid w:val="48D8BDA0"/>
    <w:rsid w:val="48EE8DC1"/>
    <w:rsid w:val="48F7B607"/>
    <w:rsid w:val="492D2F4C"/>
    <w:rsid w:val="4936BF5E"/>
    <w:rsid w:val="49418B72"/>
    <w:rsid w:val="4947F6FB"/>
    <w:rsid w:val="495BB82B"/>
    <w:rsid w:val="4966FB7F"/>
    <w:rsid w:val="496AABA9"/>
    <w:rsid w:val="496FA9C1"/>
    <w:rsid w:val="4980FD56"/>
    <w:rsid w:val="49836AE5"/>
    <w:rsid w:val="498948E9"/>
    <w:rsid w:val="499E907B"/>
    <w:rsid w:val="49B127FE"/>
    <w:rsid w:val="49B38266"/>
    <w:rsid w:val="49DAD008"/>
    <w:rsid w:val="49F8B026"/>
    <w:rsid w:val="4A1AAB94"/>
    <w:rsid w:val="4A1D545C"/>
    <w:rsid w:val="4A524566"/>
    <w:rsid w:val="4A9CC13A"/>
    <w:rsid w:val="4AA7ADFB"/>
    <w:rsid w:val="4AD25D7A"/>
    <w:rsid w:val="4AF55E67"/>
    <w:rsid w:val="4AF66946"/>
    <w:rsid w:val="4AF83372"/>
    <w:rsid w:val="4AFC6024"/>
    <w:rsid w:val="4B44DE9E"/>
    <w:rsid w:val="4B4CFE91"/>
    <w:rsid w:val="4B4EFDF2"/>
    <w:rsid w:val="4B6B707C"/>
    <w:rsid w:val="4B6DBA92"/>
    <w:rsid w:val="4B86FF5A"/>
    <w:rsid w:val="4B933949"/>
    <w:rsid w:val="4BABFCAE"/>
    <w:rsid w:val="4BB853EB"/>
    <w:rsid w:val="4BD87FB1"/>
    <w:rsid w:val="4C0A3803"/>
    <w:rsid w:val="4C203041"/>
    <w:rsid w:val="4C24FAE9"/>
    <w:rsid w:val="4C346E7B"/>
    <w:rsid w:val="4C347DDA"/>
    <w:rsid w:val="4C3DF0CE"/>
    <w:rsid w:val="4C56ADEB"/>
    <w:rsid w:val="4C9B39B2"/>
    <w:rsid w:val="4CBEBE78"/>
    <w:rsid w:val="4CE64C3C"/>
    <w:rsid w:val="4CEB93D7"/>
    <w:rsid w:val="4D0F2DCF"/>
    <w:rsid w:val="4D15F61C"/>
    <w:rsid w:val="4D545E34"/>
    <w:rsid w:val="4D7FE2AF"/>
    <w:rsid w:val="4D851F2E"/>
    <w:rsid w:val="4D88957A"/>
    <w:rsid w:val="4D991BD5"/>
    <w:rsid w:val="4D9BDC81"/>
    <w:rsid w:val="4DBDA1A7"/>
    <w:rsid w:val="4DC079E7"/>
    <w:rsid w:val="4DC0B3A5"/>
    <w:rsid w:val="4DE4F135"/>
    <w:rsid w:val="4DF290E3"/>
    <w:rsid w:val="4DF720BD"/>
    <w:rsid w:val="4DF7E99B"/>
    <w:rsid w:val="4DFF8C4C"/>
    <w:rsid w:val="4E08CF7B"/>
    <w:rsid w:val="4E0A9C20"/>
    <w:rsid w:val="4E2481C6"/>
    <w:rsid w:val="4E2FD031"/>
    <w:rsid w:val="4E3C1B94"/>
    <w:rsid w:val="4E3D482B"/>
    <w:rsid w:val="4E5A9909"/>
    <w:rsid w:val="4E6A5415"/>
    <w:rsid w:val="4E7C11D0"/>
    <w:rsid w:val="4E7C89F8"/>
    <w:rsid w:val="4E860DF4"/>
    <w:rsid w:val="4E9CE750"/>
    <w:rsid w:val="4EB01D14"/>
    <w:rsid w:val="4EC4B461"/>
    <w:rsid w:val="4EC4F7D5"/>
    <w:rsid w:val="4EC614EC"/>
    <w:rsid w:val="4EDD455D"/>
    <w:rsid w:val="4EE1AED4"/>
    <w:rsid w:val="4EF826A8"/>
    <w:rsid w:val="4EFF34FE"/>
    <w:rsid w:val="4F2A6FFE"/>
    <w:rsid w:val="4F36E2A8"/>
    <w:rsid w:val="4F461C88"/>
    <w:rsid w:val="4F5D8B14"/>
    <w:rsid w:val="4F83B2FC"/>
    <w:rsid w:val="4FAB24A0"/>
    <w:rsid w:val="4FB73417"/>
    <w:rsid w:val="4FBAF9F2"/>
    <w:rsid w:val="4FD73E6C"/>
    <w:rsid w:val="4FEE7B21"/>
    <w:rsid w:val="4FF6195A"/>
    <w:rsid w:val="4FFED8E5"/>
    <w:rsid w:val="4FFF8D33"/>
    <w:rsid w:val="50231B76"/>
    <w:rsid w:val="50344429"/>
    <w:rsid w:val="503D6FD6"/>
    <w:rsid w:val="5044651B"/>
    <w:rsid w:val="504AFCD4"/>
    <w:rsid w:val="504B3111"/>
    <w:rsid w:val="5060B258"/>
    <w:rsid w:val="506FFA91"/>
    <w:rsid w:val="50709ED9"/>
    <w:rsid w:val="507A91B8"/>
    <w:rsid w:val="50855269"/>
    <w:rsid w:val="50A12D4D"/>
    <w:rsid w:val="50AD0ED4"/>
    <w:rsid w:val="50B1FDDF"/>
    <w:rsid w:val="50B81894"/>
    <w:rsid w:val="50BA75A2"/>
    <w:rsid w:val="50E6F5BA"/>
    <w:rsid w:val="50F10FCF"/>
    <w:rsid w:val="513A0230"/>
    <w:rsid w:val="5167283C"/>
    <w:rsid w:val="5170A094"/>
    <w:rsid w:val="517F95D1"/>
    <w:rsid w:val="5180D471"/>
    <w:rsid w:val="51B92FDB"/>
    <w:rsid w:val="51CB5B08"/>
    <w:rsid w:val="51FCF1FE"/>
    <w:rsid w:val="52045D7F"/>
    <w:rsid w:val="52110045"/>
    <w:rsid w:val="5224CF78"/>
    <w:rsid w:val="52345173"/>
    <w:rsid w:val="524B17C5"/>
    <w:rsid w:val="528C4E0C"/>
    <w:rsid w:val="52B35FD2"/>
    <w:rsid w:val="52B4D7A0"/>
    <w:rsid w:val="52BD5C74"/>
    <w:rsid w:val="52CB2DCE"/>
    <w:rsid w:val="52DBDA49"/>
    <w:rsid w:val="52FA5537"/>
    <w:rsid w:val="5302B080"/>
    <w:rsid w:val="530C8588"/>
    <w:rsid w:val="530CB87A"/>
    <w:rsid w:val="530DB598"/>
    <w:rsid w:val="531372FC"/>
    <w:rsid w:val="532A08F2"/>
    <w:rsid w:val="532C0746"/>
    <w:rsid w:val="532EF825"/>
    <w:rsid w:val="536136A6"/>
    <w:rsid w:val="53844AA2"/>
    <w:rsid w:val="539223ED"/>
    <w:rsid w:val="539CE120"/>
    <w:rsid w:val="53A27BF2"/>
    <w:rsid w:val="53A50B9B"/>
    <w:rsid w:val="53D32A07"/>
    <w:rsid w:val="53D90D93"/>
    <w:rsid w:val="53DC3379"/>
    <w:rsid w:val="53F2AAA1"/>
    <w:rsid w:val="53F5E5EC"/>
    <w:rsid w:val="54043762"/>
    <w:rsid w:val="5420319A"/>
    <w:rsid w:val="5441D770"/>
    <w:rsid w:val="54529781"/>
    <w:rsid w:val="546F573D"/>
    <w:rsid w:val="549878B4"/>
    <w:rsid w:val="5499248C"/>
    <w:rsid w:val="549DB363"/>
    <w:rsid w:val="54CFB99A"/>
    <w:rsid w:val="54EB52A9"/>
    <w:rsid w:val="550B2728"/>
    <w:rsid w:val="550C19F5"/>
    <w:rsid w:val="55461399"/>
    <w:rsid w:val="554E3FE3"/>
    <w:rsid w:val="55514005"/>
    <w:rsid w:val="557E0060"/>
    <w:rsid w:val="55864823"/>
    <w:rsid w:val="55BCC510"/>
    <w:rsid w:val="55DB7E56"/>
    <w:rsid w:val="55F03DDB"/>
    <w:rsid w:val="5603115A"/>
    <w:rsid w:val="561960C8"/>
    <w:rsid w:val="5619B854"/>
    <w:rsid w:val="567E6269"/>
    <w:rsid w:val="567EB294"/>
    <w:rsid w:val="56C64919"/>
    <w:rsid w:val="56D0515D"/>
    <w:rsid w:val="56DA97E9"/>
    <w:rsid w:val="56E9CCB6"/>
    <w:rsid w:val="56EBBA6C"/>
    <w:rsid w:val="5726D412"/>
    <w:rsid w:val="5738142E"/>
    <w:rsid w:val="57458D08"/>
    <w:rsid w:val="575A8FA4"/>
    <w:rsid w:val="576349A2"/>
    <w:rsid w:val="5775DAA5"/>
    <w:rsid w:val="577CB284"/>
    <w:rsid w:val="577D7C47"/>
    <w:rsid w:val="57A8AA8B"/>
    <w:rsid w:val="57AD70A4"/>
    <w:rsid w:val="57D89D12"/>
    <w:rsid w:val="57F05F9F"/>
    <w:rsid w:val="58066A97"/>
    <w:rsid w:val="5832570B"/>
    <w:rsid w:val="583927EB"/>
    <w:rsid w:val="584DB0D6"/>
    <w:rsid w:val="5874C145"/>
    <w:rsid w:val="58BEC308"/>
    <w:rsid w:val="58CFF19C"/>
    <w:rsid w:val="58D570DF"/>
    <w:rsid w:val="58D7707D"/>
    <w:rsid w:val="58F2F51A"/>
    <w:rsid w:val="590DB3E0"/>
    <w:rsid w:val="5918650C"/>
    <w:rsid w:val="59491C08"/>
    <w:rsid w:val="59936FEB"/>
    <w:rsid w:val="59B4C08B"/>
    <w:rsid w:val="59BEE141"/>
    <w:rsid w:val="59C8581A"/>
    <w:rsid w:val="59E30962"/>
    <w:rsid w:val="59F3AFA0"/>
    <w:rsid w:val="59F6E103"/>
    <w:rsid w:val="59FFF17D"/>
    <w:rsid w:val="5A00E4C7"/>
    <w:rsid w:val="5A3275C1"/>
    <w:rsid w:val="5A4CF1DF"/>
    <w:rsid w:val="5AA2200F"/>
    <w:rsid w:val="5AAC64F3"/>
    <w:rsid w:val="5AD9EA06"/>
    <w:rsid w:val="5ADCB865"/>
    <w:rsid w:val="5B23980D"/>
    <w:rsid w:val="5B3D74CF"/>
    <w:rsid w:val="5B4A9A25"/>
    <w:rsid w:val="5B7E57E8"/>
    <w:rsid w:val="5BB11AE7"/>
    <w:rsid w:val="5BFC2BC1"/>
    <w:rsid w:val="5C046525"/>
    <w:rsid w:val="5C08E75B"/>
    <w:rsid w:val="5C45E231"/>
    <w:rsid w:val="5C6DE6B8"/>
    <w:rsid w:val="5C75FC76"/>
    <w:rsid w:val="5C857531"/>
    <w:rsid w:val="5C8741E5"/>
    <w:rsid w:val="5C90E623"/>
    <w:rsid w:val="5C912BC0"/>
    <w:rsid w:val="5CE3A9D7"/>
    <w:rsid w:val="5CEECD5B"/>
    <w:rsid w:val="5CFAA116"/>
    <w:rsid w:val="5D2EFBE7"/>
    <w:rsid w:val="5D3878FF"/>
    <w:rsid w:val="5D396DF3"/>
    <w:rsid w:val="5D452D34"/>
    <w:rsid w:val="5D564814"/>
    <w:rsid w:val="5D6B6AFD"/>
    <w:rsid w:val="5D7AE960"/>
    <w:rsid w:val="5D891F56"/>
    <w:rsid w:val="5DA94DC3"/>
    <w:rsid w:val="5DAACA8D"/>
    <w:rsid w:val="5E111F04"/>
    <w:rsid w:val="5E11E653"/>
    <w:rsid w:val="5E35EA90"/>
    <w:rsid w:val="5E38886C"/>
    <w:rsid w:val="5E3D9A5C"/>
    <w:rsid w:val="5E47A994"/>
    <w:rsid w:val="5E6561CF"/>
    <w:rsid w:val="5E6CA8FC"/>
    <w:rsid w:val="5E847BC4"/>
    <w:rsid w:val="5E965731"/>
    <w:rsid w:val="5EA7556A"/>
    <w:rsid w:val="5EAE6119"/>
    <w:rsid w:val="5EB45BB4"/>
    <w:rsid w:val="5EC45A38"/>
    <w:rsid w:val="5EC56DE8"/>
    <w:rsid w:val="5EDCBB56"/>
    <w:rsid w:val="5F120A94"/>
    <w:rsid w:val="5F19BEFE"/>
    <w:rsid w:val="5F274A13"/>
    <w:rsid w:val="5F29ECA9"/>
    <w:rsid w:val="5F2DEE42"/>
    <w:rsid w:val="5F5D3F3F"/>
    <w:rsid w:val="5F8F2E3E"/>
    <w:rsid w:val="5FB80285"/>
    <w:rsid w:val="5FCCED8D"/>
    <w:rsid w:val="5FDB5F38"/>
    <w:rsid w:val="600F6D96"/>
    <w:rsid w:val="60232452"/>
    <w:rsid w:val="602656F6"/>
    <w:rsid w:val="60625590"/>
    <w:rsid w:val="6079483E"/>
    <w:rsid w:val="607DDDC6"/>
    <w:rsid w:val="60ED92A7"/>
    <w:rsid w:val="6125B9FF"/>
    <w:rsid w:val="61396AFD"/>
    <w:rsid w:val="616BC141"/>
    <w:rsid w:val="616E4EE6"/>
    <w:rsid w:val="61886547"/>
    <w:rsid w:val="6191511D"/>
    <w:rsid w:val="619823E5"/>
    <w:rsid w:val="61BCBABD"/>
    <w:rsid w:val="61D05C7C"/>
    <w:rsid w:val="61D17869"/>
    <w:rsid w:val="61F56704"/>
    <w:rsid w:val="622EA70C"/>
    <w:rsid w:val="622F7621"/>
    <w:rsid w:val="625DA43E"/>
    <w:rsid w:val="627F0EFF"/>
    <w:rsid w:val="628769DE"/>
    <w:rsid w:val="62A04D83"/>
    <w:rsid w:val="62A60B84"/>
    <w:rsid w:val="62BEA8EC"/>
    <w:rsid w:val="62D2770C"/>
    <w:rsid w:val="62F5A8EC"/>
    <w:rsid w:val="6303DA47"/>
    <w:rsid w:val="630B71C2"/>
    <w:rsid w:val="630F0B76"/>
    <w:rsid w:val="630FA47F"/>
    <w:rsid w:val="631B3D44"/>
    <w:rsid w:val="6324B81C"/>
    <w:rsid w:val="63402B01"/>
    <w:rsid w:val="6340C204"/>
    <w:rsid w:val="6373870A"/>
    <w:rsid w:val="637985D7"/>
    <w:rsid w:val="638D5540"/>
    <w:rsid w:val="63CBFD30"/>
    <w:rsid w:val="63D3D708"/>
    <w:rsid w:val="63D8CD2D"/>
    <w:rsid w:val="63E6EBB4"/>
    <w:rsid w:val="6409B1F1"/>
    <w:rsid w:val="640E1F9D"/>
    <w:rsid w:val="64103439"/>
    <w:rsid w:val="6417FE47"/>
    <w:rsid w:val="6424AB3D"/>
    <w:rsid w:val="6435B20D"/>
    <w:rsid w:val="64437B59"/>
    <w:rsid w:val="644C7427"/>
    <w:rsid w:val="645196D0"/>
    <w:rsid w:val="645A0B15"/>
    <w:rsid w:val="64722A4E"/>
    <w:rsid w:val="64984F01"/>
    <w:rsid w:val="64B90A73"/>
    <w:rsid w:val="64DA0EE1"/>
    <w:rsid w:val="64E48FCC"/>
    <w:rsid w:val="64F86E29"/>
    <w:rsid w:val="650DC75E"/>
    <w:rsid w:val="6510C539"/>
    <w:rsid w:val="65156846"/>
    <w:rsid w:val="656A2B9C"/>
    <w:rsid w:val="65711001"/>
    <w:rsid w:val="65916AAC"/>
    <w:rsid w:val="65926CA7"/>
    <w:rsid w:val="659B78D1"/>
    <w:rsid w:val="65A2EF00"/>
    <w:rsid w:val="65AA7FC7"/>
    <w:rsid w:val="65B3E885"/>
    <w:rsid w:val="65CCB95E"/>
    <w:rsid w:val="65D2ED41"/>
    <w:rsid w:val="6625FAEF"/>
    <w:rsid w:val="66333EB3"/>
    <w:rsid w:val="663B3768"/>
    <w:rsid w:val="66638D96"/>
    <w:rsid w:val="667A7BC0"/>
    <w:rsid w:val="667CDDBA"/>
    <w:rsid w:val="66955B15"/>
    <w:rsid w:val="66972947"/>
    <w:rsid w:val="669DF695"/>
    <w:rsid w:val="66A21B58"/>
    <w:rsid w:val="66BC5688"/>
    <w:rsid w:val="66C78DBE"/>
    <w:rsid w:val="66E1EB8A"/>
    <w:rsid w:val="66E842F3"/>
    <w:rsid w:val="66EF727A"/>
    <w:rsid w:val="670C368F"/>
    <w:rsid w:val="67605893"/>
    <w:rsid w:val="67646C09"/>
    <w:rsid w:val="6777ECAD"/>
    <w:rsid w:val="679224A7"/>
    <w:rsid w:val="67AAAC7D"/>
    <w:rsid w:val="67AB9A3C"/>
    <w:rsid w:val="67D230BA"/>
    <w:rsid w:val="67E9DBC2"/>
    <w:rsid w:val="67EA7789"/>
    <w:rsid w:val="67EA9074"/>
    <w:rsid w:val="67F554FD"/>
    <w:rsid w:val="67F9FD74"/>
    <w:rsid w:val="6802E02B"/>
    <w:rsid w:val="68080117"/>
    <w:rsid w:val="681C717D"/>
    <w:rsid w:val="6824FB8B"/>
    <w:rsid w:val="684576CA"/>
    <w:rsid w:val="68513CDC"/>
    <w:rsid w:val="68534894"/>
    <w:rsid w:val="6853FCD9"/>
    <w:rsid w:val="687BF37B"/>
    <w:rsid w:val="68891C1E"/>
    <w:rsid w:val="688E2300"/>
    <w:rsid w:val="68A755F2"/>
    <w:rsid w:val="68BFF9EF"/>
    <w:rsid w:val="68CC8FE6"/>
    <w:rsid w:val="68E4F9D0"/>
    <w:rsid w:val="69115B21"/>
    <w:rsid w:val="69186459"/>
    <w:rsid w:val="6918CB8B"/>
    <w:rsid w:val="691EA42D"/>
    <w:rsid w:val="6947934F"/>
    <w:rsid w:val="6962BA35"/>
    <w:rsid w:val="696CE9FC"/>
    <w:rsid w:val="6979A575"/>
    <w:rsid w:val="69998036"/>
    <w:rsid w:val="69AAD08B"/>
    <w:rsid w:val="69B8B6FB"/>
    <w:rsid w:val="6A0025E6"/>
    <w:rsid w:val="6A04D3F5"/>
    <w:rsid w:val="6A0B6C9A"/>
    <w:rsid w:val="6A1CCA52"/>
    <w:rsid w:val="6A36B294"/>
    <w:rsid w:val="6A3B4701"/>
    <w:rsid w:val="6A593AA1"/>
    <w:rsid w:val="6A714971"/>
    <w:rsid w:val="6A7883AF"/>
    <w:rsid w:val="6A794542"/>
    <w:rsid w:val="6A87D510"/>
    <w:rsid w:val="6AA4AE4F"/>
    <w:rsid w:val="6AD503DD"/>
    <w:rsid w:val="6AE06C19"/>
    <w:rsid w:val="6AF499FB"/>
    <w:rsid w:val="6B211238"/>
    <w:rsid w:val="6B47B009"/>
    <w:rsid w:val="6B66130A"/>
    <w:rsid w:val="6B7E1454"/>
    <w:rsid w:val="6B82A169"/>
    <w:rsid w:val="6B8FC510"/>
    <w:rsid w:val="6B981710"/>
    <w:rsid w:val="6BBD90DC"/>
    <w:rsid w:val="6BFF10A5"/>
    <w:rsid w:val="6C3227F1"/>
    <w:rsid w:val="6C3386E0"/>
    <w:rsid w:val="6C339F07"/>
    <w:rsid w:val="6C4A7C79"/>
    <w:rsid w:val="6C4E8B75"/>
    <w:rsid w:val="6C7F0CA3"/>
    <w:rsid w:val="6C8B1F38"/>
    <w:rsid w:val="6CB524DD"/>
    <w:rsid w:val="6CBDA126"/>
    <w:rsid w:val="6CD0A4C3"/>
    <w:rsid w:val="6CF59729"/>
    <w:rsid w:val="6D4E614E"/>
    <w:rsid w:val="6D4F051D"/>
    <w:rsid w:val="6D7AE7D8"/>
    <w:rsid w:val="6D9F5865"/>
    <w:rsid w:val="6DDAA170"/>
    <w:rsid w:val="6DEE517E"/>
    <w:rsid w:val="6DFBC913"/>
    <w:rsid w:val="6E1D28D6"/>
    <w:rsid w:val="6E384A39"/>
    <w:rsid w:val="6E3D2792"/>
    <w:rsid w:val="6E44F5F0"/>
    <w:rsid w:val="6E510EBA"/>
    <w:rsid w:val="6E524060"/>
    <w:rsid w:val="6E5A1BCB"/>
    <w:rsid w:val="6E66B891"/>
    <w:rsid w:val="6E7C2485"/>
    <w:rsid w:val="6E82E6F7"/>
    <w:rsid w:val="6E9C15BD"/>
    <w:rsid w:val="6EA6B1B1"/>
    <w:rsid w:val="6EAD591F"/>
    <w:rsid w:val="6EBDD464"/>
    <w:rsid w:val="6ED36366"/>
    <w:rsid w:val="6ED43DD2"/>
    <w:rsid w:val="6EEA7A88"/>
    <w:rsid w:val="6EF754E7"/>
    <w:rsid w:val="6EF88D9B"/>
    <w:rsid w:val="6F04EEDC"/>
    <w:rsid w:val="6F0A8503"/>
    <w:rsid w:val="6F11CFFE"/>
    <w:rsid w:val="6F1E1793"/>
    <w:rsid w:val="6F2A1340"/>
    <w:rsid w:val="6F32574D"/>
    <w:rsid w:val="6F77A246"/>
    <w:rsid w:val="6FC91511"/>
    <w:rsid w:val="6FD30C44"/>
    <w:rsid w:val="6FF4BA37"/>
    <w:rsid w:val="6FF4D0EA"/>
    <w:rsid w:val="700A895B"/>
    <w:rsid w:val="701834BD"/>
    <w:rsid w:val="702BEC94"/>
    <w:rsid w:val="704E40C4"/>
    <w:rsid w:val="7085BC11"/>
    <w:rsid w:val="709F89FC"/>
    <w:rsid w:val="70A0ECE0"/>
    <w:rsid w:val="70BFC0C0"/>
    <w:rsid w:val="70E48633"/>
    <w:rsid w:val="70FC5955"/>
    <w:rsid w:val="71013A22"/>
    <w:rsid w:val="710B8072"/>
    <w:rsid w:val="7118A1AA"/>
    <w:rsid w:val="7122D3A1"/>
    <w:rsid w:val="714418A4"/>
    <w:rsid w:val="7144DA20"/>
    <w:rsid w:val="714709F3"/>
    <w:rsid w:val="71682289"/>
    <w:rsid w:val="7182EB86"/>
    <w:rsid w:val="719C07E0"/>
    <w:rsid w:val="71A912A4"/>
    <w:rsid w:val="71BD66D1"/>
    <w:rsid w:val="71C4E9D1"/>
    <w:rsid w:val="71D99A3C"/>
    <w:rsid w:val="71DAA80D"/>
    <w:rsid w:val="71E4E687"/>
    <w:rsid w:val="71EBDE5C"/>
    <w:rsid w:val="71FFC0ED"/>
    <w:rsid w:val="7200E299"/>
    <w:rsid w:val="72052D7D"/>
    <w:rsid w:val="721406C9"/>
    <w:rsid w:val="722E522B"/>
    <w:rsid w:val="724BB1C7"/>
    <w:rsid w:val="7265CE3A"/>
    <w:rsid w:val="72666C97"/>
    <w:rsid w:val="72751887"/>
    <w:rsid w:val="7277F613"/>
    <w:rsid w:val="7287F94D"/>
    <w:rsid w:val="729997DE"/>
    <w:rsid w:val="72C439B4"/>
    <w:rsid w:val="72D69A19"/>
    <w:rsid w:val="73091FEA"/>
    <w:rsid w:val="7309F29D"/>
    <w:rsid w:val="73388957"/>
    <w:rsid w:val="73814BED"/>
    <w:rsid w:val="738A70FE"/>
    <w:rsid w:val="739D8C0B"/>
    <w:rsid w:val="73B058C3"/>
    <w:rsid w:val="73B2C4C8"/>
    <w:rsid w:val="73CDC742"/>
    <w:rsid w:val="73E99485"/>
    <w:rsid w:val="73FA9230"/>
    <w:rsid w:val="74086EAE"/>
    <w:rsid w:val="740AF848"/>
    <w:rsid w:val="7415E533"/>
    <w:rsid w:val="741AACBE"/>
    <w:rsid w:val="742BF503"/>
    <w:rsid w:val="7450004A"/>
    <w:rsid w:val="7458846C"/>
    <w:rsid w:val="745FC26E"/>
    <w:rsid w:val="7461094B"/>
    <w:rsid w:val="747AE268"/>
    <w:rsid w:val="74835BEE"/>
    <w:rsid w:val="74D24DF5"/>
    <w:rsid w:val="74DECF71"/>
    <w:rsid w:val="74FDA44C"/>
    <w:rsid w:val="75025BF5"/>
    <w:rsid w:val="750CC571"/>
    <w:rsid w:val="751062F3"/>
    <w:rsid w:val="7516119A"/>
    <w:rsid w:val="75637313"/>
    <w:rsid w:val="75706949"/>
    <w:rsid w:val="75758CF3"/>
    <w:rsid w:val="7575BFC4"/>
    <w:rsid w:val="759BD5A6"/>
    <w:rsid w:val="759D1BE1"/>
    <w:rsid w:val="75A4AECA"/>
    <w:rsid w:val="75C24CDC"/>
    <w:rsid w:val="75DA5937"/>
    <w:rsid w:val="75DF857D"/>
    <w:rsid w:val="75E87425"/>
    <w:rsid w:val="75EC42E4"/>
    <w:rsid w:val="76070D8D"/>
    <w:rsid w:val="760DE955"/>
    <w:rsid w:val="761315F4"/>
    <w:rsid w:val="7660A72D"/>
    <w:rsid w:val="766F39B0"/>
    <w:rsid w:val="76784AF6"/>
    <w:rsid w:val="7682FFAC"/>
    <w:rsid w:val="769C67A5"/>
    <w:rsid w:val="76CA900A"/>
    <w:rsid w:val="76D277B1"/>
    <w:rsid w:val="76E2E425"/>
    <w:rsid w:val="770C2060"/>
    <w:rsid w:val="7717565A"/>
    <w:rsid w:val="773EE52B"/>
    <w:rsid w:val="7744C836"/>
    <w:rsid w:val="7745E84A"/>
    <w:rsid w:val="7753D006"/>
    <w:rsid w:val="7755272B"/>
    <w:rsid w:val="7762194C"/>
    <w:rsid w:val="779F2043"/>
    <w:rsid w:val="77B5B567"/>
    <w:rsid w:val="77C666CE"/>
    <w:rsid w:val="77DA5A2B"/>
    <w:rsid w:val="77ECA967"/>
    <w:rsid w:val="77EF151B"/>
    <w:rsid w:val="77F17E0F"/>
    <w:rsid w:val="780A9202"/>
    <w:rsid w:val="78115AB7"/>
    <w:rsid w:val="781A572D"/>
    <w:rsid w:val="784239B3"/>
    <w:rsid w:val="78503FB4"/>
    <w:rsid w:val="785CC9CA"/>
    <w:rsid w:val="78691529"/>
    <w:rsid w:val="78697FFE"/>
    <w:rsid w:val="78848620"/>
    <w:rsid w:val="789C9964"/>
    <w:rsid w:val="78A14FF6"/>
    <w:rsid w:val="7902E08C"/>
    <w:rsid w:val="790B1197"/>
    <w:rsid w:val="791560BE"/>
    <w:rsid w:val="7924AEFE"/>
    <w:rsid w:val="7930E020"/>
    <w:rsid w:val="79631605"/>
    <w:rsid w:val="796B646F"/>
    <w:rsid w:val="797DD8C3"/>
    <w:rsid w:val="79822117"/>
    <w:rsid w:val="7989ACBD"/>
    <w:rsid w:val="7993012C"/>
    <w:rsid w:val="79A269DB"/>
    <w:rsid w:val="79A56CD1"/>
    <w:rsid w:val="79B54627"/>
    <w:rsid w:val="79BAB4E4"/>
    <w:rsid w:val="7A03149C"/>
    <w:rsid w:val="7A324829"/>
    <w:rsid w:val="7A5C2DD7"/>
    <w:rsid w:val="7A61A0AA"/>
    <w:rsid w:val="7A6AD559"/>
    <w:rsid w:val="7A6B3915"/>
    <w:rsid w:val="7A6FB0C8"/>
    <w:rsid w:val="7A740F05"/>
    <w:rsid w:val="7A75C0E6"/>
    <w:rsid w:val="7A75E827"/>
    <w:rsid w:val="7A8459FC"/>
    <w:rsid w:val="7A912DE5"/>
    <w:rsid w:val="7A925957"/>
    <w:rsid w:val="7A92999F"/>
    <w:rsid w:val="7A9B9BB1"/>
    <w:rsid w:val="7AA1B6D7"/>
    <w:rsid w:val="7AAC2283"/>
    <w:rsid w:val="7AC60D14"/>
    <w:rsid w:val="7AFEE281"/>
    <w:rsid w:val="7B1174B5"/>
    <w:rsid w:val="7B218CFA"/>
    <w:rsid w:val="7B49B213"/>
    <w:rsid w:val="7B4D8B2C"/>
    <w:rsid w:val="7B58D83B"/>
    <w:rsid w:val="7B95AE13"/>
    <w:rsid w:val="7B9A8A36"/>
    <w:rsid w:val="7BB9D4C6"/>
    <w:rsid w:val="7BC51D48"/>
    <w:rsid w:val="7BD5A8C4"/>
    <w:rsid w:val="7BE714D2"/>
    <w:rsid w:val="7C1C0A7D"/>
    <w:rsid w:val="7C3FD12D"/>
    <w:rsid w:val="7C4B66FF"/>
    <w:rsid w:val="7C67BC79"/>
    <w:rsid w:val="7C757ABC"/>
    <w:rsid w:val="7C7D0D67"/>
    <w:rsid w:val="7C97F3F2"/>
    <w:rsid w:val="7C9BF19C"/>
    <w:rsid w:val="7CA5A827"/>
    <w:rsid w:val="7CAC8DF6"/>
    <w:rsid w:val="7CBD0955"/>
    <w:rsid w:val="7CCCDD01"/>
    <w:rsid w:val="7CDDE189"/>
    <w:rsid w:val="7D12B20C"/>
    <w:rsid w:val="7D28E80B"/>
    <w:rsid w:val="7D388ED6"/>
    <w:rsid w:val="7D55DA67"/>
    <w:rsid w:val="7D69F55C"/>
    <w:rsid w:val="7D758663"/>
    <w:rsid w:val="7D7765FE"/>
    <w:rsid w:val="7D77F46D"/>
    <w:rsid w:val="7D828A60"/>
    <w:rsid w:val="7DD73773"/>
    <w:rsid w:val="7DEC638C"/>
    <w:rsid w:val="7E198D97"/>
    <w:rsid w:val="7E4CA2E3"/>
    <w:rsid w:val="7E504F4E"/>
    <w:rsid w:val="7E831BA1"/>
    <w:rsid w:val="7E94C0D3"/>
    <w:rsid w:val="7E97E940"/>
    <w:rsid w:val="7EC32B5A"/>
    <w:rsid w:val="7EF6F132"/>
    <w:rsid w:val="7F023C05"/>
    <w:rsid w:val="7F12A6B9"/>
    <w:rsid w:val="7F2ABDDB"/>
    <w:rsid w:val="7F393E19"/>
    <w:rsid w:val="7F428860"/>
    <w:rsid w:val="7F57B0D7"/>
    <w:rsid w:val="7F66E661"/>
    <w:rsid w:val="7F715CB0"/>
    <w:rsid w:val="7F7216F6"/>
    <w:rsid w:val="7F7CBCA2"/>
    <w:rsid w:val="7F925B1C"/>
    <w:rsid w:val="7FAF76F5"/>
    <w:rsid w:val="7FAF7AF0"/>
    <w:rsid w:val="7FDED4CA"/>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oNotEmbedSmartTags/>
  <w:decimalSymbol w:val="."/>
  <w:listSeparator w:val=","/>
  <w14:docId w14:val="1350CE13"/>
  <w15:docId w15:val="{6FFA118C-F88C-3C4D-A896-04AC4E6FDF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F0F32"/>
    <w:rPr>
      <w:rFonts w:ascii="Arial" w:hAnsi="Arial"/>
      <w:sz w:val="24"/>
      <w:szCs w:val="24"/>
      <w:lang w:val="en-GB" w:eastAsia="en-GB"/>
    </w:rPr>
  </w:style>
  <w:style w:type="paragraph" w:styleId="Heading1">
    <w:name w:val="heading 1"/>
    <w:basedOn w:val="Normal"/>
    <w:next w:val="Normal"/>
    <w:link w:val="Heading1Char"/>
    <w:autoRedefine/>
    <w:uiPriority w:val="9"/>
    <w:qFormat/>
    <w:rsid w:val="005B30A1"/>
    <w:pPr>
      <w:keepNext/>
      <w:spacing w:before="480" w:line="259" w:lineRule="auto"/>
      <w:outlineLvl w:val="0"/>
    </w:pPr>
    <w:rPr>
      <w:rFonts w:eastAsiaTheme="majorEastAsia"/>
      <w:b/>
      <w:bCs/>
      <w:i/>
      <w:iCs/>
      <w:color w:val="943634" w:themeColor="accent2" w:themeShade="BF"/>
    </w:rPr>
  </w:style>
  <w:style w:type="paragraph" w:styleId="Heading2">
    <w:name w:val="heading 2"/>
    <w:basedOn w:val="Normal"/>
    <w:next w:val="Normal"/>
    <w:link w:val="Heading2Char"/>
    <w:autoRedefine/>
    <w:uiPriority w:val="9"/>
    <w:unhideWhenUsed/>
    <w:qFormat/>
    <w:rsid w:val="00F83BCA"/>
    <w:pPr>
      <w:keepNext/>
      <w:keepLines/>
      <w:spacing w:before="200"/>
      <w:ind w:left="576" w:hanging="576"/>
      <w:outlineLvl w:val="1"/>
    </w:pPr>
    <w:rPr>
      <w:rFonts w:eastAsiaTheme="majorEastAsia"/>
      <w:b/>
      <w:bCs/>
      <w:color w:val="000000" w:themeColor="text1"/>
      <w:sz w:val="32"/>
      <w:szCs w:val="32"/>
    </w:rPr>
  </w:style>
  <w:style w:type="paragraph" w:styleId="Heading3">
    <w:name w:val="heading 3"/>
    <w:basedOn w:val="Normal"/>
    <w:next w:val="Normal"/>
    <w:link w:val="Heading3Char"/>
    <w:autoRedefine/>
    <w:uiPriority w:val="9"/>
    <w:unhideWhenUsed/>
    <w:qFormat/>
    <w:rsid w:val="000E0006"/>
    <w:pPr>
      <w:keepNext/>
      <w:spacing w:before="200"/>
      <w:outlineLvl w:val="2"/>
    </w:pPr>
    <w:rPr>
      <w:rFonts w:eastAsiaTheme="majorEastAsia"/>
      <w:b/>
      <w:bCs/>
    </w:rPr>
  </w:style>
  <w:style w:type="paragraph" w:styleId="Heading4">
    <w:name w:val="heading 4"/>
    <w:basedOn w:val="Normal"/>
    <w:next w:val="Normal"/>
    <w:link w:val="Heading4Char"/>
    <w:uiPriority w:val="9"/>
    <w:unhideWhenUsed/>
    <w:qFormat/>
    <w:rsid w:val="00F165FB"/>
    <w:pPr>
      <w:keepNext/>
      <w:keepLines/>
      <w:numPr>
        <w:ilvl w:val="3"/>
        <w:numId w:val="1"/>
      </w:numPr>
      <w:spacing w:before="200"/>
      <w:outlineLvl w:val="3"/>
    </w:pPr>
    <w:rPr>
      <w:rFonts w:ascii="Gill Sans" w:eastAsiaTheme="majorEastAsia" w:hAnsi="Gill Sans" w:cstheme="majorBidi"/>
      <w:bCs/>
      <w:i/>
      <w:iCs/>
    </w:rPr>
  </w:style>
  <w:style w:type="paragraph" w:styleId="Heading5">
    <w:name w:val="heading 5"/>
    <w:basedOn w:val="Normal"/>
    <w:next w:val="Normal"/>
    <w:link w:val="Heading5Char"/>
    <w:uiPriority w:val="9"/>
    <w:semiHidden/>
    <w:unhideWhenUsed/>
    <w:qFormat/>
    <w:rsid w:val="00F165FB"/>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165FB"/>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165FB"/>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165FB"/>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F165FB"/>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ullets">
    <w:name w:val="Bullets"/>
    <w:rPr>
      <w:rFonts w:ascii="OpenSymbol" w:eastAsia="OpenSymbol" w:hAnsi="OpenSymbol" w:cs="OpenSymbol"/>
    </w:rPr>
  </w:style>
  <w:style w:type="paragraph" w:customStyle="1" w:styleId="Heading">
    <w:name w:val="Heading"/>
    <w:basedOn w:val="Normal"/>
    <w:next w:val="BodyText"/>
    <w:pPr>
      <w:keepNext/>
      <w:spacing w:before="240" w:after="120"/>
    </w:pPr>
    <w:rPr>
      <w:sz w:val="28"/>
      <w:szCs w:val="28"/>
    </w:rPr>
  </w:style>
  <w:style w:type="paragraph" w:styleId="BodyText">
    <w:name w:val="Body Text"/>
    <w:basedOn w:val="Normal"/>
    <w:pPr>
      <w:spacing w:after="120"/>
    </w:pPr>
  </w:style>
  <w:style w:type="paragraph" w:styleId="List">
    <w:name w:val="List"/>
    <w:basedOn w:val="BodyText"/>
  </w:style>
  <w:style w:type="paragraph" w:styleId="Caption">
    <w:name w:val="caption"/>
    <w:basedOn w:val="Normal"/>
    <w:qFormat/>
    <w:pPr>
      <w:suppressLineNumbers/>
      <w:spacing w:before="120" w:after="120"/>
    </w:pPr>
    <w:rPr>
      <w:i/>
      <w:iCs/>
    </w:rPr>
  </w:style>
  <w:style w:type="paragraph" w:customStyle="1" w:styleId="Index">
    <w:name w:val="Index"/>
    <w:basedOn w:val="Normal"/>
    <w:pPr>
      <w:suppressLineNumbers/>
    </w:pPr>
  </w:style>
  <w:style w:type="paragraph" w:styleId="NormalWeb">
    <w:name w:val="Normal (Web)"/>
    <w:basedOn w:val="Normal"/>
    <w:uiPriority w:val="99"/>
    <w:unhideWhenUsed/>
    <w:rsid w:val="00502B6B"/>
  </w:style>
  <w:style w:type="paragraph" w:styleId="ListParagraph">
    <w:name w:val="List Paragraph"/>
    <w:aliases w:val="Bullet 1,Numbered Para 1,Dot pt,No Spacing1,List Paragraph Char Char Char,Indicator Text,List Paragraph1,F5 List Paragraph,Colorful List - Accent 11,Bullet Points,MAIN CONTENT,List Paragraph12,Bullet Style,List Paragraph2,Normal numbered"/>
    <w:basedOn w:val="Normal"/>
    <w:link w:val="ListParagraphChar"/>
    <w:uiPriority w:val="34"/>
    <w:qFormat/>
    <w:rsid w:val="00CF49C5"/>
    <w:pPr>
      <w:ind w:left="720"/>
      <w:contextualSpacing/>
    </w:pPr>
  </w:style>
  <w:style w:type="table" w:styleId="TableGrid">
    <w:name w:val="Table Grid"/>
    <w:basedOn w:val="TableNormal"/>
    <w:uiPriority w:val="59"/>
    <w:rsid w:val="006141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14576B"/>
    <w:pPr>
      <w:tabs>
        <w:tab w:val="center" w:pos="4320"/>
        <w:tab w:val="right" w:pos="8640"/>
      </w:tabs>
    </w:pPr>
  </w:style>
  <w:style w:type="character" w:customStyle="1" w:styleId="FooterChar">
    <w:name w:val="Footer Char"/>
    <w:basedOn w:val="DefaultParagraphFont"/>
    <w:link w:val="Footer"/>
    <w:uiPriority w:val="99"/>
    <w:rsid w:val="0014576B"/>
    <w:rPr>
      <w:rFonts w:eastAsia="Arial Unicode MS" w:cs="Arial Unicode MS"/>
      <w:kern w:val="1"/>
      <w:sz w:val="24"/>
      <w:szCs w:val="24"/>
      <w:lang w:eastAsia="hi-IN" w:bidi="hi-IN"/>
    </w:rPr>
  </w:style>
  <w:style w:type="character" w:styleId="PageNumber">
    <w:name w:val="page number"/>
    <w:basedOn w:val="DefaultParagraphFont"/>
    <w:unhideWhenUsed/>
    <w:rsid w:val="0014576B"/>
  </w:style>
  <w:style w:type="character" w:customStyle="1" w:styleId="Heading1Char">
    <w:name w:val="Heading 1 Char"/>
    <w:basedOn w:val="DefaultParagraphFont"/>
    <w:link w:val="Heading1"/>
    <w:uiPriority w:val="9"/>
    <w:rsid w:val="005B30A1"/>
    <w:rPr>
      <w:rFonts w:ascii="Arial" w:eastAsiaTheme="majorEastAsia" w:hAnsi="Arial"/>
      <w:b/>
      <w:bCs/>
      <w:i/>
      <w:iCs/>
      <w:color w:val="943634" w:themeColor="accent2" w:themeShade="BF"/>
      <w:sz w:val="24"/>
      <w:szCs w:val="24"/>
      <w:lang w:val="en-GB" w:eastAsia="en-GB"/>
    </w:rPr>
  </w:style>
  <w:style w:type="paragraph" w:styleId="Header">
    <w:name w:val="header"/>
    <w:basedOn w:val="Normal"/>
    <w:link w:val="HeaderChar"/>
    <w:uiPriority w:val="99"/>
    <w:unhideWhenUsed/>
    <w:rsid w:val="00550FDC"/>
    <w:pPr>
      <w:tabs>
        <w:tab w:val="center" w:pos="4320"/>
        <w:tab w:val="right" w:pos="8640"/>
      </w:tabs>
    </w:pPr>
  </w:style>
  <w:style w:type="character" w:customStyle="1" w:styleId="HeaderChar">
    <w:name w:val="Header Char"/>
    <w:basedOn w:val="DefaultParagraphFont"/>
    <w:link w:val="Header"/>
    <w:uiPriority w:val="99"/>
    <w:rsid w:val="00550FDC"/>
    <w:rPr>
      <w:rFonts w:eastAsia="Arial Unicode MS" w:cs="Arial Unicode MS"/>
      <w:kern w:val="1"/>
      <w:sz w:val="24"/>
      <w:szCs w:val="24"/>
      <w:lang w:eastAsia="hi-IN" w:bidi="hi-IN"/>
    </w:rPr>
  </w:style>
  <w:style w:type="paragraph" w:styleId="BalloonText">
    <w:name w:val="Balloon Text"/>
    <w:basedOn w:val="Normal"/>
    <w:link w:val="BalloonTextChar"/>
    <w:uiPriority w:val="99"/>
    <w:semiHidden/>
    <w:unhideWhenUsed/>
    <w:rsid w:val="00550FD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50FDC"/>
    <w:rPr>
      <w:rFonts w:ascii="Lucida Grande" w:eastAsia="Arial Unicode MS" w:hAnsi="Lucida Grande" w:cs="Lucida Grande"/>
      <w:kern w:val="1"/>
      <w:sz w:val="18"/>
      <w:szCs w:val="18"/>
      <w:lang w:eastAsia="hi-IN" w:bidi="hi-IN"/>
    </w:rPr>
  </w:style>
  <w:style w:type="character" w:customStyle="1" w:styleId="Heading2Char">
    <w:name w:val="Heading 2 Char"/>
    <w:basedOn w:val="DefaultParagraphFont"/>
    <w:link w:val="Heading2"/>
    <w:uiPriority w:val="9"/>
    <w:rsid w:val="00F83BCA"/>
    <w:rPr>
      <w:rFonts w:ascii="Arial" w:eastAsiaTheme="majorEastAsia" w:hAnsi="Arial" w:cs="Arial"/>
      <w:b/>
      <w:bCs/>
      <w:color w:val="000000" w:themeColor="text1"/>
      <w:kern w:val="1"/>
      <w:sz w:val="32"/>
      <w:szCs w:val="32"/>
      <w:lang w:val="en-GB" w:eastAsia="hi-IN" w:bidi="hi-IN"/>
    </w:rPr>
  </w:style>
  <w:style w:type="paragraph" w:styleId="TOCHeading">
    <w:name w:val="TOC Heading"/>
    <w:basedOn w:val="Heading1"/>
    <w:next w:val="Normal"/>
    <w:uiPriority w:val="39"/>
    <w:unhideWhenUsed/>
    <w:qFormat/>
    <w:rsid w:val="000E5D89"/>
    <w:pPr>
      <w:spacing w:line="276" w:lineRule="auto"/>
      <w:outlineLvl w:val="9"/>
    </w:pPr>
    <w:rPr>
      <w:lang w:eastAsia="en-US"/>
    </w:rPr>
  </w:style>
  <w:style w:type="character" w:customStyle="1" w:styleId="Heading3Char">
    <w:name w:val="Heading 3 Char"/>
    <w:basedOn w:val="DefaultParagraphFont"/>
    <w:link w:val="Heading3"/>
    <w:uiPriority w:val="9"/>
    <w:rsid w:val="000E0006"/>
    <w:rPr>
      <w:rFonts w:ascii="Arial" w:eastAsiaTheme="majorEastAsia" w:hAnsi="Arial"/>
      <w:b/>
      <w:bCs/>
      <w:sz w:val="24"/>
      <w:szCs w:val="24"/>
      <w:lang w:val="en-GB" w:eastAsia="en-GB"/>
    </w:rPr>
  </w:style>
  <w:style w:type="character" w:customStyle="1" w:styleId="Heading4Char">
    <w:name w:val="Heading 4 Char"/>
    <w:basedOn w:val="DefaultParagraphFont"/>
    <w:link w:val="Heading4"/>
    <w:uiPriority w:val="9"/>
    <w:rsid w:val="00F165FB"/>
    <w:rPr>
      <w:rFonts w:ascii="Gill Sans" w:eastAsiaTheme="majorEastAsia" w:hAnsi="Gill Sans" w:cstheme="majorBidi"/>
      <w:bCs/>
      <w:i/>
      <w:iCs/>
      <w:sz w:val="24"/>
      <w:szCs w:val="24"/>
      <w:lang w:val="en-GB" w:eastAsia="en-GB"/>
    </w:rPr>
  </w:style>
  <w:style w:type="character" w:customStyle="1" w:styleId="Heading5Char">
    <w:name w:val="Heading 5 Char"/>
    <w:basedOn w:val="DefaultParagraphFont"/>
    <w:link w:val="Heading5"/>
    <w:uiPriority w:val="9"/>
    <w:semiHidden/>
    <w:rsid w:val="00F165FB"/>
    <w:rPr>
      <w:rFonts w:asciiTheme="majorHAnsi" w:eastAsiaTheme="majorEastAsia" w:hAnsiTheme="majorHAnsi" w:cstheme="majorBidi"/>
      <w:color w:val="243F60" w:themeColor="accent1" w:themeShade="7F"/>
      <w:sz w:val="24"/>
      <w:szCs w:val="24"/>
      <w:lang w:val="en-GB" w:eastAsia="en-GB"/>
    </w:rPr>
  </w:style>
  <w:style w:type="character" w:customStyle="1" w:styleId="Heading6Char">
    <w:name w:val="Heading 6 Char"/>
    <w:basedOn w:val="DefaultParagraphFont"/>
    <w:link w:val="Heading6"/>
    <w:uiPriority w:val="9"/>
    <w:semiHidden/>
    <w:rsid w:val="00F165FB"/>
    <w:rPr>
      <w:rFonts w:asciiTheme="majorHAnsi" w:eastAsiaTheme="majorEastAsia" w:hAnsiTheme="majorHAnsi" w:cstheme="majorBidi"/>
      <w:i/>
      <w:iCs/>
      <w:color w:val="243F60" w:themeColor="accent1" w:themeShade="7F"/>
      <w:sz w:val="24"/>
      <w:szCs w:val="24"/>
      <w:lang w:val="en-GB" w:eastAsia="en-GB"/>
    </w:rPr>
  </w:style>
  <w:style w:type="character" w:customStyle="1" w:styleId="Heading7Char">
    <w:name w:val="Heading 7 Char"/>
    <w:basedOn w:val="DefaultParagraphFont"/>
    <w:link w:val="Heading7"/>
    <w:uiPriority w:val="9"/>
    <w:semiHidden/>
    <w:rsid w:val="00F165FB"/>
    <w:rPr>
      <w:rFonts w:asciiTheme="majorHAnsi" w:eastAsiaTheme="majorEastAsia" w:hAnsiTheme="majorHAnsi" w:cstheme="majorBidi"/>
      <w:i/>
      <w:iCs/>
      <w:color w:val="404040" w:themeColor="text1" w:themeTint="BF"/>
      <w:sz w:val="24"/>
      <w:szCs w:val="24"/>
      <w:lang w:val="en-GB" w:eastAsia="en-GB"/>
    </w:rPr>
  </w:style>
  <w:style w:type="character" w:customStyle="1" w:styleId="Heading8Char">
    <w:name w:val="Heading 8 Char"/>
    <w:basedOn w:val="DefaultParagraphFont"/>
    <w:link w:val="Heading8"/>
    <w:uiPriority w:val="9"/>
    <w:semiHidden/>
    <w:rsid w:val="00F165FB"/>
    <w:rPr>
      <w:rFonts w:asciiTheme="majorHAnsi" w:eastAsiaTheme="majorEastAsia" w:hAnsiTheme="majorHAnsi" w:cstheme="majorBidi"/>
      <w:color w:val="404040" w:themeColor="text1" w:themeTint="BF"/>
      <w:lang w:val="en-GB" w:eastAsia="en-GB"/>
    </w:rPr>
  </w:style>
  <w:style w:type="character" w:customStyle="1" w:styleId="Heading9Char">
    <w:name w:val="Heading 9 Char"/>
    <w:basedOn w:val="DefaultParagraphFont"/>
    <w:link w:val="Heading9"/>
    <w:uiPriority w:val="9"/>
    <w:semiHidden/>
    <w:rsid w:val="00F165FB"/>
    <w:rPr>
      <w:rFonts w:asciiTheme="majorHAnsi" w:eastAsiaTheme="majorEastAsia" w:hAnsiTheme="majorHAnsi" w:cstheme="majorBidi"/>
      <w:i/>
      <w:iCs/>
      <w:color w:val="404040" w:themeColor="text1" w:themeTint="BF"/>
      <w:lang w:val="en-GB" w:eastAsia="en-GB"/>
    </w:rPr>
  </w:style>
  <w:style w:type="paragraph" w:styleId="TOC1">
    <w:name w:val="toc 1"/>
    <w:basedOn w:val="Normal"/>
    <w:next w:val="Normal"/>
    <w:uiPriority w:val="39"/>
    <w:unhideWhenUsed/>
    <w:rsid w:val="000E5D89"/>
    <w:pPr>
      <w:spacing w:before="120"/>
    </w:pPr>
    <w:rPr>
      <w:rFonts w:ascii="Gill Sans" w:hAnsi="Gill Sans"/>
      <w:b/>
    </w:rPr>
  </w:style>
  <w:style w:type="paragraph" w:styleId="TOC2">
    <w:name w:val="toc 2"/>
    <w:basedOn w:val="Normal"/>
    <w:next w:val="Normal"/>
    <w:uiPriority w:val="39"/>
    <w:unhideWhenUsed/>
    <w:rsid w:val="000E5D89"/>
    <w:pPr>
      <w:ind w:left="240"/>
    </w:pPr>
    <w:rPr>
      <w:rFonts w:ascii="Gill Sans" w:hAnsi="Gill Sans"/>
      <w:b/>
      <w:sz w:val="22"/>
      <w:szCs w:val="22"/>
    </w:rPr>
  </w:style>
  <w:style w:type="paragraph" w:styleId="TOC3">
    <w:name w:val="toc 3"/>
    <w:basedOn w:val="Normal"/>
    <w:next w:val="Normal"/>
    <w:uiPriority w:val="39"/>
    <w:unhideWhenUsed/>
    <w:rsid w:val="000E5D89"/>
    <w:pPr>
      <w:ind w:left="480"/>
    </w:pPr>
    <w:rPr>
      <w:rFonts w:ascii="Gill Sans" w:hAnsi="Gill Sans"/>
      <w:sz w:val="22"/>
      <w:szCs w:val="22"/>
    </w:rPr>
  </w:style>
  <w:style w:type="paragraph" w:styleId="TOC4">
    <w:name w:val="toc 4"/>
    <w:basedOn w:val="Normal"/>
    <w:next w:val="Normal"/>
    <w:autoRedefine/>
    <w:uiPriority w:val="39"/>
    <w:unhideWhenUsed/>
    <w:rsid w:val="00502800"/>
    <w:pPr>
      <w:ind w:left="720"/>
    </w:pPr>
    <w:rPr>
      <w:rFonts w:asciiTheme="minorHAnsi" w:hAnsiTheme="minorHAnsi"/>
      <w:sz w:val="20"/>
      <w:szCs w:val="20"/>
    </w:rPr>
  </w:style>
  <w:style w:type="paragraph" w:styleId="TOC5">
    <w:name w:val="toc 5"/>
    <w:basedOn w:val="Normal"/>
    <w:next w:val="Normal"/>
    <w:autoRedefine/>
    <w:uiPriority w:val="39"/>
    <w:unhideWhenUsed/>
    <w:rsid w:val="00502800"/>
    <w:pPr>
      <w:ind w:left="960"/>
    </w:pPr>
    <w:rPr>
      <w:rFonts w:asciiTheme="minorHAnsi" w:hAnsiTheme="minorHAnsi"/>
      <w:sz w:val="20"/>
      <w:szCs w:val="20"/>
    </w:rPr>
  </w:style>
  <w:style w:type="paragraph" w:styleId="TOC6">
    <w:name w:val="toc 6"/>
    <w:basedOn w:val="Normal"/>
    <w:next w:val="Normal"/>
    <w:autoRedefine/>
    <w:uiPriority w:val="39"/>
    <w:unhideWhenUsed/>
    <w:rsid w:val="00502800"/>
    <w:pPr>
      <w:ind w:left="1200"/>
    </w:pPr>
    <w:rPr>
      <w:rFonts w:asciiTheme="minorHAnsi" w:hAnsiTheme="minorHAnsi"/>
      <w:sz w:val="20"/>
      <w:szCs w:val="20"/>
    </w:rPr>
  </w:style>
  <w:style w:type="paragraph" w:styleId="TOC7">
    <w:name w:val="toc 7"/>
    <w:basedOn w:val="Normal"/>
    <w:next w:val="Normal"/>
    <w:autoRedefine/>
    <w:uiPriority w:val="39"/>
    <w:unhideWhenUsed/>
    <w:rsid w:val="00502800"/>
    <w:pPr>
      <w:ind w:left="1440"/>
    </w:pPr>
    <w:rPr>
      <w:rFonts w:asciiTheme="minorHAnsi" w:hAnsiTheme="minorHAnsi"/>
      <w:sz w:val="20"/>
      <w:szCs w:val="20"/>
    </w:rPr>
  </w:style>
  <w:style w:type="paragraph" w:styleId="TOC8">
    <w:name w:val="toc 8"/>
    <w:basedOn w:val="Normal"/>
    <w:next w:val="Normal"/>
    <w:autoRedefine/>
    <w:uiPriority w:val="39"/>
    <w:unhideWhenUsed/>
    <w:rsid w:val="00502800"/>
    <w:pPr>
      <w:ind w:left="1680"/>
    </w:pPr>
    <w:rPr>
      <w:rFonts w:asciiTheme="minorHAnsi" w:hAnsiTheme="minorHAnsi"/>
      <w:sz w:val="20"/>
      <w:szCs w:val="20"/>
    </w:rPr>
  </w:style>
  <w:style w:type="paragraph" w:styleId="TOC9">
    <w:name w:val="toc 9"/>
    <w:basedOn w:val="Normal"/>
    <w:next w:val="Normal"/>
    <w:autoRedefine/>
    <w:uiPriority w:val="39"/>
    <w:unhideWhenUsed/>
    <w:rsid w:val="00502800"/>
    <w:pPr>
      <w:ind w:left="1920"/>
    </w:pPr>
    <w:rPr>
      <w:rFonts w:asciiTheme="minorHAnsi" w:hAnsiTheme="minorHAnsi"/>
      <w:sz w:val="20"/>
      <w:szCs w:val="20"/>
    </w:rPr>
  </w:style>
  <w:style w:type="character" w:styleId="CommentReference">
    <w:name w:val="annotation reference"/>
    <w:basedOn w:val="DefaultParagraphFont"/>
    <w:uiPriority w:val="99"/>
    <w:semiHidden/>
    <w:unhideWhenUsed/>
    <w:rsid w:val="006A2735"/>
    <w:rPr>
      <w:sz w:val="16"/>
      <w:szCs w:val="16"/>
    </w:rPr>
  </w:style>
  <w:style w:type="paragraph" w:styleId="CommentText">
    <w:name w:val="annotation text"/>
    <w:basedOn w:val="Normal"/>
    <w:link w:val="CommentTextChar"/>
    <w:uiPriority w:val="99"/>
    <w:unhideWhenUsed/>
    <w:rsid w:val="006A2735"/>
    <w:rPr>
      <w:rFonts w:cs="Mangal"/>
      <w:sz w:val="20"/>
      <w:szCs w:val="18"/>
    </w:rPr>
  </w:style>
  <w:style w:type="character" w:customStyle="1" w:styleId="CommentTextChar">
    <w:name w:val="Comment Text Char"/>
    <w:basedOn w:val="DefaultParagraphFont"/>
    <w:link w:val="CommentText"/>
    <w:uiPriority w:val="99"/>
    <w:rsid w:val="006A2735"/>
    <w:rPr>
      <w:rFonts w:eastAsia="Arial Unicode MS" w:cs="Mangal"/>
      <w:kern w:val="1"/>
      <w:szCs w:val="18"/>
      <w:lang w:eastAsia="hi-IN" w:bidi="hi-IN"/>
    </w:rPr>
  </w:style>
  <w:style w:type="paragraph" w:styleId="CommentSubject">
    <w:name w:val="annotation subject"/>
    <w:basedOn w:val="CommentText"/>
    <w:next w:val="CommentText"/>
    <w:link w:val="CommentSubjectChar"/>
    <w:uiPriority w:val="99"/>
    <w:semiHidden/>
    <w:unhideWhenUsed/>
    <w:rsid w:val="006A2735"/>
    <w:rPr>
      <w:b/>
      <w:bCs/>
    </w:rPr>
  </w:style>
  <w:style w:type="character" w:customStyle="1" w:styleId="CommentSubjectChar">
    <w:name w:val="Comment Subject Char"/>
    <w:basedOn w:val="CommentTextChar"/>
    <w:link w:val="CommentSubject"/>
    <w:uiPriority w:val="99"/>
    <w:semiHidden/>
    <w:rsid w:val="006A2735"/>
    <w:rPr>
      <w:rFonts w:eastAsia="Arial Unicode MS" w:cs="Mangal"/>
      <w:b/>
      <w:bCs/>
      <w:kern w:val="1"/>
      <w:szCs w:val="18"/>
      <w:lang w:eastAsia="hi-IN" w:bidi="hi-IN"/>
    </w:rPr>
  </w:style>
  <w:style w:type="paragraph" w:styleId="Title">
    <w:name w:val="Title"/>
    <w:basedOn w:val="Normal"/>
    <w:next w:val="Normal"/>
    <w:link w:val="TitleChar"/>
    <w:uiPriority w:val="10"/>
    <w:qFormat/>
    <w:rsid w:val="00F165FB"/>
    <w:pPr>
      <w:pBdr>
        <w:bottom w:val="single" w:sz="8" w:space="4" w:color="4F81BD" w:themeColor="accent1"/>
      </w:pBdr>
      <w:spacing w:after="300"/>
      <w:contextualSpacing/>
    </w:pPr>
    <w:rPr>
      <w:rFonts w:ascii="Gill Sans" w:eastAsiaTheme="majorEastAsia" w:hAnsi="Gill Sans" w:cstheme="majorBidi"/>
      <w:spacing w:val="5"/>
      <w:kern w:val="28"/>
      <w:sz w:val="40"/>
      <w:szCs w:val="52"/>
    </w:rPr>
  </w:style>
  <w:style w:type="character" w:customStyle="1" w:styleId="TitleChar">
    <w:name w:val="Title Char"/>
    <w:basedOn w:val="DefaultParagraphFont"/>
    <w:link w:val="Title"/>
    <w:uiPriority w:val="10"/>
    <w:rsid w:val="00F165FB"/>
    <w:rPr>
      <w:rFonts w:ascii="Gill Sans" w:eastAsiaTheme="majorEastAsia" w:hAnsi="Gill Sans" w:cstheme="majorBidi"/>
      <w:spacing w:val="5"/>
      <w:kern w:val="28"/>
      <w:sz w:val="40"/>
      <w:szCs w:val="52"/>
      <w:lang w:eastAsia="hi-IN" w:bidi="hi-IN"/>
    </w:rPr>
  </w:style>
  <w:style w:type="character" w:styleId="Strong">
    <w:name w:val="Strong"/>
    <w:basedOn w:val="DefaultParagraphFont"/>
    <w:uiPriority w:val="22"/>
    <w:qFormat/>
    <w:rsid w:val="00F165FB"/>
    <w:rPr>
      <w:rFonts w:ascii="Gill Sans" w:hAnsi="Gill Sans"/>
      <w:b w:val="0"/>
      <w:bCs/>
    </w:rPr>
  </w:style>
  <w:style w:type="character" w:customStyle="1" w:styleId="ListParagraphChar">
    <w:name w:val="List Paragraph Char"/>
    <w:aliases w:val="Bullet 1 Char,Numbered Para 1 Char,Dot pt Char,No Spacing1 Char,List Paragraph Char Char Char Char,Indicator Text Char,List Paragraph1 Char,F5 List Paragraph Char,Colorful List - Accent 11 Char,Bullet Points Char,MAIN CONTENT Char"/>
    <w:basedOn w:val="DefaultParagraphFont"/>
    <w:link w:val="ListParagraph"/>
    <w:uiPriority w:val="34"/>
    <w:qFormat/>
    <w:locked/>
    <w:rsid w:val="00A97AF0"/>
    <w:rPr>
      <w:rFonts w:ascii="Gill Sans Light" w:eastAsia="Arial Unicode MS" w:hAnsi="Gill Sans Light" w:cs="Arial Unicode MS"/>
      <w:kern w:val="1"/>
      <w:sz w:val="24"/>
      <w:szCs w:val="24"/>
      <w:lang w:val="en-GB" w:eastAsia="hi-IN" w:bidi="hi-IN"/>
    </w:rPr>
  </w:style>
  <w:style w:type="character" w:customStyle="1" w:styleId="tgc">
    <w:name w:val="_tgc"/>
    <w:basedOn w:val="DefaultParagraphFont"/>
    <w:rsid w:val="00A97AF0"/>
  </w:style>
  <w:style w:type="paragraph" w:customStyle="1" w:styleId="IDeASalutation">
    <w:name w:val="IDeA Salutation"/>
    <w:basedOn w:val="Normal"/>
    <w:next w:val="Normal"/>
    <w:rsid w:val="00A97AF0"/>
    <w:pPr>
      <w:spacing w:before="360" w:after="120"/>
    </w:pPr>
    <w:rPr>
      <w:rFonts w:ascii="Frutiger 45 Light" w:hAnsi="Frutiger 45 Light"/>
      <w:sz w:val="22"/>
      <w:lang w:eastAsia="en-US"/>
    </w:rPr>
  </w:style>
  <w:style w:type="character" w:styleId="Hyperlink">
    <w:name w:val="Hyperlink"/>
    <w:basedOn w:val="DefaultParagraphFont"/>
    <w:uiPriority w:val="99"/>
    <w:unhideWhenUsed/>
    <w:rsid w:val="00A97AF0"/>
    <w:rPr>
      <w:color w:val="0000FF" w:themeColor="hyperlink"/>
      <w:u w:val="single"/>
    </w:rPr>
  </w:style>
  <w:style w:type="character" w:customStyle="1" w:styleId="UnresolvedMention1">
    <w:name w:val="Unresolved Mention1"/>
    <w:basedOn w:val="DefaultParagraphFont"/>
    <w:uiPriority w:val="99"/>
    <w:semiHidden/>
    <w:unhideWhenUsed/>
    <w:rsid w:val="00F42D23"/>
    <w:rPr>
      <w:color w:val="605E5C"/>
      <w:shd w:val="clear" w:color="auto" w:fill="E1DFDD"/>
    </w:rPr>
  </w:style>
  <w:style w:type="character" w:styleId="FollowedHyperlink">
    <w:name w:val="FollowedHyperlink"/>
    <w:basedOn w:val="DefaultParagraphFont"/>
    <w:uiPriority w:val="99"/>
    <w:semiHidden/>
    <w:unhideWhenUsed/>
    <w:rsid w:val="00A76B4D"/>
    <w:rPr>
      <w:color w:val="800080" w:themeColor="followedHyperlink"/>
      <w:u w:val="single"/>
    </w:rPr>
  </w:style>
  <w:style w:type="paragraph" w:styleId="Revision">
    <w:name w:val="Revision"/>
    <w:hidden/>
    <w:uiPriority w:val="99"/>
    <w:semiHidden/>
    <w:rsid w:val="00743151"/>
    <w:rPr>
      <w:rFonts w:ascii="Gill Sans Light" w:eastAsia="Arial Unicode MS" w:hAnsi="Gill Sans Light" w:cs="Mangal"/>
      <w:kern w:val="1"/>
      <w:sz w:val="24"/>
      <w:szCs w:val="21"/>
      <w:lang w:val="en-GB" w:eastAsia="hi-IN" w:bidi="hi-IN"/>
    </w:rPr>
  </w:style>
  <w:style w:type="character" w:styleId="UnresolvedMention">
    <w:name w:val="Unresolved Mention"/>
    <w:basedOn w:val="DefaultParagraphFont"/>
    <w:uiPriority w:val="99"/>
    <w:unhideWhenUsed/>
    <w:rsid w:val="002E037D"/>
    <w:rPr>
      <w:color w:val="605E5C"/>
      <w:shd w:val="clear" w:color="auto" w:fill="E1DFDD"/>
    </w:rPr>
  </w:style>
  <w:style w:type="paragraph" w:customStyle="1" w:styleId="Bullet">
    <w:name w:val="Bullet"/>
    <w:basedOn w:val="ListParagraph"/>
    <w:uiPriority w:val="3"/>
    <w:qFormat/>
    <w:rsid w:val="00747BF6"/>
    <w:pPr>
      <w:numPr>
        <w:numId w:val="2"/>
      </w:numPr>
      <w:spacing w:before="120" w:after="120" w:line="360" w:lineRule="auto"/>
    </w:pPr>
    <w:rPr>
      <w:rFonts w:ascii="Trebuchet MS" w:hAnsi="Trebuchet MS"/>
      <w:sz w:val="22"/>
      <w:szCs w:val="20"/>
    </w:rPr>
  </w:style>
  <w:style w:type="character" w:styleId="Mention">
    <w:name w:val="Mention"/>
    <w:basedOn w:val="DefaultParagraphFont"/>
    <w:uiPriority w:val="99"/>
    <w:unhideWhenUsed/>
    <w:rsid w:val="009A5D25"/>
    <w:rPr>
      <w:color w:val="2B579A"/>
      <w:shd w:val="clear" w:color="auto" w:fill="E1DFDD"/>
    </w:rPr>
  </w:style>
  <w:style w:type="character" w:customStyle="1" w:styleId="apple-converted-space">
    <w:name w:val="apple-converted-space"/>
    <w:basedOn w:val="DefaultParagraphFont"/>
    <w:rsid w:val="00C52B6C"/>
  </w:style>
  <w:style w:type="paragraph" w:styleId="FootnoteText">
    <w:name w:val="footnote text"/>
    <w:basedOn w:val="Normal"/>
    <w:link w:val="FootnoteTextChar"/>
    <w:uiPriority w:val="99"/>
    <w:unhideWhenUsed/>
    <w:rsid w:val="000D2B47"/>
    <w:rPr>
      <w:rFonts w:cs="Mangal"/>
      <w:sz w:val="20"/>
      <w:szCs w:val="18"/>
    </w:rPr>
  </w:style>
  <w:style w:type="character" w:customStyle="1" w:styleId="FootnoteTextChar">
    <w:name w:val="Footnote Text Char"/>
    <w:basedOn w:val="DefaultParagraphFont"/>
    <w:link w:val="FootnoteText"/>
    <w:uiPriority w:val="99"/>
    <w:rsid w:val="000D2B47"/>
    <w:rPr>
      <w:rFonts w:ascii="Gill Sans Light" w:eastAsia="Arial Unicode MS" w:hAnsi="Gill Sans Light" w:cs="Mangal"/>
      <w:kern w:val="1"/>
      <w:szCs w:val="18"/>
      <w:lang w:val="en-GB" w:eastAsia="hi-IN" w:bidi="hi-IN"/>
    </w:rPr>
  </w:style>
  <w:style w:type="character" w:styleId="FootnoteReference">
    <w:name w:val="footnote reference"/>
    <w:basedOn w:val="DefaultParagraphFont"/>
    <w:uiPriority w:val="99"/>
    <w:semiHidden/>
    <w:unhideWhenUsed/>
    <w:rsid w:val="000D2B47"/>
    <w:rPr>
      <w:vertAlign w:val="superscript"/>
    </w:rPr>
  </w:style>
  <w:style w:type="paragraph" w:customStyle="1" w:styleId="paragraph">
    <w:name w:val="paragraph"/>
    <w:basedOn w:val="Normal"/>
    <w:rsid w:val="00A329BB"/>
    <w:pPr>
      <w:spacing w:before="100" w:beforeAutospacing="1" w:after="100" w:afterAutospacing="1"/>
    </w:pPr>
    <w:rPr>
      <w:rFonts w:ascii="Times" w:eastAsiaTheme="minorEastAsia" w:hAnsi="Times" w:cstheme="minorBidi"/>
      <w:sz w:val="20"/>
      <w:szCs w:val="20"/>
      <w:lang w:eastAsia="en-US"/>
    </w:rPr>
  </w:style>
  <w:style w:type="character" w:customStyle="1" w:styleId="normaltextrun">
    <w:name w:val="normaltextrun"/>
    <w:basedOn w:val="DefaultParagraphFont"/>
    <w:rsid w:val="00A329BB"/>
  </w:style>
  <w:style w:type="character" w:customStyle="1" w:styleId="eop">
    <w:name w:val="eop"/>
    <w:basedOn w:val="DefaultParagraphFont"/>
    <w:rsid w:val="00A329BB"/>
  </w:style>
  <w:style w:type="character" w:customStyle="1" w:styleId="contextualspellingandgrammarerror">
    <w:name w:val="contextualspellingandgrammarerror"/>
    <w:basedOn w:val="DefaultParagraphFont"/>
    <w:rsid w:val="00A329BB"/>
  </w:style>
  <w:style w:type="paragraph" w:styleId="EndnoteText">
    <w:name w:val="endnote text"/>
    <w:basedOn w:val="Normal"/>
    <w:link w:val="EndnoteTextChar"/>
    <w:uiPriority w:val="99"/>
    <w:semiHidden/>
    <w:unhideWhenUsed/>
    <w:rsid w:val="0013330F"/>
    <w:rPr>
      <w:rFonts w:cs="Mangal"/>
      <w:sz w:val="20"/>
      <w:szCs w:val="18"/>
    </w:rPr>
  </w:style>
  <w:style w:type="character" w:customStyle="1" w:styleId="EndnoteTextChar">
    <w:name w:val="Endnote Text Char"/>
    <w:basedOn w:val="DefaultParagraphFont"/>
    <w:link w:val="EndnoteText"/>
    <w:uiPriority w:val="99"/>
    <w:semiHidden/>
    <w:rsid w:val="0013330F"/>
    <w:rPr>
      <w:rFonts w:ascii="Gill Sans Light" w:eastAsia="Arial Unicode MS" w:hAnsi="Gill Sans Light" w:cs="Mangal"/>
      <w:kern w:val="1"/>
      <w:szCs w:val="18"/>
      <w:lang w:val="en-GB" w:eastAsia="hi-IN" w:bidi="hi-IN"/>
    </w:rPr>
  </w:style>
  <w:style w:type="character" w:styleId="EndnoteReference">
    <w:name w:val="endnote reference"/>
    <w:basedOn w:val="DefaultParagraphFont"/>
    <w:uiPriority w:val="99"/>
    <w:semiHidden/>
    <w:unhideWhenUsed/>
    <w:rsid w:val="0013330F"/>
    <w:rPr>
      <w:vertAlign w:val="superscript"/>
    </w:rPr>
  </w:style>
  <w:style w:type="paragraph" w:customStyle="1" w:styleId="StagesHeading">
    <w:name w:val="Stages Heading"/>
    <w:basedOn w:val="Heading1"/>
    <w:link w:val="StagesHeadingChar"/>
    <w:qFormat/>
    <w:rsid w:val="00293F92"/>
    <w:pPr>
      <w:numPr>
        <w:numId w:val="4"/>
      </w:numPr>
      <w:spacing w:line="240" w:lineRule="auto"/>
    </w:pPr>
    <w:rPr>
      <w:i w:val="0"/>
      <w:iCs w:val="0"/>
      <w:color w:val="000000" w:themeColor="text1"/>
      <w:sz w:val="28"/>
      <w:szCs w:val="28"/>
    </w:rPr>
  </w:style>
  <w:style w:type="character" w:customStyle="1" w:styleId="StagesHeadingChar">
    <w:name w:val="Stages Heading Char"/>
    <w:basedOn w:val="Heading1Char"/>
    <w:link w:val="StagesHeading"/>
    <w:rsid w:val="00293F92"/>
    <w:rPr>
      <w:rFonts w:ascii="Arial" w:eastAsiaTheme="majorEastAsia" w:hAnsi="Arial"/>
      <w:b/>
      <w:bCs/>
      <w:i w:val="0"/>
      <w:iCs w:val="0"/>
      <w:color w:val="000000" w:themeColor="text1"/>
      <w:sz w:val="28"/>
      <w:szCs w:val="28"/>
      <w:lang w:val="en-GB" w:eastAsia="en-GB"/>
    </w:rPr>
  </w:style>
  <w:style w:type="character" w:customStyle="1" w:styleId="ecl-site-headerlanguage-code">
    <w:name w:val="ecl-site-header__language-code"/>
    <w:basedOn w:val="DefaultParagraphFont"/>
    <w:rsid w:val="00D87AF2"/>
  </w:style>
  <w:style w:type="character" w:customStyle="1" w:styleId="UnresolvedMention2">
    <w:name w:val="Unresolved Mention2"/>
    <w:basedOn w:val="DefaultParagraphFont"/>
    <w:uiPriority w:val="99"/>
    <w:unhideWhenUsed/>
    <w:rsid w:val="006B7EF8"/>
    <w:rPr>
      <w:color w:val="605E5C"/>
      <w:shd w:val="clear" w:color="auto" w:fill="E1DFDD"/>
    </w:rPr>
  </w:style>
  <w:style w:type="character" w:customStyle="1" w:styleId="Mention1">
    <w:name w:val="Mention1"/>
    <w:basedOn w:val="DefaultParagraphFont"/>
    <w:uiPriority w:val="99"/>
    <w:unhideWhenUsed/>
    <w:rsid w:val="006B7EF8"/>
    <w:rPr>
      <w:color w:val="2B579A"/>
      <w:shd w:val="clear" w:color="auto" w:fill="E1DFDD"/>
    </w:rPr>
  </w:style>
  <w:style w:type="table" w:styleId="PlainTable5">
    <w:name w:val="Plain Table 5"/>
    <w:basedOn w:val="TableNormal"/>
    <w:uiPriority w:val="99"/>
    <w:rsid w:val="001564E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4">
    <w:name w:val="Plain Table 4"/>
    <w:basedOn w:val="TableNormal"/>
    <w:uiPriority w:val="99"/>
    <w:rsid w:val="001564E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Accent5">
    <w:name w:val="Grid Table 1 Light Accent 5"/>
    <w:basedOn w:val="TableNormal"/>
    <w:uiPriority w:val="46"/>
    <w:rsid w:val="001564EF"/>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styleId="GridTable2-Accent1">
    <w:name w:val="Grid Table 2 Accent 1"/>
    <w:basedOn w:val="TableNormal"/>
    <w:uiPriority w:val="47"/>
    <w:rsid w:val="001564EF"/>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1Light-Accent1">
    <w:name w:val="Grid Table 1 Light Accent 1"/>
    <w:basedOn w:val="TableNormal"/>
    <w:uiPriority w:val="46"/>
    <w:rsid w:val="008E7890"/>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PlainTable3">
    <w:name w:val="Plain Table 3"/>
    <w:basedOn w:val="TableNormal"/>
    <w:uiPriority w:val="99"/>
    <w:rsid w:val="008E7890"/>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GridTable3-Accent1">
    <w:name w:val="Grid Table 3 Accent 1"/>
    <w:basedOn w:val="TableNormal"/>
    <w:uiPriority w:val="48"/>
    <w:rsid w:val="008E7890"/>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234116">
      <w:bodyDiv w:val="1"/>
      <w:marLeft w:val="0"/>
      <w:marRight w:val="0"/>
      <w:marTop w:val="0"/>
      <w:marBottom w:val="0"/>
      <w:divBdr>
        <w:top w:val="none" w:sz="0" w:space="0" w:color="auto"/>
        <w:left w:val="none" w:sz="0" w:space="0" w:color="auto"/>
        <w:bottom w:val="none" w:sz="0" w:space="0" w:color="auto"/>
        <w:right w:val="none" w:sz="0" w:space="0" w:color="auto"/>
      </w:divBdr>
      <w:divsChild>
        <w:div w:id="1729260615">
          <w:marLeft w:val="0"/>
          <w:marRight w:val="0"/>
          <w:marTop w:val="0"/>
          <w:marBottom w:val="0"/>
          <w:divBdr>
            <w:top w:val="none" w:sz="0" w:space="0" w:color="auto"/>
            <w:left w:val="none" w:sz="0" w:space="0" w:color="auto"/>
            <w:bottom w:val="none" w:sz="0" w:space="0" w:color="auto"/>
            <w:right w:val="none" w:sz="0" w:space="0" w:color="auto"/>
          </w:divBdr>
          <w:divsChild>
            <w:div w:id="1432623836">
              <w:marLeft w:val="0"/>
              <w:marRight w:val="0"/>
              <w:marTop w:val="0"/>
              <w:marBottom w:val="0"/>
              <w:divBdr>
                <w:top w:val="none" w:sz="0" w:space="0" w:color="auto"/>
                <w:left w:val="none" w:sz="0" w:space="0" w:color="auto"/>
                <w:bottom w:val="none" w:sz="0" w:space="0" w:color="auto"/>
                <w:right w:val="none" w:sz="0" w:space="0" w:color="auto"/>
              </w:divBdr>
              <w:divsChild>
                <w:div w:id="1528982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2107061">
          <w:marLeft w:val="0"/>
          <w:marRight w:val="0"/>
          <w:marTop w:val="0"/>
          <w:marBottom w:val="0"/>
          <w:divBdr>
            <w:top w:val="none" w:sz="0" w:space="0" w:color="auto"/>
            <w:left w:val="none" w:sz="0" w:space="0" w:color="auto"/>
            <w:bottom w:val="none" w:sz="0" w:space="0" w:color="auto"/>
            <w:right w:val="none" w:sz="0" w:space="0" w:color="auto"/>
          </w:divBdr>
          <w:divsChild>
            <w:div w:id="2037388843">
              <w:marLeft w:val="0"/>
              <w:marRight w:val="0"/>
              <w:marTop w:val="0"/>
              <w:marBottom w:val="0"/>
              <w:divBdr>
                <w:top w:val="none" w:sz="0" w:space="0" w:color="auto"/>
                <w:left w:val="none" w:sz="0" w:space="0" w:color="auto"/>
                <w:bottom w:val="none" w:sz="0" w:space="0" w:color="auto"/>
                <w:right w:val="none" w:sz="0" w:space="0" w:color="auto"/>
              </w:divBdr>
              <w:divsChild>
                <w:div w:id="337123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0075">
      <w:bodyDiv w:val="1"/>
      <w:marLeft w:val="0"/>
      <w:marRight w:val="0"/>
      <w:marTop w:val="0"/>
      <w:marBottom w:val="0"/>
      <w:divBdr>
        <w:top w:val="none" w:sz="0" w:space="0" w:color="auto"/>
        <w:left w:val="none" w:sz="0" w:space="0" w:color="auto"/>
        <w:bottom w:val="none" w:sz="0" w:space="0" w:color="auto"/>
        <w:right w:val="none" w:sz="0" w:space="0" w:color="auto"/>
      </w:divBdr>
      <w:divsChild>
        <w:div w:id="436872481">
          <w:marLeft w:val="0"/>
          <w:marRight w:val="0"/>
          <w:marTop w:val="0"/>
          <w:marBottom w:val="0"/>
          <w:divBdr>
            <w:top w:val="none" w:sz="0" w:space="0" w:color="auto"/>
            <w:left w:val="none" w:sz="0" w:space="0" w:color="auto"/>
            <w:bottom w:val="none" w:sz="0" w:space="0" w:color="auto"/>
            <w:right w:val="none" w:sz="0" w:space="0" w:color="auto"/>
          </w:divBdr>
          <w:divsChild>
            <w:div w:id="792986041">
              <w:marLeft w:val="0"/>
              <w:marRight w:val="0"/>
              <w:marTop w:val="0"/>
              <w:marBottom w:val="0"/>
              <w:divBdr>
                <w:top w:val="none" w:sz="0" w:space="0" w:color="auto"/>
                <w:left w:val="none" w:sz="0" w:space="0" w:color="auto"/>
                <w:bottom w:val="none" w:sz="0" w:space="0" w:color="auto"/>
                <w:right w:val="none" w:sz="0" w:space="0" w:color="auto"/>
              </w:divBdr>
              <w:divsChild>
                <w:div w:id="220791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339646">
      <w:bodyDiv w:val="1"/>
      <w:marLeft w:val="0"/>
      <w:marRight w:val="0"/>
      <w:marTop w:val="0"/>
      <w:marBottom w:val="0"/>
      <w:divBdr>
        <w:top w:val="none" w:sz="0" w:space="0" w:color="auto"/>
        <w:left w:val="none" w:sz="0" w:space="0" w:color="auto"/>
        <w:bottom w:val="none" w:sz="0" w:space="0" w:color="auto"/>
        <w:right w:val="none" w:sz="0" w:space="0" w:color="auto"/>
      </w:divBdr>
    </w:div>
    <w:div w:id="35081964">
      <w:bodyDiv w:val="1"/>
      <w:marLeft w:val="0"/>
      <w:marRight w:val="0"/>
      <w:marTop w:val="0"/>
      <w:marBottom w:val="0"/>
      <w:divBdr>
        <w:top w:val="none" w:sz="0" w:space="0" w:color="auto"/>
        <w:left w:val="none" w:sz="0" w:space="0" w:color="auto"/>
        <w:bottom w:val="none" w:sz="0" w:space="0" w:color="auto"/>
        <w:right w:val="none" w:sz="0" w:space="0" w:color="auto"/>
      </w:divBdr>
      <w:divsChild>
        <w:div w:id="1905291552">
          <w:marLeft w:val="0"/>
          <w:marRight w:val="0"/>
          <w:marTop w:val="0"/>
          <w:marBottom w:val="0"/>
          <w:divBdr>
            <w:top w:val="none" w:sz="0" w:space="0" w:color="auto"/>
            <w:left w:val="none" w:sz="0" w:space="0" w:color="auto"/>
            <w:bottom w:val="none" w:sz="0" w:space="0" w:color="auto"/>
            <w:right w:val="none" w:sz="0" w:space="0" w:color="auto"/>
          </w:divBdr>
          <w:divsChild>
            <w:div w:id="1169440648">
              <w:marLeft w:val="0"/>
              <w:marRight w:val="0"/>
              <w:marTop w:val="0"/>
              <w:marBottom w:val="0"/>
              <w:divBdr>
                <w:top w:val="none" w:sz="0" w:space="0" w:color="auto"/>
                <w:left w:val="none" w:sz="0" w:space="0" w:color="auto"/>
                <w:bottom w:val="none" w:sz="0" w:space="0" w:color="auto"/>
                <w:right w:val="none" w:sz="0" w:space="0" w:color="auto"/>
              </w:divBdr>
              <w:divsChild>
                <w:div w:id="77211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632344">
      <w:bodyDiv w:val="1"/>
      <w:marLeft w:val="0"/>
      <w:marRight w:val="0"/>
      <w:marTop w:val="0"/>
      <w:marBottom w:val="0"/>
      <w:divBdr>
        <w:top w:val="none" w:sz="0" w:space="0" w:color="auto"/>
        <w:left w:val="none" w:sz="0" w:space="0" w:color="auto"/>
        <w:bottom w:val="none" w:sz="0" w:space="0" w:color="auto"/>
        <w:right w:val="none" w:sz="0" w:space="0" w:color="auto"/>
      </w:divBdr>
    </w:div>
    <w:div w:id="51857193">
      <w:bodyDiv w:val="1"/>
      <w:marLeft w:val="0"/>
      <w:marRight w:val="0"/>
      <w:marTop w:val="0"/>
      <w:marBottom w:val="0"/>
      <w:divBdr>
        <w:top w:val="none" w:sz="0" w:space="0" w:color="auto"/>
        <w:left w:val="none" w:sz="0" w:space="0" w:color="auto"/>
        <w:bottom w:val="none" w:sz="0" w:space="0" w:color="auto"/>
        <w:right w:val="none" w:sz="0" w:space="0" w:color="auto"/>
      </w:divBdr>
    </w:div>
    <w:div w:id="60687005">
      <w:bodyDiv w:val="1"/>
      <w:marLeft w:val="0"/>
      <w:marRight w:val="0"/>
      <w:marTop w:val="0"/>
      <w:marBottom w:val="0"/>
      <w:divBdr>
        <w:top w:val="none" w:sz="0" w:space="0" w:color="auto"/>
        <w:left w:val="none" w:sz="0" w:space="0" w:color="auto"/>
        <w:bottom w:val="none" w:sz="0" w:space="0" w:color="auto"/>
        <w:right w:val="none" w:sz="0" w:space="0" w:color="auto"/>
      </w:divBdr>
    </w:div>
    <w:div w:id="65420694">
      <w:bodyDiv w:val="1"/>
      <w:marLeft w:val="0"/>
      <w:marRight w:val="0"/>
      <w:marTop w:val="0"/>
      <w:marBottom w:val="0"/>
      <w:divBdr>
        <w:top w:val="none" w:sz="0" w:space="0" w:color="auto"/>
        <w:left w:val="none" w:sz="0" w:space="0" w:color="auto"/>
        <w:bottom w:val="none" w:sz="0" w:space="0" w:color="auto"/>
        <w:right w:val="none" w:sz="0" w:space="0" w:color="auto"/>
      </w:divBdr>
      <w:divsChild>
        <w:div w:id="152141389">
          <w:marLeft w:val="547"/>
          <w:marRight w:val="0"/>
          <w:marTop w:val="0"/>
          <w:marBottom w:val="0"/>
          <w:divBdr>
            <w:top w:val="none" w:sz="0" w:space="0" w:color="auto"/>
            <w:left w:val="none" w:sz="0" w:space="0" w:color="auto"/>
            <w:bottom w:val="none" w:sz="0" w:space="0" w:color="auto"/>
            <w:right w:val="none" w:sz="0" w:space="0" w:color="auto"/>
          </w:divBdr>
        </w:div>
        <w:div w:id="313263318">
          <w:marLeft w:val="547"/>
          <w:marRight w:val="0"/>
          <w:marTop w:val="0"/>
          <w:marBottom w:val="0"/>
          <w:divBdr>
            <w:top w:val="none" w:sz="0" w:space="0" w:color="auto"/>
            <w:left w:val="none" w:sz="0" w:space="0" w:color="auto"/>
            <w:bottom w:val="none" w:sz="0" w:space="0" w:color="auto"/>
            <w:right w:val="none" w:sz="0" w:space="0" w:color="auto"/>
          </w:divBdr>
        </w:div>
        <w:div w:id="467280456">
          <w:marLeft w:val="547"/>
          <w:marRight w:val="0"/>
          <w:marTop w:val="0"/>
          <w:marBottom w:val="0"/>
          <w:divBdr>
            <w:top w:val="none" w:sz="0" w:space="0" w:color="auto"/>
            <w:left w:val="none" w:sz="0" w:space="0" w:color="auto"/>
            <w:bottom w:val="none" w:sz="0" w:space="0" w:color="auto"/>
            <w:right w:val="none" w:sz="0" w:space="0" w:color="auto"/>
          </w:divBdr>
        </w:div>
        <w:div w:id="813372337">
          <w:marLeft w:val="547"/>
          <w:marRight w:val="0"/>
          <w:marTop w:val="0"/>
          <w:marBottom w:val="0"/>
          <w:divBdr>
            <w:top w:val="none" w:sz="0" w:space="0" w:color="auto"/>
            <w:left w:val="none" w:sz="0" w:space="0" w:color="auto"/>
            <w:bottom w:val="none" w:sz="0" w:space="0" w:color="auto"/>
            <w:right w:val="none" w:sz="0" w:space="0" w:color="auto"/>
          </w:divBdr>
        </w:div>
        <w:div w:id="1033264885">
          <w:marLeft w:val="547"/>
          <w:marRight w:val="0"/>
          <w:marTop w:val="0"/>
          <w:marBottom w:val="0"/>
          <w:divBdr>
            <w:top w:val="none" w:sz="0" w:space="0" w:color="auto"/>
            <w:left w:val="none" w:sz="0" w:space="0" w:color="auto"/>
            <w:bottom w:val="none" w:sz="0" w:space="0" w:color="auto"/>
            <w:right w:val="none" w:sz="0" w:space="0" w:color="auto"/>
          </w:divBdr>
        </w:div>
        <w:div w:id="1563982588">
          <w:marLeft w:val="547"/>
          <w:marRight w:val="0"/>
          <w:marTop w:val="0"/>
          <w:marBottom w:val="0"/>
          <w:divBdr>
            <w:top w:val="none" w:sz="0" w:space="0" w:color="auto"/>
            <w:left w:val="none" w:sz="0" w:space="0" w:color="auto"/>
            <w:bottom w:val="none" w:sz="0" w:space="0" w:color="auto"/>
            <w:right w:val="none" w:sz="0" w:space="0" w:color="auto"/>
          </w:divBdr>
        </w:div>
        <w:div w:id="1630551743">
          <w:marLeft w:val="547"/>
          <w:marRight w:val="0"/>
          <w:marTop w:val="0"/>
          <w:marBottom w:val="0"/>
          <w:divBdr>
            <w:top w:val="none" w:sz="0" w:space="0" w:color="auto"/>
            <w:left w:val="none" w:sz="0" w:space="0" w:color="auto"/>
            <w:bottom w:val="none" w:sz="0" w:space="0" w:color="auto"/>
            <w:right w:val="none" w:sz="0" w:space="0" w:color="auto"/>
          </w:divBdr>
        </w:div>
        <w:div w:id="1652639592">
          <w:marLeft w:val="547"/>
          <w:marRight w:val="0"/>
          <w:marTop w:val="0"/>
          <w:marBottom w:val="0"/>
          <w:divBdr>
            <w:top w:val="none" w:sz="0" w:space="0" w:color="auto"/>
            <w:left w:val="none" w:sz="0" w:space="0" w:color="auto"/>
            <w:bottom w:val="none" w:sz="0" w:space="0" w:color="auto"/>
            <w:right w:val="none" w:sz="0" w:space="0" w:color="auto"/>
          </w:divBdr>
        </w:div>
        <w:div w:id="1749033725">
          <w:marLeft w:val="547"/>
          <w:marRight w:val="0"/>
          <w:marTop w:val="0"/>
          <w:marBottom w:val="0"/>
          <w:divBdr>
            <w:top w:val="none" w:sz="0" w:space="0" w:color="auto"/>
            <w:left w:val="none" w:sz="0" w:space="0" w:color="auto"/>
            <w:bottom w:val="none" w:sz="0" w:space="0" w:color="auto"/>
            <w:right w:val="none" w:sz="0" w:space="0" w:color="auto"/>
          </w:divBdr>
        </w:div>
        <w:div w:id="1819347916">
          <w:marLeft w:val="547"/>
          <w:marRight w:val="0"/>
          <w:marTop w:val="0"/>
          <w:marBottom w:val="0"/>
          <w:divBdr>
            <w:top w:val="none" w:sz="0" w:space="0" w:color="auto"/>
            <w:left w:val="none" w:sz="0" w:space="0" w:color="auto"/>
            <w:bottom w:val="none" w:sz="0" w:space="0" w:color="auto"/>
            <w:right w:val="none" w:sz="0" w:space="0" w:color="auto"/>
          </w:divBdr>
        </w:div>
      </w:divsChild>
    </w:div>
    <w:div w:id="75636798">
      <w:bodyDiv w:val="1"/>
      <w:marLeft w:val="0"/>
      <w:marRight w:val="0"/>
      <w:marTop w:val="0"/>
      <w:marBottom w:val="0"/>
      <w:divBdr>
        <w:top w:val="none" w:sz="0" w:space="0" w:color="auto"/>
        <w:left w:val="none" w:sz="0" w:space="0" w:color="auto"/>
        <w:bottom w:val="none" w:sz="0" w:space="0" w:color="auto"/>
        <w:right w:val="none" w:sz="0" w:space="0" w:color="auto"/>
      </w:divBdr>
      <w:divsChild>
        <w:div w:id="1123422373">
          <w:marLeft w:val="0"/>
          <w:marRight w:val="0"/>
          <w:marTop w:val="0"/>
          <w:marBottom w:val="0"/>
          <w:divBdr>
            <w:top w:val="none" w:sz="0" w:space="0" w:color="auto"/>
            <w:left w:val="none" w:sz="0" w:space="0" w:color="auto"/>
            <w:bottom w:val="none" w:sz="0" w:space="0" w:color="auto"/>
            <w:right w:val="none" w:sz="0" w:space="0" w:color="auto"/>
          </w:divBdr>
          <w:divsChild>
            <w:div w:id="1552426772">
              <w:marLeft w:val="0"/>
              <w:marRight w:val="0"/>
              <w:marTop w:val="0"/>
              <w:marBottom w:val="0"/>
              <w:divBdr>
                <w:top w:val="none" w:sz="0" w:space="0" w:color="auto"/>
                <w:left w:val="none" w:sz="0" w:space="0" w:color="auto"/>
                <w:bottom w:val="none" w:sz="0" w:space="0" w:color="auto"/>
                <w:right w:val="none" w:sz="0" w:space="0" w:color="auto"/>
              </w:divBdr>
              <w:divsChild>
                <w:div w:id="1261989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512868">
      <w:bodyDiv w:val="1"/>
      <w:marLeft w:val="0"/>
      <w:marRight w:val="0"/>
      <w:marTop w:val="0"/>
      <w:marBottom w:val="0"/>
      <w:divBdr>
        <w:top w:val="none" w:sz="0" w:space="0" w:color="auto"/>
        <w:left w:val="none" w:sz="0" w:space="0" w:color="auto"/>
        <w:bottom w:val="none" w:sz="0" w:space="0" w:color="auto"/>
        <w:right w:val="none" w:sz="0" w:space="0" w:color="auto"/>
      </w:divBdr>
    </w:div>
    <w:div w:id="78066791">
      <w:bodyDiv w:val="1"/>
      <w:marLeft w:val="0"/>
      <w:marRight w:val="0"/>
      <w:marTop w:val="0"/>
      <w:marBottom w:val="0"/>
      <w:divBdr>
        <w:top w:val="none" w:sz="0" w:space="0" w:color="auto"/>
        <w:left w:val="none" w:sz="0" w:space="0" w:color="auto"/>
        <w:bottom w:val="none" w:sz="0" w:space="0" w:color="auto"/>
        <w:right w:val="none" w:sz="0" w:space="0" w:color="auto"/>
      </w:divBdr>
    </w:div>
    <w:div w:id="78255657">
      <w:bodyDiv w:val="1"/>
      <w:marLeft w:val="0"/>
      <w:marRight w:val="0"/>
      <w:marTop w:val="0"/>
      <w:marBottom w:val="0"/>
      <w:divBdr>
        <w:top w:val="none" w:sz="0" w:space="0" w:color="auto"/>
        <w:left w:val="none" w:sz="0" w:space="0" w:color="auto"/>
        <w:bottom w:val="none" w:sz="0" w:space="0" w:color="auto"/>
        <w:right w:val="none" w:sz="0" w:space="0" w:color="auto"/>
      </w:divBdr>
    </w:div>
    <w:div w:id="85618434">
      <w:bodyDiv w:val="1"/>
      <w:marLeft w:val="0"/>
      <w:marRight w:val="0"/>
      <w:marTop w:val="0"/>
      <w:marBottom w:val="0"/>
      <w:divBdr>
        <w:top w:val="none" w:sz="0" w:space="0" w:color="auto"/>
        <w:left w:val="none" w:sz="0" w:space="0" w:color="auto"/>
        <w:bottom w:val="none" w:sz="0" w:space="0" w:color="auto"/>
        <w:right w:val="none" w:sz="0" w:space="0" w:color="auto"/>
      </w:divBdr>
      <w:divsChild>
        <w:div w:id="2053187980">
          <w:marLeft w:val="0"/>
          <w:marRight w:val="0"/>
          <w:marTop w:val="0"/>
          <w:marBottom w:val="0"/>
          <w:divBdr>
            <w:top w:val="none" w:sz="0" w:space="0" w:color="auto"/>
            <w:left w:val="none" w:sz="0" w:space="0" w:color="auto"/>
            <w:bottom w:val="none" w:sz="0" w:space="0" w:color="auto"/>
            <w:right w:val="none" w:sz="0" w:space="0" w:color="auto"/>
          </w:divBdr>
          <w:divsChild>
            <w:div w:id="1984039429">
              <w:marLeft w:val="0"/>
              <w:marRight w:val="0"/>
              <w:marTop w:val="0"/>
              <w:marBottom w:val="0"/>
              <w:divBdr>
                <w:top w:val="none" w:sz="0" w:space="0" w:color="auto"/>
                <w:left w:val="none" w:sz="0" w:space="0" w:color="auto"/>
                <w:bottom w:val="none" w:sz="0" w:space="0" w:color="auto"/>
                <w:right w:val="none" w:sz="0" w:space="0" w:color="auto"/>
              </w:divBdr>
              <w:divsChild>
                <w:div w:id="521554055">
                  <w:marLeft w:val="0"/>
                  <w:marRight w:val="0"/>
                  <w:marTop w:val="0"/>
                  <w:marBottom w:val="0"/>
                  <w:divBdr>
                    <w:top w:val="none" w:sz="0" w:space="0" w:color="auto"/>
                    <w:left w:val="none" w:sz="0" w:space="0" w:color="auto"/>
                    <w:bottom w:val="none" w:sz="0" w:space="0" w:color="auto"/>
                    <w:right w:val="none" w:sz="0" w:space="0" w:color="auto"/>
                  </w:divBdr>
                  <w:divsChild>
                    <w:div w:id="1334069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199802">
      <w:bodyDiv w:val="1"/>
      <w:marLeft w:val="0"/>
      <w:marRight w:val="0"/>
      <w:marTop w:val="0"/>
      <w:marBottom w:val="0"/>
      <w:divBdr>
        <w:top w:val="none" w:sz="0" w:space="0" w:color="auto"/>
        <w:left w:val="none" w:sz="0" w:space="0" w:color="auto"/>
        <w:bottom w:val="none" w:sz="0" w:space="0" w:color="auto"/>
        <w:right w:val="none" w:sz="0" w:space="0" w:color="auto"/>
      </w:divBdr>
    </w:div>
    <w:div w:id="86582842">
      <w:bodyDiv w:val="1"/>
      <w:marLeft w:val="0"/>
      <w:marRight w:val="0"/>
      <w:marTop w:val="0"/>
      <w:marBottom w:val="0"/>
      <w:divBdr>
        <w:top w:val="none" w:sz="0" w:space="0" w:color="auto"/>
        <w:left w:val="none" w:sz="0" w:space="0" w:color="auto"/>
        <w:bottom w:val="none" w:sz="0" w:space="0" w:color="auto"/>
        <w:right w:val="none" w:sz="0" w:space="0" w:color="auto"/>
      </w:divBdr>
      <w:divsChild>
        <w:div w:id="1884557747">
          <w:marLeft w:val="0"/>
          <w:marRight w:val="0"/>
          <w:marTop w:val="0"/>
          <w:marBottom w:val="0"/>
          <w:divBdr>
            <w:top w:val="none" w:sz="0" w:space="0" w:color="auto"/>
            <w:left w:val="none" w:sz="0" w:space="0" w:color="auto"/>
            <w:bottom w:val="none" w:sz="0" w:space="0" w:color="auto"/>
            <w:right w:val="none" w:sz="0" w:space="0" w:color="auto"/>
          </w:divBdr>
          <w:divsChild>
            <w:div w:id="163447204">
              <w:marLeft w:val="0"/>
              <w:marRight w:val="0"/>
              <w:marTop w:val="0"/>
              <w:marBottom w:val="0"/>
              <w:divBdr>
                <w:top w:val="none" w:sz="0" w:space="0" w:color="auto"/>
                <w:left w:val="none" w:sz="0" w:space="0" w:color="auto"/>
                <w:bottom w:val="none" w:sz="0" w:space="0" w:color="auto"/>
                <w:right w:val="none" w:sz="0" w:space="0" w:color="auto"/>
              </w:divBdr>
              <w:divsChild>
                <w:div w:id="1445999823">
                  <w:marLeft w:val="0"/>
                  <w:marRight w:val="0"/>
                  <w:marTop w:val="0"/>
                  <w:marBottom w:val="0"/>
                  <w:divBdr>
                    <w:top w:val="none" w:sz="0" w:space="0" w:color="auto"/>
                    <w:left w:val="none" w:sz="0" w:space="0" w:color="auto"/>
                    <w:bottom w:val="none" w:sz="0" w:space="0" w:color="auto"/>
                    <w:right w:val="none" w:sz="0" w:space="0" w:color="auto"/>
                  </w:divBdr>
                  <w:divsChild>
                    <w:div w:id="2066681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634255">
      <w:bodyDiv w:val="1"/>
      <w:marLeft w:val="0"/>
      <w:marRight w:val="0"/>
      <w:marTop w:val="0"/>
      <w:marBottom w:val="0"/>
      <w:divBdr>
        <w:top w:val="none" w:sz="0" w:space="0" w:color="auto"/>
        <w:left w:val="none" w:sz="0" w:space="0" w:color="auto"/>
        <w:bottom w:val="none" w:sz="0" w:space="0" w:color="auto"/>
        <w:right w:val="none" w:sz="0" w:space="0" w:color="auto"/>
      </w:divBdr>
    </w:div>
    <w:div w:id="98987776">
      <w:bodyDiv w:val="1"/>
      <w:marLeft w:val="0"/>
      <w:marRight w:val="0"/>
      <w:marTop w:val="0"/>
      <w:marBottom w:val="0"/>
      <w:divBdr>
        <w:top w:val="none" w:sz="0" w:space="0" w:color="auto"/>
        <w:left w:val="none" w:sz="0" w:space="0" w:color="auto"/>
        <w:bottom w:val="none" w:sz="0" w:space="0" w:color="auto"/>
        <w:right w:val="none" w:sz="0" w:space="0" w:color="auto"/>
      </w:divBdr>
    </w:div>
    <w:div w:id="99758549">
      <w:bodyDiv w:val="1"/>
      <w:marLeft w:val="0"/>
      <w:marRight w:val="0"/>
      <w:marTop w:val="0"/>
      <w:marBottom w:val="0"/>
      <w:divBdr>
        <w:top w:val="none" w:sz="0" w:space="0" w:color="auto"/>
        <w:left w:val="none" w:sz="0" w:space="0" w:color="auto"/>
        <w:bottom w:val="none" w:sz="0" w:space="0" w:color="auto"/>
        <w:right w:val="none" w:sz="0" w:space="0" w:color="auto"/>
      </w:divBdr>
    </w:div>
    <w:div w:id="100035220">
      <w:bodyDiv w:val="1"/>
      <w:marLeft w:val="0"/>
      <w:marRight w:val="0"/>
      <w:marTop w:val="0"/>
      <w:marBottom w:val="0"/>
      <w:divBdr>
        <w:top w:val="none" w:sz="0" w:space="0" w:color="auto"/>
        <w:left w:val="none" w:sz="0" w:space="0" w:color="auto"/>
        <w:bottom w:val="none" w:sz="0" w:space="0" w:color="auto"/>
        <w:right w:val="none" w:sz="0" w:space="0" w:color="auto"/>
      </w:divBdr>
    </w:div>
    <w:div w:id="109326426">
      <w:bodyDiv w:val="1"/>
      <w:marLeft w:val="0"/>
      <w:marRight w:val="0"/>
      <w:marTop w:val="0"/>
      <w:marBottom w:val="0"/>
      <w:divBdr>
        <w:top w:val="none" w:sz="0" w:space="0" w:color="auto"/>
        <w:left w:val="none" w:sz="0" w:space="0" w:color="auto"/>
        <w:bottom w:val="none" w:sz="0" w:space="0" w:color="auto"/>
        <w:right w:val="none" w:sz="0" w:space="0" w:color="auto"/>
      </w:divBdr>
    </w:div>
    <w:div w:id="110443430">
      <w:bodyDiv w:val="1"/>
      <w:marLeft w:val="0"/>
      <w:marRight w:val="0"/>
      <w:marTop w:val="0"/>
      <w:marBottom w:val="0"/>
      <w:divBdr>
        <w:top w:val="none" w:sz="0" w:space="0" w:color="auto"/>
        <w:left w:val="none" w:sz="0" w:space="0" w:color="auto"/>
        <w:bottom w:val="none" w:sz="0" w:space="0" w:color="auto"/>
        <w:right w:val="none" w:sz="0" w:space="0" w:color="auto"/>
      </w:divBdr>
    </w:div>
    <w:div w:id="116527163">
      <w:bodyDiv w:val="1"/>
      <w:marLeft w:val="0"/>
      <w:marRight w:val="0"/>
      <w:marTop w:val="0"/>
      <w:marBottom w:val="0"/>
      <w:divBdr>
        <w:top w:val="none" w:sz="0" w:space="0" w:color="auto"/>
        <w:left w:val="none" w:sz="0" w:space="0" w:color="auto"/>
        <w:bottom w:val="none" w:sz="0" w:space="0" w:color="auto"/>
        <w:right w:val="none" w:sz="0" w:space="0" w:color="auto"/>
      </w:divBdr>
    </w:div>
    <w:div w:id="118113596">
      <w:bodyDiv w:val="1"/>
      <w:marLeft w:val="0"/>
      <w:marRight w:val="0"/>
      <w:marTop w:val="0"/>
      <w:marBottom w:val="0"/>
      <w:divBdr>
        <w:top w:val="none" w:sz="0" w:space="0" w:color="auto"/>
        <w:left w:val="none" w:sz="0" w:space="0" w:color="auto"/>
        <w:bottom w:val="none" w:sz="0" w:space="0" w:color="auto"/>
        <w:right w:val="none" w:sz="0" w:space="0" w:color="auto"/>
      </w:divBdr>
    </w:div>
    <w:div w:id="123544631">
      <w:bodyDiv w:val="1"/>
      <w:marLeft w:val="0"/>
      <w:marRight w:val="0"/>
      <w:marTop w:val="0"/>
      <w:marBottom w:val="0"/>
      <w:divBdr>
        <w:top w:val="none" w:sz="0" w:space="0" w:color="auto"/>
        <w:left w:val="none" w:sz="0" w:space="0" w:color="auto"/>
        <w:bottom w:val="none" w:sz="0" w:space="0" w:color="auto"/>
        <w:right w:val="none" w:sz="0" w:space="0" w:color="auto"/>
      </w:divBdr>
    </w:div>
    <w:div w:id="123693052">
      <w:bodyDiv w:val="1"/>
      <w:marLeft w:val="0"/>
      <w:marRight w:val="0"/>
      <w:marTop w:val="0"/>
      <w:marBottom w:val="0"/>
      <w:divBdr>
        <w:top w:val="none" w:sz="0" w:space="0" w:color="auto"/>
        <w:left w:val="none" w:sz="0" w:space="0" w:color="auto"/>
        <w:bottom w:val="none" w:sz="0" w:space="0" w:color="auto"/>
        <w:right w:val="none" w:sz="0" w:space="0" w:color="auto"/>
      </w:divBdr>
    </w:div>
    <w:div w:id="131024224">
      <w:bodyDiv w:val="1"/>
      <w:marLeft w:val="0"/>
      <w:marRight w:val="0"/>
      <w:marTop w:val="0"/>
      <w:marBottom w:val="0"/>
      <w:divBdr>
        <w:top w:val="none" w:sz="0" w:space="0" w:color="auto"/>
        <w:left w:val="none" w:sz="0" w:space="0" w:color="auto"/>
        <w:bottom w:val="none" w:sz="0" w:space="0" w:color="auto"/>
        <w:right w:val="none" w:sz="0" w:space="0" w:color="auto"/>
      </w:divBdr>
    </w:div>
    <w:div w:id="133720113">
      <w:bodyDiv w:val="1"/>
      <w:marLeft w:val="0"/>
      <w:marRight w:val="0"/>
      <w:marTop w:val="0"/>
      <w:marBottom w:val="0"/>
      <w:divBdr>
        <w:top w:val="none" w:sz="0" w:space="0" w:color="auto"/>
        <w:left w:val="none" w:sz="0" w:space="0" w:color="auto"/>
        <w:bottom w:val="none" w:sz="0" w:space="0" w:color="auto"/>
        <w:right w:val="none" w:sz="0" w:space="0" w:color="auto"/>
      </w:divBdr>
    </w:div>
    <w:div w:id="134681544">
      <w:bodyDiv w:val="1"/>
      <w:marLeft w:val="0"/>
      <w:marRight w:val="0"/>
      <w:marTop w:val="0"/>
      <w:marBottom w:val="0"/>
      <w:divBdr>
        <w:top w:val="none" w:sz="0" w:space="0" w:color="auto"/>
        <w:left w:val="none" w:sz="0" w:space="0" w:color="auto"/>
        <w:bottom w:val="none" w:sz="0" w:space="0" w:color="auto"/>
        <w:right w:val="none" w:sz="0" w:space="0" w:color="auto"/>
      </w:divBdr>
    </w:div>
    <w:div w:id="134878909">
      <w:bodyDiv w:val="1"/>
      <w:marLeft w:val="0"/>
      <w:marRight w:val="0"/>
      <w:marTop w:val="0"/>
      <w:marBottom w:val="0"/>
      <w:divBdr>
        <w:top w:val="none" w:sz="0" w:space="0" w:color="auto"/>
        <w:left w:val="none" w:sz="0" w:space="0" w:color="auto"/>
        <w:bottom w:val="none" w:sz="0" w:space="0" w:color="auto"/>
        <w:right w:val="none" w:sz="0" w:space="0" w:color="auto"/>
      </w:divBdr>
    </w:div>
    <w:div w:id="145973254">
      <w:bodyDiv w:val="1"/>
      <w:marLeft w:val="0"/>
      <w:marRight w:val="0"/>
      <w:marTop w:val="0"/>
      <w:marBottom w:val="0"/>
      <w:divBdr>
        <w:top w:val="none" w:sz="0" w:space="0" w:color="auto"/>
        <w:left w:val="none" w:sz="0" w:space="0" w:color="auto"/>
        <w:bottom w:val="none" w:sz="0" w:space="0" w:color="auto"/>
        <w:right w:val="none" w:sz="0" w:space="0" w:color="auto"/>
      </w:divBdr>
    </w:div>
    <w:div w:id="150024165">
      <w:bodyDiv w:val="1"/>
      <w:marLeft w:val="0"/>
      <w:marRight w:val="0"/>
      <w:marTop w:val="0"/>
      <w:marBottom w:val="0"/>
      <w:divBdr>
        <w:top w:val="none" w:sz="0" w:space="0" w:color="auto"/>
        <w:left w:val="none" w:sz="0" w:space="0" w:color="auto"/>
        <w:bottom w:val="none" w:sz="0" w:space="0" w:color="auto"/>
        <w:right w:val="none" w:sz="0" w:space="0" w:color="auto"/>
      </w:divBdr>
    </w:div>
    <w:div w:id="151603136">
      <w:bodyDiv w:val="1"/>
      <w:marLeft w:val="0"/>
      <w:marRight w:val="0"/>
      <w:marTop w:val="0"/>
      <w:marBottom w:val="0"/>
      <w:divBdr>
        <w:top w:val="none" w:sz="0" w:space="0" w:color="auto"/>
        <w:left w:val="none" w:sz="0" w:space="0" w:color="auto"/>
        <w:bottom w:val="none" w:sz="0" w:space="0" w:color="auto"/>
        <w:right w:val="none" w:sz="0" w:space="0" w:color="auto"/>
      </w:divBdr>
    </w:div>
    <w:div w:id="151986949">
      <w:bodyDiv w:val="1"/>
      <w:marLeft w:val="0"/>
      <w:marRight w:val="0"/>
      <w:marTop w:val="0"/>
      <w:marBottom w:val="0"/>
      <w:divBdr>
        <w:top w:val="none" w:sz="0" w:space="0" w:color="auto"/>
        <w:left w:val="none" w:sz="0" w:space="0" w:color="auto"/>
        <w:bottom w:val="none" w:sz="0" w:space="0" w:color="auto"/>
        <w:right w:val="none" w:sz="0" w:space="0" w:color="auto"/>
      </w:divBdr>
    </w:div>
    <w:div w:id="162860333">
      <w:bodyDiv w:val="1"/>
      <w:marLeft w:val="0"/>
      <w:marRight w:val="0"/>
      <w:marTop w:val="0"/>
      <w:marBottom w:val="0"/>
      <w:divBdr>
        <w:top w:val="none" w:sz="0" w:space="0" w:color="auto"/>
        <w:left w:val="none" w:sz="0" w:space="0" w:color="auto"/>
        <w:bottom w:val="none" w:sz="0" w:space="0" w:color="auto"/>
        <w:right w:val="none" w:sz="0" w:space="0" w:color="auto"/>
      </w:divBdr>
      <w:divsChild>
        <w:div w:id="1922058262">
          <w:marLeft w:val="0"/>
          <w:marRight w:val="0"/>
          <w:marTop w:val="0"/>
          <w:marBottom w:val="0"/>
          <w:divBdr>
            <w:top w:val="none" w:sz="0" w:space="0" w:color="auto"/>
            <w:left w:val="none" w:sz="0" w:space="0" w:color="auto"/>
            <w:bottom w:val="none" w:sz="0" w:space="0" w:color="auto"/>
            <w:right w:val="none" w:sz="0" w:space="0" w:color="auto"/>
          </w:divBdr>
          <w:divsChild>
            <w:div w:id="1878198542">
              <w:marLeft w:val="0"/>
              <w:marRight w:val="0"/>
              <w:marTop w:val="0"/>
              <w:marBottom w:val="0"/>
              <w:divBdr>
                <w:top w:val="none" w:sz="0" w:space="0" w:color="auto"/>
                <w:left w:val="none" w:sz="0" w:space="0" w:color="auto"/>
                <w:bottom w:val="none" w:sz="0" w:space="0" w:color="auto"/>
                <w:right w:val="none" w:sz="0" w:space="0" w:color="auto"/>
              </w:divBdr>
              <w:divsChild>
                <w:div w:id="1763456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473228">
      <w:bodyDiv w:val="1"/>
      <w:marLeft w:val="0"/>
      <w:marRight w:val="0"/>
      <w:marTop w:val="0"/>
      <w:marBottom w:val="0"/>
      <w:divBdr>
        <w:top w:val="none" w:sz="0" w:space="0" w:color="auto"/>
        <w:left w:val="none" w:sz="0" w:space="0" w:color="auto"/>
        <w:bottom w:val="none" w:sz="0" w:space="0" w:color="auto"/>
        <w:right w:val="none" w:sz="0" w:space="0" w:color="auto"/>
      </w:divBdr>
    </w:div>
    <w:div w:id="184173982">
      <w:bodyDiv w:val="1"/>
      <w:marLeft w:val="0"/>
      <w:marRight w:val="0"/>
      <w:marTop w:val="0"/>
      <w:marBottom w:val="0"/>
      <w:divBdr>
        <w:top w:val="none" w:sz="0" w:space="0" w:color="auto"/>
        <w:left w:val="none" w:sz="0" w:space="0" w:color="auto"/>
        <w:bottom w:val="none" w:sz="0" w:space="0" w:color="auto"/>
        <w:right w:val="none" w:sz="0" w:space="0" w:color="auto"/>
      </w:divBdr>
    </w:div>
    <w:div w:id="189338785">
      <w:bodyDiv w:val="1"/>
      <w:marLeft w:val="0"/>
      <w:marRight w:val="0"/>
      <w:marTop w:val="0"/>
      <w:marBottom w:val="0"/>
      <w:divBdr>
        <w:top w:val="none" w:sz="0" w:space="0" w:color="auto"/>
        <w:left w:val="none" w:sz="0" w:space="0" w:color="auto"/>
        <w:bottom w:val="none" w:sz="0" w:space="0" w:color="auto"/>
        <w:right w:val="none" w:sz="0" w:space="0" w:color="auto"/>
      </w:divBdr>
      <w:divsChild>
        <w:div w:id="857887807">
          <w:marLeft w:val="547"/>
          <w:marRight w:val="0"/>
          <w:marTop w:val="0"/>
          <w:marBottom w:val="0"/>
          <w:divBdr>
            <w:top w:val="none" w:sz="0" w:space="0" w:color="auto"/>
            <w:left w:val="none" w:sz="0" w:space="0" w:color="auto"/>
            <w:bottom w:val="none" w:sz="0" w:space="0" w:color="auto"/>
            <w:right w:val="none" w:sz="0" w:space="0" w:color="auto"/>
          </w:divBdr>
        </w:div>
      </w:divsChild>
    </w:div>
    <w:div w:id="192429342">
      <w:bodyDiv w:val="1"/>
      <w:marLeft w:val="0"/>
      <w:marRight w:val="0"/>
      <w:marTop w:val="0"/>
      <w:marBottom w:val="0"/>
      <w:divBdr>
        <w:top w:val="none" w:sz="0" w:space="0" w:color="auto"/>
        <w:left w:val="none" w:sz="0" w:space="0" w:color="auto"/>
        <w:bottom w:val="none" w:sz="0" w:space="0" w:color="auto"/>
        <w:right w:val="none" w:sz="0" w:space="0" w:color="auto"/>
      </w:divBdr>
    </w:div>
    <w:div w:id="195319259">
      <w:bodyDiv w:val="1"/>
      <w:marLeft w:val="0"/>
      <w:marRight w:val="0"/>
      <w:marTop w:val="0"/>
      <w:marBottom w:val="0"/>
      <w:divBdr>
        <w:top w:val="none" w:sz="0" w:space="0" w:color="auto"/>
        <w:left w:val="none" w:sz="0" w:space="0" w:color="auto"/>
        <w:bottom w:val="none" w:sz="0" w:space="0" w:color="auto"/>
        <w:right w:val="none" w:sz="0" w:space="0" w:color="auto"/>
      </w:divBdr>
    </w:div>
    <w:div w:id="198395670">
      <w:bodyDiv w:val="1"/>
      <w:marLeft w:val="0"/>
      <w:marRight w:val="0"/>
      <w:marTop w:val="0"/>
      <w:marBottom w:val="0"/>
      <w:divBdr>
        <w:top w:val="none" w:sz="0" w:space="0" w:color="auto"/>
        <w:left w:val="none" w:sz="0" w:space="0" w:color="auto"/>
        <w:bottom w:val="none" w:sz="0" w:space="0" w:color="auto"/>
        <w:right w:val="none" w:sz="0" w:space="0" w:color="auto"/>
      </w:divBdr>
    </w:div>
    <w:div w:id="198395932">
      <w:bodyDiv w:val="1"/>
      <w:marLeft w:val="0"/>
      <w:marRight w:val="0"/>
      <w:marTop w:val="0"/>
      <w:marBottom w:val="0"/>
      <w:divBdr>
        <w:top w:val="none" w:sz="0" w:space="0" w:color="auto"/>
        <w:left w:val="none" w:sz="0" w:space="0" w:color="auto"/>
        <w:bottom w:val="none" w:sz="0" w:space="0" w:color="auto"/>
        <w:right w:val="none" w:sz="0" w:space="0" w:color="auto"/>
      </w:divBdr>
      <w:divsChild>
        <w:div w:id="1080444700">
          <w:marLeft w:val="0"/>
          <w:marRight w:val="0"/>
          <w:marTop w:val="0"/>
          <w:marBottom w:val="0"/>
          <w:divBdr>
            <w:top w:val="none" w:sz="0" w:space="0" w:color="auto"/>
            <w:left w:val="none" w:sz="0" w:space="0" w:color="auto"/>
            <w:bottom w:val="none" w:sz="0" w:space="0" w:color="auto"/>
            <w:right w:val="none" w:sz="0" w:space="0" w:color="auto"/>
          </w:divBdr>
          <w:divsChild>
            <w:div w:id="55518446">
              <w:marLeft w:val="0"/>
              <w:marRight w:val="0"/>
              <w:marTop w:val="0"/>
              <w:marBottom w:val="0"/>
              <w:divBdr>
                <w:top w:val="none" w:sz="0" w:space="0" w:color="auto"/>
                <w:left w:val="none" w:sz="0" w:space="0" w:color="auto"/>
                <w:bottom w:val="none" w:sz="0" w:space="0" w:color="auto"/>
                <w:right w:val="none" w:sz="0" w:space="0" w:color="auto"/>
              </w:divBdr>
              <w:divsChild>
                <w:div w:id="991329889">
                  <w:marLeft w:val="0"/>
                  <w:marRight w:val="0"/>
                  <w:marTop w:val="0"/>
                  <w:marBottom w:val="0"/>
                  <w:divBdr>
                    <w:top w:val="none" w:sz="0" w:space="0" w:color="auto"/>
                    <w:left w:val="none" w:sz="0" w:space="0" w:color="auto"/>
                    <w:bottom w:val="none" w:sz="0" w:space="0" w:color="auto"/>
                    <w:right w:val="none" w:sz="0" w:space="0" w:color="auto"/>
                  </w:divBdr>
                  <w:divsChild>
                    <w:div w:id="1729181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833046">
      <w:bodyDiv w:val="1"/>
      <w:marLeft w:val="0"/>
      <w:marRight w:val="0"/>
      <w:marTop w:val="0"/>
      <w:marBottom w:val="0"/>
      <w:divBdr>
        <w:top w:val="none" w:sz="0" w:space="0" w:color="auto"/>
        <w:left w:val="none" w:sz="0" w:space="0" w:color="auto"/>
        <w:bottom w:val="none" w:sz="0" w:space="0" w:color="auto"/>
        <w:right w:val="none" w:sz="0" w:space="0" w:color="auto"/>
      </w:divBdr>
    </w:div>
    <w:div w:id="210582330">
      <w:bodyDiv w:val="1"/>
      <w:marLeft w:val="0"/>
      <w:marRight w:val="0"/>
      <w:marTop w:val="0"/>
      <w:marBottom w:val="0"/>
      <w:divBdr>
        <w:top w:val="none" w:sz="0" w:space="0" w:color="auto"/>
        <w:left w:val="none" w:sz="0" w:space="0" w:color="auto"/>
        <w:bottom w:val="none" w:sz="0" w:space="0" w:color="auto"/>
        <w:right w:val="none" w:sz="0" w:space="0" w:color="auto"/>
      </w:divBdr>
    </w:div>
    <w:div w:id="250353349">
      <w:bodyDiv w:val="1"/>
      <w:marLeft w:val="0"/>
      <w:marRight w:val="0"/>
      <w:marTop w:val="0"/>
      <w:marBottom w:val="0"/>
      <w:divBdr>
        <w:top w:val="none" w:sz="0" w:space="0" w:color="auto"/>
        <w:left w:val="none" w:sz="0" w:space="0" w:color="auto"/>
        <w:bottom w:val="none" w:sz="0" w:space="0" w:color="auto"/>
        <w:right w:val="none" w:sz="0" w:space="0" w:color="auto"/>
      </w:divBdr>
    </w:div>
    <w:div w:id="260336139">
      <w:bodyDiv w:val="1"/>
      <w:marLeft w:val="0"/>
      <w:marRight w:val="0"/>
      <w:marTop w:val="0"/>
      <w:marBottom w:val="0"/>
      <w:divBdr>
        <w:top w:val="none" w:sz="0" w:space="0" w:color="auto"/>
        <w:left w:val="none" w:sz="0" w:space="0" w:color="auto"/>
        <w:bottom w:val="none" w:sz="0" w:space="0" w:color="auto"/>
        <w:right w:val="none" w:sz="0" w:space="0" w:color="auto"/>
      </w:divBdr>
    </w:div>
    <w:div w:id="260722162">
      <w:bodyDiv w:val="1"/>
      <w:marLeft w:val="0"/>
      <w:marRight w:val="0"/>
      <w:marTop w:val="0"/>
      <w:marBottom w:val="0"/>
      <w:divBdr>
        <w:top w:val="none" w:sz="0" w:space="0" w:color="auto"/>
        <w:left w:val="none" w:sz="0" w:space="0" w:color="auto"/>
        <w:bottom w:val="none" w:sz="0" w:space="0" w:color="auto"/>
        <w:right w:val="none" w:sz="0" w:space="0" w:color="auto"/>
      </w:divBdr>
    </w:div>
    <w:div w:id="270360481">
      <w:bodyDiv w:val="1"/>
      <w:marLeft w:val="0"/>
      <w:marRight w:val="0"/>
      <w:marTop w:val="0"/>
      <w:marBottom w:val="0"/>
      <w:divBdr>
        <w:top w:val="none" w:sz="0" w:space="0" w:color="auto"/>
        <w:left w:val="none" w:sz="0" w:space="0" w:color="auto"/>
        <w:bottom w:val="none" w:sz="0" w:space="0" w:color="auto"/>
        <w:right w:val="none" w:sz="0" w:space="0" w:color="auto"/>
      </w:divBdr>
    </w:div>
    <w:div w:id="293022642">
      <w:bodyDiv w:val="1"/>
      <w:marLeft w:val="0"/>
      <w:marRight w:val="0"/>
      <w:marTop w:val="0"/>
      <w:marBottom w:val="0"/>
      <w:divBdr>
        <w:top w:val="none" w:sz="0" w:space="0" w:color="auto"/>
        <w:left w:val="none" w:sz="0" w:space="0" w:color="auto"/>
        <w:bottom w:val="none" w:sz="0" w:space="0" w:color="auto"/>
        <w:right w:val="none" w:sz="0" w:space="0" w:color="auto"/>
      </w:divBdr>
    </w:div>
    <w:div w:id="327634581">
      <w:bodyDiv w:val="1"/>
      <w:marLeft w:val="0"/>
      <w:marRight w:val="0"/>
      <w:marTop w:val="0"/>
      <w:marBottom w:val="0"/>
      <w:divBdr>
        <w:top w:val="none" w:sz="0" w:space="0" w:color="auto"/>
        <w:left w:val="none" w:sz="0" w:space="0" w:color="auto"/>
        <w:bottom w:val="none" w:sz="0" w:space="0" w:color="auto"/>
        <w:right w:val="none" w:sz="0" w:space="0" w:color="auto"/>
      </w:divBdr>
      <w:divsChild>
        <w:div w:id="2062899427">
          <w:marLeft w:val="0"/>
          <w:marRight w:val="0"/>
          <w:marTop w:val="0"/>
          <w:marBottom w:val="0"/>
          <w:divBdr>
            <w:top w:val="none" w:sz="0" w:space="0" w:color="auto"/>
            <w:left w:val="none" w:sz="0" w:space="0" w:color="auto"/>
            <w:bottom w:val="none" w:sz="0" w:space="0" w:color="auto"/>
            <w:right w:val="none" w:sz="0" w:space="0" w:color="auto"/>
          </w:divBdr>
          <w:divsChild>
            <w:div w:id="547567927">
              <w:marLeft w:val="0"/>
              <w:marRight w:val="0"/>
              <w:marTop w:val="0"/>
              <w:marBottom w:val="0"/>
              <w:divBdr>
                <w:top w:val="none" w:sz="0" w:space="0" w:color="auto"/>
                <w:left w:val="none" w:sz="0" w:space="0" w:color="auto"/>
                <w:bottom w:val="none" w:sz="0" w:space="0" w:color="auto"/>
                <w:right w:val="none" w:sz="0" w:space="0" w:color="auto"/>
              </w:divBdr>
              <w:divsChild>
                <w:div w:id="375130190">
                  <w:marLeft w:val="0"/>
                  <w:marRight w:val="0"/>
                  <w:marTop w:val="0"/>
                  <w:marBottom w:val="0"/>
                  <w:divBdr>
                    <w:top w:val="none" w:sz="0" w:space="0" w:color="auto"/>
                    <w:left w:val="none" w:sz="0" w:space="0" w:color="auto"/>
                    <w:bottom w:val="none" w:sz="0" w:space="0" w:color="auto"/>
                    <w:right w:val="none" w:sz="0" w:space="0" w:color="auto"/>
                  </w:divBdr>
                  <w:divsChild>
                    <w:div w:id="37095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1760828">
      <w:bodyDiv w:val="1"/>
      <w:marLeft w:val="0"/>
      <w:marRight w:val="0"/>
      <w:marTop w:val="0"/>
      <w:marBottom w:val="0"/>
      <w:divBdr>
        <w:top w:val="none" w:sz="0" w:space="0" w:color="auto"/>
        <w:left w:val="none" w:sz="0" w:space="0" w:color="auto"/>
        <w:bottom w:val="none" w:sz="0" w:space="0" w:color="auto"/>
        <w:right w:val="none" w:sz="0" w:space="0" w:color="auto"/>
      </w:divBdr>
      <w:divsChild>
        <w:div w:id="686752872">
          <w:marLeft w:val="0"/>
          <w:marRight w:val="0"/>
          <w:marTop w:val="0"/>
          <w:marBottom w:val="0"/>
          <w:divBdr>
            <w:top w:val="none" w:sz="0" w:space="0" w:color="auto"/>
            <w:left w:val="none" w:sz="0" w:space="0" w:color="auto"/>
            <w:bottom w:val="none" w:sz="0" w:space="0" w:color="auto"/>
            <w:right w:val="none" w:sz="0" w:space="0" w:color="auto"/>
          </w:divBdr>
        </w:div>
        <w:div w:id="2048597529">
          <w:marLeft w:val="0"/>
          <w:marRight w:val="0"/>
          <w:marTop w:val="0"/>
          <w:marBottom w:val="0"/>
          <w:divBdr>
            <w:top w:val="none" w:sz="0" w:space="0" w:color="auto"/>
            <w:left w:val="none" w:sz="0" w:space="0" w:color="auto"/>
            <w:bottom w:val="none" w:sz="0" w:space="0" w:color="auto"/>
            <w:right w:val="none" w:sz="0" w:space="0" w:color="auto"/>
          </w:divBdr>
        </w:div>
      </w:divsChild>
    </w:div>
    <w:div w:id="340084259">
      <w:bodyDiv w:val="1"/>
      <w:marLeft w:val="0"/>
      <w:marRight w:val="0"/>
      <w:marTop w:val="0"/>
      <w:marBottom w:val="0"/>
      <w:divBdr>
        <w:top w:val="none" w:sz="0" w:space="0" w:color="auto"/>
        <w:left w:val="none" w:sz="0" w:space="0" w:color="auto"/>
        <w:bottom w:val="none" w:sz="0" w:space="0" w:color="auto"/>
        <w:right w:val="none" w:sz="0" w:space="0" w:color="auto"/>
      </w:divBdr>
    </w:div>
    <w:div w:id="343410406">
      <w:bodyDiv w:val="1"/>
      <w:marLeft w:val="0"/>
      <w:marRight w:val="0"/>
      <w:marTop w:val="0"/>
      <w:marBottom w:val="0"/>
      <w:divBdr>
        <w:top w:val="none" w:sz="0" w:space="0" w:color="auto"/>
        <w:left w:val="none" w:sz="0" w:space="0" w:color="auto"/>
        <w:bottom w:val="none" w:sz="0" w:space="0" w:color="auto"/>
        <w:right w:val="none" w:sz="0" w:space="0" w:color="auto"/>
      </w:divBdr>
    </w:div>
    <w:div w:id="349375660">
      <w:bodyDiv w:val="1"/>
      <w:marLeft w:val="0"/>
      <w:marRight w:val="0"/>
      <w:marTop w:val="0"/>
      <w:marBottom w:val="0"/>
      <w:divBdr>
        <w:top w:val="none" w:sz="0" w:space="0" w:color="auto"/>
        <w:left w:val="none" w:sz="0" w:space="0" w:color="auto"/>
        <w:bottom w:val="none" w:sz="0" w:space="0" w:color="auto"/>
        <w:right w:val="none" w:sz="0" w:space="0" w:color="auto"/>
      </w:divBdr>
    </w:div>
    <w:div w:id="352615534">
      <w:bodyDiv w:val="1"/>
      <w:marLeft w:val="0"/>
      <w:marRight w:val="0"/>
      <w:marTop w:val="0"/>
      <w:marBottom w:val="0"/>
      <w:divBdr>
        <w:top w:val="none" w:sz="0" w:space="0" w:color="auto"/>
        <w:left w:val="none" w:sz="0" w:space="0" w:color="auto"/>
        <w:bottom w:val="none" w:sz="0" w:space="0" w:color="auto"/>
        <w:right w:val="none" w:sz="0" w:space="0" w:color="auto"/>
      </w:divBdr>
    </w:div>
    <w:div w:id="355927617">
      <w:bodyDiv w:val="1"/>
      <w:marLeft w:val="0"/>
      <w:marRight w:val="0"/>
      <w:marTop w:val="0"/>
      <w:marBottom w:val="0"/>
      <w:divBdr>
        <w:top w:val="none" w:sz="0" w:space="0" w:color="auto"/>
        <w:left w:val="none" w:sz="0" w:space="0" w:color="auto"/>
        <w:bottom w:val="none" w:sz="0" w:space="0" w:color="auto"/>
        <w:right w:val="none" w:sz="0" w:space="0" w:color="auto"/>
      </w:divBdr>
    </w:div>
    <w:div w:id="357199648">
      <w:bodyDiv w:val="1"/>
      <w:marLeft w:val="0"/>
      <w:marRight w:val="0"/>
      <w:marTop w:val="0"/>
      <w:marBottom w:val="0"/>
      <w:divBdr>
        <w:top w:val="none" w:sz="0" w:space="0" w:color="auto"/>
        <w:left w:val="none" w:sz="0" w:space="0" w:color="auto"/>
        <w:bottom w:val="none" w:sz="0" w:space="0" w:color="auto"/>
        <w:right w:val="none" w:sz="0" w:space="0" w:color="auto"/>
      </w:divBdr>
    </w:div>
    <w:div w:id="365643632">
      <w:bodyDiv w:val="1"/>
      <w:marLeft w:val="0"/>
      <w:marRight w:val="0"/>
      <w:marTop w:val="0"/>
      <w:marBottom w:val="0"/>
      <w:divBdr>
        <w:top w:val="none" w:sz="0" w:space="0" w:color="auto"/>
        <w:left w:val="none" w:sz="0" w:space="0" w:color="auto"/>
        <w:bottom w:val="none" w:sz="0" w:space="0" w:color="auto"/>
        <w:right w:val="none" w:sz="0" w:space="0" w:color="auto"/>
      </w:divBdr>
      <w:divsChild>
        <w:div w:id="1875923307">
          <w:marLeft w:val="0"/>
          <w:marRight w:val="0"/>
          <w:marTop w:val="0"/>
          <w:marBottom w:val="0"/>
          <w:divBdr>
            <w:top w:val="none" w:sz="0" w:space="0" w:color="auto"/>
            <w:left w:val="none" w:sz="0" w:space="0" w:color="auto"/>
            <w:bottom w:val="none" w:sz="0" w:space="0" w:color="auto"/>
            <w:right w:val="none" w:sz="0" w:space="0" w:color="auto"/>
          </w:divBdr>
          <w:divsChild>
            <w:div w:id="415249214">
              <w:marLeft w:val="0"/>
              <w:marRight w:val="0"/>
              <w:marTop w:val="0"/>
              <w:marBottom w:val="0"/>
              <w:divBdr>
                <w:top w:val="none" w:sz="0" w:space="0" w:color="auto"/>
                <w:left w:val="none" w:sz="0" w:space="0" w:color="auto"/>
                <w:bottom w:val="none" w:sz="0" w:space="0" w:color="auto"/>
                <w:right w:val="none" w:sz="0" w:space="0" w:color="auto"/>
              </w:divBdr>
              <w:divsChild>
                <w:div w:id="1131510590">
                  <w:marLeft w:val="0"/>
                  <w:marRight w:val="0"/>
                  <w:marTop w:val="0"/>
                  <w:marBottom w:val="0"/>
                  <w:divBdr>
                    <w:top w:val="none" w:sz="0" w:space="0" w:color="auto"/>
                    <w:left w:val="none" w:sz="0" w:space="0" w:color="auto"/>
                    <w:bottom w:val="none" w:sz="0" w:space="0" w:color="auto"/>
                    <w:right w:val="none" w:sz="0" w:space="0" w:color="auto"/>
                  </w:divBdr>
                  <w:divsChild>
                    <w:div w:id="1823809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9692450">
      <w:bodyDiv w:val="1"/>
      <w:marLeft w:val="0"/>
      <w:marRight w:val="0"/>
      <w:marTop w:val="0"/>
      <w:marBottom w:val="0"/>
      <w:divBdr>
        <w:top w:val="none" w:sz="0" w:space="0" w:color="auto"/>
        <w:left w:val="none" w:sz="0" w:space="0" w:color="auto"/>
        <w:bottom w:val="none" w:sz="0" w:space="0" w:color="auto"/>
        <w:right w:val="none" w:sz="0" w:space="0" w:color="auto"/>
      </w:divBdr>
    </w:div>
    <w:div w:id="382292962">
      <w:bodyDiv w:val="1"/>
      <w:marLeft w:val="0"/>
      <w:marRight w:val="0"/>
      <w:marTop w:val="0"/>
      <w:marBottom w:val="0"/>
      <w:divBdr>
        <w:top w:val="none" w:sz="0" w:space="0" w:color="auto"/>
        <w:left w:val="none" w:sz="0" w:space="0" w:color="auto"/>
        <w:bottom w:val="none" w:sz="0" w:space="0" w:color="auto"/>
        <w:right w:val="none" w:sz="0" w:space="0" w:color="auto"/>
      </w:divBdr>
    </w:div>
    <w:div w:id="387995655">
      <w:bodyDiv w:val="1"/>
      <w:marLeft w:val="0"/>
      <w:marRight w:val="0"/>
      <w:marTop w:val="0"/>
      <w:marBottom w:val="0"/>
      <w:divBdr>
        <w:top w:val="none" w:sz="0" w:space="0" w:color="auto"/>
        <w:left w:val="none" w:sz="0" w:space="0" w:color="auto"/>
        <w:bottom w:val="none" w:sz="0" w:space="0" w:color="auto"/>
        <w:right w:val="none" w:sz="0" w:space="0" w:color="auto"/>
      </w:divBdr>
    </w:div>
    <w:div w:id="390005125">
      <w:bodyDiv w:val="1"/>
      <w:marLeft w:val="0"/>
      <w:marRight w:val="0"/>
      <w:marTop w:val="0"/>
      <w:marBottom w:val="0"/>
      <w:divBdr>
        <w:top w:val="none" w:sz="0" w:space="0" w:color="auto"/>
        <w:left w:val="none" w:sz="0" w:space="0" w:color="auto"/>
        <w:bottom w:val="none" w:sz="0" w:space="0" w:color="auto"/>
        <w:right w:val="none" w:sz="0" w:space="0" w:color="auto"/>
      </w:divBdr>
    </w:div>
    <w:div w:id="395323041">
      <w:bodyDiv w:val="1"/>
      <w:marLeft w:val="0"/>
      <w:marRight w:val="0"/>
      <w:marTop w:val="0"/>
      <w:marBottom w:val="0"/>
      <w:divBdr>
        <w:top w:val="none" w:sz="0" w:space="0" w:color="auto"/>
        <w:left w:val="none" w:sz="0" w:space="0" w:color="auto"/>
        <w:bottom w:val="none" w:sz="0" w:space="0" w:color="auto"/>
        <w:right w:val="none" w:sz="0" w:space="0" w:color="auto"/>
      </w:divBdr>
    </w:div>
    <w:div w:id="398131998">
      <w:bodyDiv w:val="1"/>
      <w:marLeft w:val="0"/>
      <w:marRight w:val="0"/>
      <w:marTop w:val="0"/>
      <w:marBottom w:val="0"/>
      <w:divBdr>
        <w:top w:val="none" w:sz="0" w:space="0" w:color="auto"/>
        <w:left w:val="none" w:sz="0" w:space="0" w:color="auto"/>
        <w:bottom w:val="none" w:sz="0" w:space="0" w:color="auto"/>
        <w:right w:val="none" w:sz="0" w:space="0" w:color="auto"/>
      </w:divBdr>
    </w:div>
    <w:div w:id="408885396">
      <w:bodyDiv w:val="1"/>
      <w:marLeft w:val="0"/>
      <w:marRight w:val="0"/>
      <w:marTop w:val="0"/>
      <w:marBottom w:val="0"/>
      <w:divBdr>
        <w:top w:val="none" w:sz="0" w:space="0" w:color="auto"/>
        <w:left w:val="none" w:sz="0" w:space="0" w:color="auto"/>
        <w:bottom w:val="none" w:sz="0" w:space="0" w:color="auto"/>
        <w:right w:val="none" w:sz="0" w:space="0" w:color="auto"/>
      </w:divBdr>
    </w:div>
    <w:div w:id="413599484">
      <w:bodyDiv w:val="1"/>
      <w:marLeft w:val="0"/>
      <w:marRight w:val="0"/>
      <w:marTop w:val="0"/>
      <w:marBottom w:val="0"/>
      <w:divBdr>
        <w:top w:val="none" w:sz="0" w:space="0" w:color="auto"/>
        <w:left w:val="none" w:sz="0" w:space="0" w:color="auto"/>
        <w:bottom w:val="none" w:sz="0" w:space="0" w:color="auto"/>
        <w:right w:val="none" w:sz="0" w:space="0" w:color="auto"/>
      </w:divBdr>
    </w:div>
    <w:div w:id="424035264">
      <w:bodyDiv w:val="1"/>
      <w:marLeft w:val="0"/>
      <w:marRight w:val="0"/>
      <w:marTop w:val="0"/>
      <w:marBottom w:val="0"/>
      <w:divBdr>
        <w:top w:val="none" w:sz="0" w:space="0" w:color="auto"/>
        <w:left w:val="none" w:sz="0" w:space="0" w:color="auto"/>
        <w:bottom w:val="none" w:sz="0" w:space="0" w:color="auto"/>
        <w:right w:val="none" w:sz="0" w:space="0" w:color="auto"/>
      </w:divBdr>
    </w:div>
    <w:div w:id="424494858">
      <w:bodyDiv w:val="1"/>
      <w:marLeft w:val="0"/>
      <w:marRight w:val="0"/>
      <w:marTop w:val="0"/>
      <w:marBottom w:val="0"/>
      <w:divBdr>
        <w:top w:val="none" w:sz="0" w:space="0" w:color="auto"/>
        <w:left w:val="none" w:sz="0" w:space="0" w:color="auto"/>
        <w:bottom w:val="none" w:sz="0" w:space="0" w:color="auto"/>
        <w:right w:val="none" w:sz="0" w:space="0" w:color="auto"/>
      </w:divBdr>
    </w:div>
    <w:div w:id="424618611">
      <w:bodyDiv w:val="1"/>
      <w:marLeft w:val="0"/>
      <w:marRight w:val="0"/>
      <w:marTop w:val="0"/>
      <w:marBottom w:val="0"/>
      <w:divBdr>
        <w:top w:val="none" w:sz="0" w:space="0" w:color="auto"/>
        <w:left w:val="none" w:sz="0" w:space="0" w:color="auto"/>
        <w:bottom w:val="none" w:sz="0" w:space="0" w:color="auto"/>
        <w:right w:val="none" w:sz="0" w:space="0" w:color="auto"/>
      </w:divBdr>
    </w:div>
    <w:div w:id="428964595">
      <w:bodyDiv w:val="1"/>
      <w:marLeft w:val="0"/>
      <w:marRight w:val="0"/>
      <w:marTop w:val="0"/>
      <w:marBottom w:val="0"/>
      <w:divBdr>
        <w:top w:val="none" w:sz="0" w:space="0" w:color="auto"/>
        <w:left w:val="none" w:sz="0" w:space="0" w:color="auto"/>
        <w:bottom w:val="none" w:sz="0" w:space="0" w:color="auto"/>
        <w:right w:val="none" w:sz="0" w:space="0" w:color="auto"/>
      </w:divBdr>
      <w:divsChild>
        <w:div w:id="435368207">
          <w:marLeft w:val="0"/>
          <w:marRight w:val="0"/>
          <w:marTop w:val="0"/>
          <w:marBottom w:val="0"/>
          <w:divBdr>
            <w:top w:val="none" w:sz="0" w:space="0" w:color="auto"/>
            <w:left w:val="none" w:sz="0" w:space="0" w:color="auto"/>
            <w:bottom w:val="none" w:sz="0" w:space="0" w:color="auto"/>
            <w:right w:val="none" w:sz="0" w:space="0" w:color="auto"/>
          </w:divBdr>
          <w:divsChild>
            <w:div w:id="1069109658">
              <w:marLeft w:val="0"/>
              <w:marRight w:val="0"/>
              <w:marTop w:val="0"/>
              <w:marBottom w:val="0"/>
              <w:divBdr>
                <w:top w:val="none" w:sz="0" w:space="0" w:color="auto"/>
                <w:left w:val="none" w:sz="0" w:space="0" w:color="auto"/>
                <w:bottom w:val="none" w:sz="0" w:space="0" w:color="auto"/>
                <w:right w:val="none" w:sz="0" w:space="0" w:color="auto"/>
              </w:divBdr>
              <w:divsChild>
                <w:div w:id="208154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325854">
      <w:bodyDiv w:val="1"/>
      <w:marLeft w:val="0"/>
      <w:marRight w:val="0"/>
      <w:marTop w:val="0"/>
      <w:marBottom w:val="0"/>
      <w:divBdr>
        <w:top w:val="none" w:sz="0" w:space="0" w:color="auto"/>
        <w:left w:val="none" w:sz="0" w:space="0" w:color="auto"/>
        <w:bottom w:val="none" w:sz="0" w:space="0" w:color="auto"/>
        <w:right w:val="none" w:sz="0" w:space="0" w:color="auto"/>
      </w:divBdr>
      <w:divsChild>
        <w:div w:id="1078018237">
          <w:marLeft w:val="0"/>
          <w:marRight w:val="0"/>
          <w:marTop w:val="0"/>
          <w:marBottom w:val="0"/>
          <w:divBdr>
            <w:top w:val="none" w:sz="0" w:space="0" w:color="auto"/>
            <w:left w:val="none" w:sz="0" w:space="0" w:color="auto"/>
            <w:bottom w:val="none" w:sz="0" w:space="0" w:color="auto"/>
            <w:right w:val="none" w:sz="0" w:space="0" w:color="auto"/>
          </w:divBdr>
          <w:divsChild>
            <w:div w:id="1505897737">
              <w:marLeft w:val="0"/>
              <w:marRight w:val="0"/>
              <w:marTop w:val="0"/>
              <w:marBottom w:val="0"/>
              <w:divBdr>
                <w:top w:val="none" w:sz="0" w:space="0" w:color="auto"/>
                <w:left w:val="none" w:sz="0" w:space="0" w:color="auto"/>
                <w:bottom w:val="none" w:sz="0" w:space="0" w:color="auto"/>
                <w:right w:val="none" w:sz="0" w:space="0" w:color="auto"/>
              </w:divBdr>
              <w:divsChild>
                <w:div w:id="2079089236">
                  <w:marLeft w:val="0"/>
                  <w:marRight w:val="0"/>
                  <w:marTop w:val="0"/>
                  <w:marBottom w:val="0"/>
                  <w:divBdr>
                    <w:top w:val="none" w:sz="0" w:space="0" w:color="auto"/>
                    <w:left w:val="none" w:sz="0" w:space="0" w:color="auto"/>
                    <w:bottom w:val="none" w:sz="0" w:space="0" w:color="auto"/>
                    <w:right w:val="none" w:sz="0" w:space="0" w:color="auto"/>
                  </w:divBdr>
                  <w:divsChild>
                    <w:div w:id="473837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8884963">
      <w:bodyDiv w:val="1"/>
      <w:marLeft w:val="0"/>
      <w:marRight w:val="0"/>
      <w:marTop w:val="0"/>
      <w:marBottom w:val="0"/>
      <w:divBdr>
        <w:top w:val="none" w:sz="0" w:space="0" w:color="auto"/>
        <w:left w:val="none" w:sz="0" w:space="0" w:color="auto"/>
        <w:bottom w:val="none" w:sz="0" w:space="0" w:color="auto"/>
        <w:right w:val="none" w:sz="0" w:space="0" w:color="auto"/>
      </w:divBdr>
    </w:div>
    <w:div w:id="463083047">
      <w:bodyDiv w:val="1"/>
      <w:marLeft w:val="0"/>
      <w:marRight w:val="0"/>
      <w:marTop w:val="0"/>
      <w:marBottom w:val="0"/>
      <w:divBdr>
        <w:top w:val="none" w:sz="0" w:space="0" w:color="auto"/>
        <w:left w:val="none" w:sz="0" w:space="0" w:color="auto"/>
        <w:bottom w:val="none" w:sz="0" w:space="0" w:color="auto"/>
        <w:right w:val="none" w:sz="0" w:space="0" w:color="auto"/>
      </w:divBdr>
      <w:divsChild>
        <w:div w:id="1544557763">
          <w:marLeft w:val="0"/>
          <w:marRight w:val="0"/>
          <w:marTop w:val="0"/>
          <w:marBottom w:val="0"/>
          <w:divBdr>
            <w:top w:val="none" w:sz="0" w:space="0" w:color="auto"/>
            <w:left w:val="none" w:sz="0" w:space="0" w:color="auto"/>
            <w:bottom w:val="none" w:sz="0" w:space="0" w:color="auto"/>
            <w:right w:val="none" w:sz="0" w:space="0" w:color="auto"/>
          </w:divBdr>
          <w:divsChild>
            <w:div w:id="331372389">
              <w:marLeft w:val="0"/>
              <w:marRight w:val="0"/>
              <w:marTop w:val="0"/>
              <w:marBottom w:val="0"/>
              <w:divBdr>
                <w:top w:val="none" w:sz="0" w:space="0" w:color="auto"/>
                <w:left w:val="none" w:sz="0" w:space="0" w:color="auto"/>
                <w:bottom w:val="none" w:sz="0" w:space="0" w:color="auto"/>
                <w:right w:val="none" w:sz="0" w:space="0" w:color="auto"/>
              </w:divBdr>
              <w:divsChild>
                <w:div w:id="86122332">
                  <w:marLeft w:val="0"/>
                  <w:marRight w:val="0"/>
                  <w:marTop w:val="0"/>
                  <w:marBottom w:val="0"/>
                  <w:divBdr>
                    <w:top w:val="none" w:sz="0" w:space="0" w:color="auto"/>
                    <w:left w:val="none" w:sz="0" w:space="0" w:color="auto"/>
                    <w:bottom w:val="none" w:sz="0" w:space="0" w:color="auto"/>
                    <w:right w:val="none" w:sz="0" w:space="0" w:color="auto"/>
                  </w:divBdr>
                  <w:divsChild>
                    <w:div w:id="2125034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3428559">
      <w:bodyDiv w:val="1"/>
      <w:marLeft w:val="0"/>
      <w:marRight w:val="0"/>
      <w:marTop w:val="0"/>
      <w:marBottom w:val="0"/>
      <w:divBdr>
        <w:top w:val="none" w:sz="0" w:space="0" w:color="auto"/>
        <w:left w:val="none" w:sz="0" w:space="0" w:color="auto"/>
        <w:bottom w:val="none" w:sz="0" w:space="0" w:color="auto"/>
        <w:right w:val="none" w:sz="0" w:space="0" w:color="auto"/>
      </w:divBdr>
    </w:div>
    <w:div w:id="464467927">
      <w:bodyDiv w:val="1"/>
      <w:marLeft w:val="0"/>
      <w:marRight w:val="0"/>
      <w:marTop w:val="0"/>
      <w:marBottom w:val="0"/>
      <w:divBdr>
        <w:top w:val="none" w:sz="0" w:space="0" w:color="auto"/>
        <w:left w:val="none" w:sz="0" w:space="0" w:color="auto"/>
        <w:bottom w:val="none" w:sz="0" w:space="0" w:color="auto"/>
        <w:right w:val="none" w:sz="0" w:space="0" w:color="auto"/>
      </w:divBdr>
    </w:div>
    <w:div w:id="480804711">
      <w:bodyDiv w:val="1"/>
      <w:marLeft w:val="0"/>
      <w:marRight w:val="0"/>
      <w:marTop w:val="0"/>
      <w:marBottom w:val="0"/>
      <w:divBdr>
        <w:top w:val="none" w:sz="0" w:space="0" w:color="auto"/>
        <w:left w:val="none" w:sz="0" w:space="0" w:color="auto"/>
        <w:bottom w:val="none" w:sz="0" w:space="0" w:color="auto"/>
        <w:right w:val="none" w:sz="0" w:space="0" w:color="auto"/>
      </w:divBdr>
      <w:divsChild>
        <w:div w:id="1877546453">
          <w:marLeft w:val="0"/>
          <w:marRight w:val="0"/>
          <w:marTop w:val="0"/>
          <w:marBottom w:val="0"/>
          <w:divBdr>
            <w:top w:val="none" w:sz="0" w:space="0" w:color="auto"/>
            <w:left w:val="none" w:sz="0" w:space="0" w:color="auto"/>
            <w:bottom w:val="none" w:sz="0" w:space="0" w:color="auto"/>
            <w:right w:val="none" w:sz="0" w:space="0" w:color="auto"/>
          </w:divBdr>
          <w:divsChild>
            <w:div w:id="1508590936">
              <w:marLeft w:val="0"/>
              <w:marRight w:val="0"/>
              <w:marTop w:val="0"/>
              <w:marBottom w:val="0"/>
              <w:divBdr>
                <w:top w:val="none" w:sz="0" w:space="0" w:color="auto"/>
                <w:left w:val="none" w:sz="0" w:space="0" w:color="auto"/>
                <w:bottom w:val="none" w:sz="0" w:space="0" w:color="auto"/>
                <w:right w:val="none" w:sz="0" w:space="0" w:color="auto"/>
              </w:divBdr>
              <w:divsChild>
                <w:div w:id="118439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1313577">
      <w:bodyDiv w:val="1"/>
      <w:marLeft w:val="0"/>
      <w:marRight w:val="0"/>
      <w:marTop w:val="0"/>
      <w:marBottom w:val="0"/>
      <w:divBdr>
        <w:top w:val="none" w:sz="0" w:space="0" w:color="auto"/>
        <w:left w:val="none" w:sz="0" w:space="0" w:color="auto"/>
        <w:bottom w:val="none" w:sz="0" w:space="0" w:color="auto"/>
        <w:right w:val="none" w:sz="0" w:space="0" w:color="auto"/>
      </w:divBdr>
      <w:divsChild>
        <w:div w:id="1583026314">
          <w:marLeft w:val="0"/>
          <w:marRight w:val="0"/>
          <w:marTop w:val="0"/>
          <w:marBottom w:val="0"/>
          <w:divBdr>
            <w:top w:val="none" w:sz="0" w:space="0" w:color="auto"/>
            <w:left w:val="none" w:sz="0" w:space="0" w:color="auto"/>
            <w:bottom w:val="none" w:sz="0" w:space="0" w:color="auto"/>
            <w:right w:val="none" w:sz="0" w:space="0" w:color="auto"/>
          </w:divBdr>
          <w:divsChild>
            <w:div w:id="2128769691">
              <w:marLeft w:val="0"/>
              <w:marRight w:val="0"/>
              <w:marTop w:val="0"/>
              <w:marBottom w:val="0"/>
              <w:divBdr>
                <w:top w:val="none" w:sz="0" w:space="0" w:color="auto"/>
                <w:left w:val="none" w:sz="0" w:space="0" w:color="auto"/>
                <w:bottom w:val="none" w:sz="0" w:space="0" w:color="auto"/>
                <w:right w:val="none" w:sz="0" w:space="0" w:color="auto"/>
              </w:divBdr>
              <w:divsChild>
                <w:div w:id="571357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7405016">
      <w:bodyDiv w:val="1"/>
      <w:marLeft w:val="0"/>
      <w:marRight w:val="0"/>
      <w:marTop w:val="0"/>
      <w:marBottom w:val="0"/>
      <w:divBdr>
        <w:top w:val="none" w:sz="0" w:space="0" w:color="auto"/>
        <w:left w:val="none" w:sz="0" w:space="0" w:color="auto"/>
        <w:bottom w:val="none" w:sz="0" w:space="0" w:color="auto"/>
        <w:right w:val="none" w:sz="0" w:space="0" w:color="auto"/>
      </w:divBdr>
      <w:divsChild>
        <w:div w:id="104496143">
          <w:marLeft w:val="187"/>
          <w:marRight w:val="0"/>
          <w:marTop w:val="0"/>
          <w:marBottom w:val="50"/>
          <w:divBdr>
            <w:top w:val="none" w:sz="0" w:space="0" w:color="auto"/>
            <w:left w:val="none" w:sz="0" w:space="0" w:color="auto"/>
            <w:bottom w:val="none" w:sz="0" w:space="0" w:color="auto"/>
            <w:right w:val="none" w:sz="0" w:space="0" w:color="auto"/>
          </w:divBdr>
        </w:div>
        <w:div w:id="864558661">
          <w:marLeft w:val="187"/>
          <w:marRight w:val="0"/>
          <w:marTop w:val="0"/>
          <w:marBottom w:val="50"/>
          <w:divBdr>
            <w:top w:val="none" w:sz="0" w:space="0" w:color="auto"/>
            <w:left w:val="none" w:sz="0" w:space="0" w:color="auto"/>
            <w:bottom w:val="none" w:sz="0" w:space="0" w:color="auto"/>
            <w:right w:val="none" w:sz="0" w:space="0" w:color="auto"/>
          </w:divBdr>
        </w:div>
        <w:div w:id="1385371386">
          <w:marLeft w:val="187"/>
          <w:marRight w:val="0"/>
          <w:marTop w:val="0"/>
          <w:marBottom w:val="50"/>
          <w:divBdr>
            <w:top w:val="none" w:sz="0" w:space="0" w:color="auto"/>
            <w:left w:val="none" w:sz="0" w:space="0" w:color="auto"/>
            <w:bottom w:val="none" w:sz="0" w:space="0" w:color="auto"/>
            <w:right w:val="none" w:sz="0" w:space="0" w:color="auto"/>
          </w:divBdr>
        </w:div>
        <w:div w:id="1578974118">
          <w:marLeft w:val="187"/>
          <w:marRight w:val="0"/>
          <w:marTop w:val="0"/>
          <w:marBottom w:val="50"/>
          <w:divBdr>
            <w:top w:val="none" w:sz="0" w:space="0" w:color="auto"/>
            <w:left w:val="none" w:sz="0" w:space="0" w:color="auto"/>
            <w:bottom w:val="none" w:sz="0" w:space="0" w:color="auto"/>
            <w:right w:val="none" w:sz="0" w:space="0" w:color="auto"/>
          </w:divBdr>
        </w:div>
        <w:div w:id="1620838873">
          <w:marLeft w:val="187"/>
          <w:marRight w:val="0"/>
          <w:marTop w:val="0"/>
          <w:marBottom w:val="50"/>
          <w:divBdr>
            <w:top w:val="none" w:sz="0" w:space="0" w:color="auto"/>
            <w:left w:val="none" w:sz="0" w:space="0" w:color="auto"/>
            <w:bottom w:val="none" w:sz="0" w:space="0" w:color="auto"/>
            <w:right w:val="none" w:sz="0" w:space="0" w:color="auto"/>
          </w:divBdr>
        </w:div>
        <w:div w:id="2138135983">
          <w:marLeft w:val="187"/>
          <w:marRight w:val="0"/>
          <w:marTop w:val="0"/>
          <w:marBottom w:val="50"/>
          <w:divBdr>
            <w:top w:val="none" w:sz="0" w:space="0" w:color="auto"/>
            <w:left w:val="none" w:sz="0" w:space="0" w:color="auto"/>
            <w:bottom w:val="none" w:sz="0" w:space="0" w:color="auto"/>
            <w:right w:val="none" w:sz="0" w:space="0" w:color="auto"/>
          </w:divBdr>
        </w:div>
      </w:divsChild>
    </w:div>
    <w:div w:id="553199338">
      <w:bodyDiv w:val="1"/>
      <w:marLeft w:val="0"/>
      <w:marRight w:val="0"/>
      <w:marTop w:val="0"/>
      <w:marBottom w:val="0"/>
      <w:divBdr>
        <w:top w:val="none" w:sz="0" w:space="0" w:color="auto"/>
        <w:left w:val="none" w:sz="0" w:space="0" w:color="auto"/>
        <w:bottom w:val="none" w:sz="0" w:space="0" w:color="auto"/>
        <w:right w:val="none" w:sz="0" w:space="0" w:color="auto"/>
      </w:divBdr>
      <w:divsChild>
        <w:div w:id="1157306027">
          <w:marLeft w:val="0"/>
          <w:marRight w:val="0"/>
          <w:marTop w:val="0"/>
          <w:marBottom w:val="0"/>
          <w:divBdr>
            <w:top w:val="none" w:sz="0" w:space="0" w:color="auto"/>
            <w:left w:val="none" w:sz="0" w:space="0" w:color="auto"/>
            <w:bottom w:val="none" w:sz="0" w:space="0" w:color="auto"/>
            <w:right w:val="none" w:sz="0" w:space="0" w:color="auto"/>
          </w:divBdr>
          <w:divsChild>
            <w:div w:id="376786474">
              <w:marLeft w:val="0"/>
              <w:marRight w:val="0"/>
              <w:marTop w:val="0"/>
              <w:marBottom w:val="0"/>
              <w:divBdr>
                <w:top w:val="none" w:sz="0" w:space="0" w:color="auto"/>
                <w:left w:val="none" w:sz="0" w:space="0" w:color="auto"/>
                <w:bottom w:val="none" w:sz="0" w:space="0" w:color="auto"/>
                <w:right w:val="none" w:sz="0" w:space="0" w:color="auto"/>
              </w:divBdr>
              <w:divsChild>
                <w:div w:id="1730035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3810101">
      <w:bodyDiv w:val="1"/>
      <w:marLeft w:val="0"/>
      <w:marRight w:val="0"/>
      <w:marTop w:val="0"/>
      <w:marBottom w:val="0"/>
      <w:divBdr>
        <w:top w:val="none" w:sz="0" w:space="0" w:color="auto"/>
        <w:left w:val="none" w:sz="0" w:space="0" w:color="auto"/>
        <w:bottom w:val="none" w:sz="0" w:space="0" w:color="auto"/>
        <w:right w:val="none" w:sz="0" w:space="0" w:color="auto"/>
      </w:divBdr>
      <w:divsChild>
        <w:div w:id="1789274866">
          <w:marLeft w:val="0"/>
          <w:marRight w:val="0"/>
          <w:marTop w:val="0"/>
          <w:marBottom w:val="0"/>
          <w:divBdr>
            <w:top w:val="none" w:sz="0" w:space="0" w:color="auto"/>
            <w:left w:val="none" w:sz="0" w:space="0" w:color="auto"/>
            <w:bottom w:val="none" w:sz="0" w:space="0" w:color="auto"/>
            <w:right w:val="none" w:sz="0" w:space="0" w:color="auto"/>
          </w:divBdr>
          <w:divsChild>
            <w:div w:id="865095154">
              <w:marLeft w:val="0"/>
              <w:marRight w:val="0"/>
              <w:marTop w:val="0"/>
              <w:marBottom w:val="0"/>
              <w:divBdr>
                <w:top w:val="none" w:sz="0" w:space="0" w:color="auto"/>
                <w:left w:val="none" w:sz="0" w:space="0" w:color="auto"/>
                <w:bottom w:val="none" w:sz="0" w:space="0" w:color="auto"/>
                <w:right w:val="none" w:sz="0" w:space="0" w:color="auto"/>
              </w:divBdr>
              <w:divsChild>
                <w:div w:id="198133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2934888">
      <w:bodyDiv w:val="1"/>
      <w:marLeft w:val="0"/>
      <w:marRight w:val="0"/>
      <w:marTop w:val="0"/>
      <w:marBottom w:val="0"/>
      <w:divBdr>
        <w:top w:val="none" w:sz="0" w:space="0" w:color="auto"/>
        <w:left w:val="none" w:sz="0" w:space="0" w:color="auto"/>
        <w:bottom w:val="none" w:sz="0" w:space="0" w:color="auto"/>
        <w:right w:val="none" w:sz="0" w:space="0" w:color="auto"/>
      </w:divBdr>
      <w:divsChild>
        <w:div w:id="272975844">
          <w:marLeft w:val="0"/>
          <w:marRight w:val="0"/>
          <w:marTop w:val="0"/>
          <w:marBottom w:val="0"/>
          <w:divBdr>
            <w:top w:val="none" w:sz="0" w:space="0" w:color="auto"/>
            <w:left w:val="none" w:sz="0" w:space="0" w:color="auto"/>
            <w:bottom w:val="none" w:sz="0" w:space="0" w:color="auto"/>
            <w:right w:val="none" w:sz="0" w:space="0" w:color="auto"/>
          </w:divBdr>
          <w:divsChild>
            <w:div w:id="1814325589">
              <w:marLeft w:val="0"/>
              <w:marRight w:val="0"/>
              <w:marTop w:val="0"/>
              <w:marBottom w:val="0"/>
              <w:divBdr>
                <w:top w:val="none" w:sz="0" w:space="0" w:color="auto"/>
                <w:left w:val="none" w:sz="0" w:space="0" w:color="auto"/>
                <w:bottom w:val="none" w:sz="0" w:space="0" w:color="auto"/>
                <w:right w:val="none" w:sz="0" w:space="0" w:color="auto"/>
              </w:divBdr>
              <w:divsChild>
                <w:div w:id="623926468">
                  <w:marLeft w:val="0"/>
                  <w:marRight w:val="0"/>
                  <w:marTop w:val="0"/>
                  <w:marBottom w:val="0"/>
                  <w:divBdr>
                    <w:top w:val="none" w:sz="0" w:space="0" w:color="auto"/>
                    <w:left w:val="none" w:sz="0" w:space="0" w:color="auto"/>
                    <w:bottom w:val="none" w:sz="0" w:space="0" w:color="auto"/>
                    <w:right w:val="none" w:sz="0" w:space="0" w:color="auto"/>
                  </w:divBdr>
                  <w:divsChild>
                    <w:div w:id="1453477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2055802">
      <w:bodyDiv w:val="1"/>
      <w:marLeft w:val="0"/>
      <w:marRight w:val="0"/>
      <w:marTop w:val="0"/>
      <w:marBottom w:val="0"/>
      <w:divBdr>
        <w:top w:val="none" w:sz="0" w:space="0" w:color="auto"/>
        <w:left w:val="none" w:sz="0" w:space="0" w:color="auto"/>
        <w:bottom w:val="none" w:sz="0" w:space="0" w:color="auto"/>
        <w:right w:val="none" w:sz="0" w:space="0" w:color="auto"/>
      </w:divBdr>
    </w:div>
    <w:div w:id="594628878">
      <w:bodyDiv w:val="1"/>
      <w:marLeft w:val="0"/>
      <w:marRight w:val="0"/>
      <w:marTop w:val="0"/>
      <w:marBottom w:val="0"/>
      <w:divBdr>
        <w:top w:val="none" w:sz="0" w:space="0" w:color="auto"/>
        <w:left w:val="none" w:sz="0" w:space="0" w:color="auto"/>
        <w:bottom w:val="none" w:sz="0" w:space="0" w:color="auto"/>
        <w:right w:val="none" w:sz="0" w:space="0" w:color="auto"/>
      </w:divBdr>
    </w:div>
    <w:div w:id="595132583">
      <w:bodyDiv w:val="1"/>
      <w:marLeft w:val="0"/>
      <w:marRight w:val="0"/>
      <w:marTop w:val="0"/>
      <w:marBottom w:val="0"/>
      <w:divBdr>
        <w:top w:val="none" w:sz="0" w:space="0" w:color="auto"/>
        <w:left w:val="none" w:sz="0" w:space="0" w:color="auto"/>
        <w:bottom w:val="none" w:sz="0" w:space="0" w:color="auto"/>
        <w:right w:val="none" w:sz="0" w:space="0" w:color="auto"/>
      </w:divBdr>
    </w:div>
    <w:div w:id="599685253">
      <w:bodyDiv w:val="1"/>
      <w:marLeft w:val="0"/>
      <w:marRight w:val="0"/>
      <w:marTop w:val="0"/>
      <w:marBottom w:val="0"/>
      <w:divBdr>
        <w:top w:val="none" w:sz="0" w:space="0" w:color="auto"/>
        <w:left w:val="none" w:sz="0" w:space="0" w:color="auto"/>
        <w:bottom w:val="none" w:sz="0" w:space="0" w:color="auto"/>
        <w:right w:val="none" w:sz="0" w:space="0" w:color="auto"/>
      </w:divBdr>
    </w:div>
    <w:div w:id="600795722">
      <w:bodyDiv w:val="1"/>
      <w:marLeft w:val="0"/>
      <w:marRight w:val="0"/>
      <w:marTop w:val="0"/>
      <w:marBottom w:val="0"/>
      <w:divBdr>
        <w:top w:val="none" w:sz="0" w:space="0" w:color="auto"/>
        <w:left w:val="none" w:sz="0" w:space="0" w:color="auto"/>
        <w:bottom w:val="none" w:sz="0" w:space="0" w:color="auto"/>
        <w:right w:val="none" w:sz="0" w:space="0" w:color="auto"/>
      </w:divBdr>
      <w:divsChild>
        <w:div w:id="970750448">
          <w:marLeft w:val="0"/>
          <w:marRight w:val="0"/>
          <w:marTop w:val="0"/>
          <w:marBottom w:val="0"/>
          <w:divBdr>
            <w:top w:val="none" w:sz="0" w:space="0" w:color="auto"/>
            <w:left w:val="none" w:sz="0" w:space="0" w:color="auto"/>
            <w:bottom w:val="none" w:sz="0" w:space="0" w:color="auto"/>
            <w:right w:val="none" w:sz="0" w:space="0" w:color="auto"/>
          </w:divBdr>
          <w:divsChild>
            <w:div w:id="530844277">
              <w:marLeft w:val="0"/>
              <w:marRight w:val="0"/>
              <w:marTop w:val="0"/>
              <w:marBottom w:val="0"/>
              <w:divBdr>
                <w:top w:val="none" w:sz="0" w:space="0" w:color="auto"/>
                <w:left w:val="none" w:sz="0" w:space="0" w:color="auto"/>
                <w:bottom w:val="none" w:sz="0" w:space="0" w:color="auto"/>
                <w:right w:val="none" w:sz="0" w:space="0" w:color="auto"/>
              </w:divBdr>
              <w:divsChild>
                <w:div w:id="549650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9166778">
      <w:bodyDiv w:val="1"/>
      <w:marLeft w:val="0"/>
      <w:marRight w:val="0"/>
      <w:marTop w:val="0"/>
      <w:marBottom w:val="0"/>
      <w:divBdr>
        <w:top w:val="none" w:sz="0" w:space="0" w:color="auto"/>
        <w:left w:val="none" w:sz="0" w:space="0" w:color="auto"/>
        <w:bottom w:val="none" w:sz="0" w:space="0" w:color="auto"/>
        <w:right w:val="none" w:sz="0" w:space="0" w:color="auto"/>
      </w:divBdr>
    </w:div>
    <w:div w:id="615910809">
      <w:bodyDiv w:val="1"/>
      <w:marLeft w:val="0"/>
      <w:marRight w:val="0"/>
      <w:marTop w:val="0"/>
      <w:marBottom w:val="0"/>
      <w:divBdr>
        <w:top w:val="none" w:sz="0" w:space="0" w:color="auto"/>
        <w:left w:val="none" w:sz="0" w:space="0" w:color="auto"/>
        <w:bottom w:val="none" w:sz="0" w:space="0" w:color="auto"/>
        <w:right w:val="none" w:sz="0" w:space="0" w:color="auto"/>
      </w:divBdr>
    </w:div>
    <w:div w:id="616836827">
      <w:bodyDiv w:val="1"/>
      <w:marLeft w:val="0"/>
      <w:marRight w:val="0"/>
      <w:marTop w:val="0"/>
      <w:marBottom w:val="0"/>
      <w:divBdr>
        <w:top w:val="none" w:sz="0" w:space="0" w:color="auto"/>
        <w:left w:val="none" w:sz="0" w:space="0" w:color="auto"/>
        <w:bottom w:val="none" w:sz="0" w:space="0" w:color="auto"/>
        <w:right w:val="none" w:sz="0" w:space="0" w:color="auto"/>
      </w:divBdr>
    </w:div>
    <w:div w:id="625083534">
      <w:bodyDiv w:val="1"/>
      <w:marLeft w:val="0"/>
      <w:marRight w:val="0"/>
      <w:marTop w:val="0"/>
      <w:marBottom w:val="0"/>
      <w:divBdr>
        <w:top w:val="none" w:sz="0" w:space="0" w:color="auto"/>
        <w:left w:val="none" w:sz="0" w:space="0" w:color="auto"/>
        <w:bottom w:val="none" w:sz="0" w:space="0" w:color="auto"/>
        <w:right w:val="none" w:sz="0" w:space="0" w:color="auto"/>
      </w:divBdr>
    </w:div>
    <w:div w:id="627126254">
      <w:bodyDiv w:val="1"/>
      <w:marLeft w:val="0"/>
      <w:marRight w:val="0"/>
      <w:marTop w:val="0"/>
      <w:marBottom w:val="0"/>
      <w:divBdr>
        <w:top w:val="none" w:sz="0" w:space="0" w:color="auto"/>
        <w:left w:val="none" w:sz="0" w:space="0" w:color="auto"/>
        <w:bottom w:val="none" w:sz="0" w:space="0" w:color="auto"/>
        <w:right w:val="none" w:sz="0" w:space="0" w:color="auto"/>
      </w:divBdr>
    </w:div>
    <w:div w:id="641421707">
      <w:bodyDiv w:val="1"/>
      <w:marLeft w:val="0"/>
      <w:marRight w:val="0"/>
      <w:marTop w:val="0"/>
      <w:marBottom w:val="0"/>
      <w:divBdr>
        <w:top w:val="none" w:sz="0" w:space="0" w:color="auto"/>
        <w:left w:val="none" w:sz="0" w:space="0" w:color="auto"/>
        <w:bottom w:val="none" w:sz="0" w:space="0" w:color="auto"/>
        <w:right w:val="none" w:sz="0" w:space="0" w:color="auto"/>
      </w:divBdr>
    </w:div>
    <w:div w:id="644314778">
      <w:bodyDiv w:val="1"/>
      <w:marLeft w:val="0"/>
      <w:marRight w:val="0"/>
      <w:marTop w:val="0"/>
      <w:marBottom w:val="0"/>
      <w:divBdr>
        <w:top w:val="none" w:sz="0" w:space="0" w:color="auto"/>
        <w:left w:val="none" w:sz="0" w:space="0" w:color="auto"/>
        <w:bottom w:val="none" w:sz="0" w:space="0" w:color="auto"/>
        <w:right w:val="none" w:sz="0" w:space="0" w:color="auto"/>
      </w:divBdr>
    </w:div>
    <w:div w:id="645207066">
      <w:bodyDiv w:val="1"/>
      <w:marLeft w:val="0"/>
      <w:marRight w:val="0"/>
      <w:marTop w:val="0"/>
      <w:marBottom w:val="0"/>
      <w:divBdr>
        <w:top w:val="none" w:sz="0" w:space="0" w:color="auto"/>
        <w:left w:val="none" w:sz="0" w:space="0" w:color="auto"/>
        <w:bottom w:val="none" w:sz="0" w:space="0" w:color="auto"/>
        <w:right w:val="none" w:sz="0" w:space="0" w:color="auto"/>
      </w:divBdr>
    </w:div>
    <w:div w:id="652298295">
      <w:bodyDiv w:val="1"/>
      <w:marLeft w:val="0"/>
      <w:marRight w:val="0"/>
      <w:marTop w:val="0"/>
      <w:marBottom w:val="0"/>
      <w:divBdr>
        <w:top w:val="none" w:sz="0" w:space="0" w:color="auto"/>
        <w:left w:val="none" w:sz="0" w:space="0" w:color="auto"/>
        <w:bottom w:val="none" w:sz="0" w:space="0" w:color="auto"/>
        <w:right w:val="none" w:sz="0" w:space="0" w:color="auto"/>
      </w:divBdr>
    </w:div>
    <w:div w:id="653066249">
      <w:bodyDiv w:val="1"/>
      <w:marLeft w:val="0"/>
      <w:marRight w:val="0"/>
      <w:marTop w:val="0"/>
      <w:marBottom w:val="0"/>
      <w:divBdr>
        <w:top w:val="none" w:sz="0" w:space="0" w:color="auto"/>
        <w:left w:val="none" w:sz="0" w:space="0" w:color="auto"/>
        <w:bottom w:val="none" w:sz="0" w:space="0" w:color="auto"/>
        <w:right w:val="none" w:sz="0" w:space="0" w:color="auto"/>
      </w:divBdr>
      <w:divsChild>
        <w:div w:id="467938434">
          <w:marLeft w:val="86"/>
          <w:marRight w:val="0"/>
          <w:marTop w:val="0"/>
          <w:marBottom w:val="36"/>
          <w:divBdr>
            <w:top w:val="none" w:sz="0" w:space="0" w:color="auto"/>
            <w:left w:val="none" w:sz="0" w:space="0" w:color="auto"/>
            <w:bottom w:val="none" w:sz="0" w:space="0" w:color="auto"/>
            <w:right w:val="none" w:sz="0" w:space="0" w:color="auto"/>
          </w:divBdr>
        </w:div>
        <w:div w:id="633296026">
          <w:marLeft w:val="86"/>
          <w:marRight w:val="0"/>
          <w:marTop w:val="0"/>
          <w:marBottom w:val="36"/>
          <w:divBdr>
            <w:top w:val="none" w:sz="0" w:space="0" w:color="auto"/>
            <w:left w:val="none" w:sz="0" w:space="0" w:color="auto"/>
            <w:bottom w:val="none" w:sz="0" w:space="0" w:color="auto"/>
            <w:right w:val="none" w:sz="0" w:space="0" w:color="auto"/>
          </w:divBdr>
        </w:div>
        <w:div w:id="919680193">
          <w:marLeft w:val="86"/>
          <w:marRight w:val="0"/>
          <w:marTop w:val="0"/>
          <w:marBottom w:val="36"/>
          <w:divBdr>
            <w:top w:val="none" w:sz="0" w:space="0" w:color="auto"/>
            <w:left w:val="none" w:sz="0" w:space="0" w:color="auto"/>
            <w:bottom w:val="none" w:sz="0" w:space="0" w:color="auto"/>
            <w:right w:val="none" w:sz="0" w:space="0" w:color="auto"/>
          </w:divBdr>
        </w:div>
        <w:div w:id="1269463151">
          <w:marLeft w:val="86"/>
          <w:marRight w:val="0"/>
          <w:marTop w:val="0"/>
          <w:marBottom w:val="36"/>
          <w:divBdr>
            <w:top w:val="none" w:sz="0" w:space="0" w:color="auto"/>
            <w:left w:val="none" w:sz="0" w:space="0" w:color="auto"/>
            <w:bottom w:val="none" w:sz="0" w:space="0" w:color="auto"/>
            <w:right w:val="none" w:sz="0" w:space="0" w:color="auto"/>
          </w:divBdr>
        </w:div>
      </w:divsChild>
    </w:div>
    <w:div w:id="660083366">
      <w:bodyDiv w:val="1"/>
      <w:marLeft w:val="0"/>
      <w:marRight w:val="0"/>
      <w:marTop w:val="0"/>
      <w:marBottom w:val="0"/>
      <w:divBdr>
        <w:top w:val="none" w:sz="0" w:space="0" w:color="auto"/>
        <w:left w:val="none" w:sz="0" w:space="0" w:color="auto"/>
        <w:bottom w:val="none" w:sz="0" w:space="0" w:color="auto"/>
        <w:right w:val="none" w:sz="0" w:space="0" w:color="auto"/>
      </w:divBdr>
    </w:div>
    <w:div w:id="661587196">
      <w:bodyDiv w:val="1"/>
      <w:marLeft w:val="0"/>
      <w:marRight w:val="0"/>
      <w:marTop w:val="0"/>
      <w:marBottom w:val="0"/>
      <w:divBdr>
        <w:top w:val="none" w:sz="0" w:space="0" w:color="auto"/>
        <w:left w:val="none" w:sz="0" w:space="0" w:color="auto"/>
        <w:bottom w:val="none" w:sz="0" w:space="0" w:color="auto"/>
        <w:right w:val="none" w:sz="0" w:space="0" w:color="auto"/>
      </w:divBdr>
    </w:div>
    <w:div w:id="661735294">
      <w:bodyDiv w:val="1"/>
      <w:marLeft w:val="0"/>
      <w:marRight w:val="0"/>
      <w:marTop w:val="0"/>
      <w:marBottom w:val="0"/>
      <w:divBdr>
        <w:top w:val="none" w:sz="0" w:space="0" w:color="auto"/>
        <w:left w:val="none" w:sz="0" w:space="0" w:color="auto"/>
        <w:bottom w:val="none" w:sz="0" w:space="0" w:color="auto"/>
        <w:right w:val="none" w:sz="0" w:space="0" w:color="auto"/>
      </w:divBdr>
    </w:div>
    <w:div w:id="667290638">
      <w:bodyDiv w:val="1"/>
      <w:marLeft w:val="0"/>
      <w:marRight w:val="0"/>
      <w:marTop w:val="0"/>
      <w:marBottom w:val="0"/>
      <w:divBdr>
        <w:top w:val="none" w:sz="0" w:space="0" w:color="auto"/>
        <w:left w:val="none" w:sz="0" w:space="0" w:color="auto"/>
        <w:bottom w:val="none" w:sz="0" w:space="0" w:color="auto"/>
        <w:right w:val="none" w:sz="0" w:space="0" w:color="auto"/>
      </w:divBdr>
      <w:divsChild>
        <w:div w:id="1184784388">
          <w:marLeft w:val="0"/>
          <w:marRight w:val="0"/>
          <w:marTop w:val="0"/>
          <w:marBottom w:val="0"/>
          <w:divBdr>
            <w:top w:val="none" w:sz="0" w:space="0" w:color="auto"/>
            <w:left w:val="none" w:sz="0" w:space="0" w:color="auto"/>
            <w:bottom w:val="none" w:sz="0" w:space="0" w:color="auto"/>
            <w:right w:val="none" w:sz="0" w:space="0" w:color="auto"/>
          </w:divBdr>
          <w:divsChild>
            <w:div w:id="1145128393">
              <w:marLeft w:val="0"/>
              <w:marRight w:val="0"/>
              <w:marTop w:val="0"/>
              <w:marBottom w:val="0"/>
              <w:divBdr>
                <w:top w:val="none" w:sz="0" w:space="0" w:color="auto"/>
                <w:left w:val="none" w:sz="0" w:space="0" w:color="auto"/>
                <w:bottom w:val="none" w:sz="0" w:space="0" w:color="auto"/>
                <w:right w:val="none" w:sz="0" w:space="0" w:color="auto"/>
              </w:divBdr>
              <w:divsChild>
                <w:div w:id="1381830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5403150">
      <w:bodyDiv w:val="1"/>
      <w:marLeft w:val="0"/>
      <w:marRight w:val="0"/>
      <w:marTop w:val="0"/>
      <w:marBottom w:val="0"/>
      <w:divBdr>
        <w:top w:val="none" w:sz="0" w:space="0" w:color="auto"/>
        <w:left w:val="none" w:sz="0" w:space="0" w:color="auto"/>
        <w:bottom w:val="none" w:sz="0" w:space="0" w:color="auto"/>
        <w:right w:val="none" w:sz="0" w:space="0" w:color="auto"/>
      </w:divBdr>
      <w:divsChild>
        <w:div w:id="369720410">
          <w:marLeft w:val="0"/>
          <w:marRight w:val="0"/>
          <w:marTop w:val="0"/>
          <w:marBottom w:val="0"/>
          <w:divBdr>
            <w:top w:val="none" w:sz="0" w:space="0" w:color="auto"/>
            <w:left w:val="none" w:sz="0" w:space="0" w:color="auto"/>
            <w:bottom w:val="none" w:sz="0" w:space="0" w:color="auto"/>
            <w:right w:val="none" w:sz="0" w:space="0" w:color="auto"/>
          </w:divBdr>
          <w:divsChild>
            <w:div w:id="1451633024">
              <w:marLeft w:val="0"/>
              <w:marRight w:val="0"/>
              <w:marTop w:val="0"/>
              <w:marBottom w:val="0"/>
              <w:divBdr>
                <w:top w:val="none" w:sz="0" w:space="0" w:color="auto"/>
                <w:left w:val="none" w:sz="0" w:space="0" w:color="auto"/>
                <w:bottom w:val="none" w:sz="0" w:space="0" w:color="auto"/>
                <w:right w:val="none" w:sz="0" w:space="0" w:color="auto"/>
              </w:divBdr>
              <w:divsChild>
                <w:div w:id="1254781799">
                  <w:marLeft w:val="0"/>
                  <w:marRight w:val="0"/>
                  <w:marTop w:val="0"/>
                  <w:marBottom w:val="0"/>
                  <w:divBdr>
                    <w:top w:val="none" w:sz="0" w:space="0" w:color="auto"/>
                    <w:left w:val="none" w:sz="0" w:space="0" w:color="auto"/>
                    <w:bottom w:val="none" w:sz="0" w:space="0" w:color="auto"/>
                    <w:right w:val="none" w:sz="0" w:space="0" w:color="auto"/>
                  </w:divBdr>
                  <w:divsChild>
                    <w:div w:id="711270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9457897">
      <w:bodyDiv w:val="1"/>
      <w:marLeft w:val="0"/>
      <w:marRight w:val="0"/>
      <w:marTop w:val="0"/>
      <w:marBottom w:val="0"/>
      <w:divBdr>
        <w:top w:val="none" w:sz="0" w:space="0" w:color="auto"/>
        <w:left w:val="none" w:sz="0" w:space="0" w:color="auto"/>
        <w:bottom w:val="none" w:sz="0" w:space="0" w:color="auto"/>
        <w:right w:val="none" w:sz="0" w:space="0" w:color="auto"/>
      </w:divBdr>
    </w:div>
    <w:div w:id="710112347">
      <w:bodyDiv w:val="1"/>
      <w:marLeft w:val="0"/>
      <w:marRight w:val="0"/>
      <w:marTop w:val="0"/>
      <w:marBottom w:val="0"/>
      <w:divBdr>
        <w:top w:val="none" w:sz="0" w:space="0" w:color="auto"/>
        <w:left w:val="none" w:sz="0" w:space="0" w:color="auto"/>
        <w:bottom w:val="none" w:sz="0" w:space="0" w:color="auto"/>
        <w:right w:val="none" w:sz="0" w:space="0" w:color="auto"/>
      </w:divBdr>
    </w:div>
    <w:div w:id="715010372">
      <w:bodyDiv w:val="1"/>
      <w:marLeft w:val="0"/>
      <w:marRight w:val="0"/>
      <w:marTop w:val="0"/>
      <w:marBottom w:val="0"/>
      <w:divBdr>
        <w:top w:val="none" w:sz="0" w:space="0" w:color="auto"/>
        <w:left w:val="none" w:sz="0" w:space="0" w:color="auto"/>
        <w:bottom w:val="none" w:sz="0" w:space="0" w:color="auto"/>
        <w:right w:val="none" w:sz="0" w:space="0" w:color="auto"/>
      </w:divBdr>
      <w:divsChild>
        <w:div w:id="215432851">
          <w:marLeft w:val="547"/>
          <w:marRight w:val="0"/>
          <w:marTop w:val="0"/>
          <w:marBottom w:val="0"/>
          <w:divBdr>
            <w:top w:val="none" w:sz="0" w:space="0" w:color="auto"/>
            <w:left w:val="none" w:sz="0" w:space="0" w:color="auto"/>
            <w:bottom w:val="none" w:sz="0" w:space="0" w:color="auto"/>
            <w:right w:val="none" w:sz="0" w:space="0" w:color="auto"/>
          </w:divBdr>
        </w:div>
      </w:divsChild>
    </w:div>
    <w:div w:id="716975995">
      <w:bodyDiv w:val="1"/>
      <w:marLeft w:val="0"/>
      <w:marRight w:val="0"/>
      <w:marTop w:val="0"/>
      <w:marBottom w:val="0"/>
      <w:divBdr>
        <w:top w:val="none" w:sz="0" w:space="0" w:color="auto"/>
        <w:left w:val="none" w:sz="0" w:space="0" w:color="auto"/>
        <w:bottom w:val="none" w:sz="0" w:space="0" w:color="auto"/>
        <w:right w:val="none" w:sz="0" w:space="0" w:color="auto"/>
      </w:divBdr>
    </w:div>
    <w:div w:id="729768202">
      <w:bodyDiv w:val="1"/>
      <w:marLeft w:val="0"/>
      <w:marRight w:val="0"/>
      <w:marTop w:val="0"/>
      <w:marBottom w:val="0"/>
      <w:divBdr>
        <w:top w:val="none" w:sz="0" w:space="0" w:color="auto"/>
        <w:left w:val="none" w:sz="0" w:space="0" w:color="auto"/>
        <w:bottom w:val="none" w:sz="0" w:space="0" w:color="auto"/>
        <w:right w:val="none" w:sz="0" w:space="0" w:color="auto"/>
      </w:divBdr>
    </w:div>
    <w:div w:id="733815847">
      <w:bodyDiv w:val="1"/>
      <w:marLeft w:val="0"/>
      <w:marRight w:val="0"/>
      <w:marTop w:val="0"/>
      <w:marBottom w:val="0"/>
      <w:divBdr>
        <w:top w:val="none" w:sz="0" w:space="0" w:color="auto"/>
        <w:left w:val="none" w:sz="0" w:space="0" w:color="auto"/>
        <w:bottom w:val="none" w:sz="0" w:space="0" w:color="auto"/>
        <w:right w:val="none" w:sz="0" w:space="0" w:color="auto"/>
      </w:divBdr>
      <w:divsChild>
        <w:div w:id="1463227491">
          <w:marLeft w:val="547"/>
          <w:marRight w:val="0"/>
          <w:marTop w:val="0"/>
          <w:marBottom w:val="0"/>
          <w:divBdr>
            <w:top w:val="none" w:sz="0" w:space="0" w:color="auto"/>
            <w:left w:val="none" w:sz="0" w:space="0" w:color="auto"/>
            <w:bottom w:val="none" w:sz="0" w:space="0" w:color="auto"/>
            <w:right w:val="none" w:sz="0" w:space="0" w:color="auto"/>
          </w:divBdr>
        </w:div>
      </w:divsChild>
    </w:div>
    <w:div w:id="734861736">
      <w:bodyDiv w:val="1"/>
      <w:marLeft w:val="0"/>
      <w:marRight w:val="0"/>
      <w:marTop w:val="0"/>
      <w:marBottom w:val="0"/>
      <w:divBdr>
        <w:top w:val="none" w:sz="0" w:space="0" w:color="auto"/>
        <w:left w:val="none" w:sz="0" w:space="0" w:color="auto"/>
        <w:bottom w:val="none" w:sz="0" w:space="0" w:color="auto"/>
        <w:right w:val="none" w:sz="0" w:space="0" w:color="auto"/>
      </w:divBdr>
      <w:divsChild>
        <w:div w:id="26373528">
          <w:marLeft w:val="0"/>
          <w:marRight w:val="0"/>
          <w:marTop w:val="0"/>
          <w:marBottom w:val="0"/>
          <w:divBdr>
            <w:top w:val="none" w:sz="0" w:space="0" w:color="auto"/>
            <w:left w:val="none" w:sz="0" w:space="0" w:color="auto"/>
            <w:bottom w:val="none" w:sz="0" w:space="0" w:color="auto"/>
            <w:right w:val="none" w:sz="0" w:space="0" w:color="auto"/>
          </w:divBdr>
        </w:div>
        <w:div w:id="208344737">
          <w:marLeft w:val="0"/>
          <w:marRight w:val="0"/>
          <w:marTop w:val="0"/>
          <w:marBottom w:val="0"/>
          <w:divBdr>
            <w:top w:val="none" w:sz="0" w:space="0" w:color="auto"/>
            <w:left w:val="none" w:sz="0" w:space="0" w:color="auto"/>
            <w:bottom w:val="none" w:sz="0" w:space="0" w:color="auto"/>
            <w:right w:val="none" w:sz="0" w:space="0" w:color="auto"/>
          </w:divBdr>
        </w:div>
      </w:divsChild>
    </w:div>
    <w:div w:id="742263720">
      <w:bodyDiv w:val="1"/>
      <w:marLeft w:val="0"/>
      <w:marRight w:val="0"/>
      <w:marTop w:val="0"/>
      <w:marBottom w:val="0"/>
      <w:divBdr>
        <w:top w:val="none" w:sz="0" w:space="0" w:color="auto"/>
        <w:left w:val="none" w:sz="0" w:space="0" w:color="auto"/>
        <w:bottom w:val="none" w:sz="0" w:space="0" w:color="auto"/>
        <w:right w:val="none" w:sz="0" w:space="0" w:color="auto"/>
      </w:divBdr>
    </w:div>
    <w:div w:id="744062374">
      <w:bodyDiv w:val="1"/>
      <w:marLeft w:val="0"/>
      <w:marRight w:val="0"/>
      <w:marTop w:val="0"/>
      <w:marBottom w:val="0"/>
      <w:divBdr>
        <w:top w:val="none" w:sz="0" w:space="0" w:color="auto"/>
        <w:left w:val="none" w:sz="0" w:space="0" w:color="auto"/>
        <w:bottom w:val="none" w:sz="0" w:space="0" w:color="auto"/>
        <w:right w:val="none" w:sz="0" w:space="0" w:color="auto"/>
      </w:divBdr>
      <w:divsChild>
        <w:div w:id="833882418">
          <w:marLeft w:val="0"/>
          <w:marRight w:val="0"/>
          <w:marTop w:val="0"/>
          <w:marBottom w:val="0"/>
          <w:divBdr>
            <w:top w:val="none" w:sz="0" w:space="0" w:color="auto"/>
            <w:left w:val="none" w:sz="0" w:space="0" w:color="auto"/>
            <w:bottom w:val="none" w:sz="0" w:space="0" w:color="auto"/>
            <w:right w:val="none" w:sz="0" w:space="0" w:color="auto"/>
          </w:divBdr>
        </w:div>
        <w:div w:id="1626811623">
          <w:marLeft w:val="0"/>
          <w:marRight w:val="0"/>
          <w:marTop w:val="0"/>
          <w:marBottom w:val="0"/>
          <w:divBdr>
            <w:top w:val="none" w:sz="0" w:space="0" w:color="auto"/>
            <w:left w:val="none" w:sz="0" w:space="0" w:color="auto"/>
            <w:bottom w:val="none" w:sz="0" w:space="0" w:color="auto"/>
            <w:right w:val="none" w:sz="0" w:space="0" w:color="auto"/>
          </w:divBdr>
          <w:divsChild>
            <w:div w:id="1184055326">
              <w:marLeft w:val="0"/>
              <w:marRight w:val="0"/>
              <w:marTop w:val="0"/>
              <w:marBottom w:val="0"/>
              <w:divBdr>
                <w:top w:val="none" w:sz="0" w:space="0" w:color="auto"/>
                <w:left w:val="none" w:sz="0" w:space="0" w:color="auto"/>
                <w:bottom w:val="none" w:sz="0" w:space="0" w:color="auto"/>
                <w:right w:val="none" w:sz="0" w:space="0" w:color="auto"/>
              </w:divBdr>
              <w:divsChild>
                <w:div w:id="1460956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5327376">
      <w:bodyDiv w:val="1"/>
      <w:marLeft w:val="0"/>
      <w:marRight w:val="0"/>
      <w:marTop w:val="0"/>
      <w:marBottom w:val="0"/>
      <w:divBdr>
        <w:top w:val="none" w:sz="0" w:space="0" w:color="auto"/>
        <w:left w:val="none" w:sz="0" w:space="0" w:color="auto"/>
        <w:bottom w:val="none" w:sz="0" w:space="0" w:color="auto"/>
        <w:right w:val="none" w:sz="0" w:space="0" w:color="auto"/>
      </w:divBdr>
    </w:div>
    <w:div w:id="761221015">
      <w:bodyDiv w:val="1"/>
      <w:marLeft w:val="0"/>
      <w:marRight w:val="0"/>
      <w:marTop w:val="0"/>
      <w:marBottom w:val="0"/>
      <w:divBdr>
        <w:top w:val="none" w:sz="0" w:space="0" w:color="auto"/>
        <w:left w:val="none" w:sz="0" w:space="0" w:color="auto"/>
        <w:bottom w:val="none" w:sz="0" w:space="0" w:color="auto"/>
        <w:right w:val="none" w:sz="0" w:space="0" w:color="auto"/>
      </w:divBdr>
    </w:div>
    <w:div w:id="774517120">
      <w:bodyDiv w:val="1"/>
      <w:marLeft w:val="0"/>
      <w:marRight w:val="0"/>
      <w:marTop w:val="0"/>
      <w:marBottom w:val="0"/>
      <w:divBdr>
        <w:top w:val="none" w:sz="0" w:space="0" w:color="auto"/>
        <w:left w:val="none" w:sz="0" w:space="0" w:color="auto"/>
        <w:bottom w:val="none" w:sz="0" w:space="0" w:color="auto"/>
        <w:right w:val="none" w:sz="0" w:space="0" w:color="auto"/>
      </w:divBdr>
    </w:div>
    <w:div w:id="779374082">
      <w:bodyDiv w:val="1"/>
      <w:marLeft w:val="0"/>
      <w:marRight w:val="0"/>
      <w:marTop w:val="0"/>
      <w:marBottom w:val="0"/>
      <w:divBdr>
        <w:top w:val="none" w:sz="0" w:space="0" w:color="auto"/>
        <w:left w:val="none" w:sz="0" w:space="0" w:color="auto"/>
        <w:bottom w:val="none" w:sz="0" w:space="0" w:color="auto"/>
        <w:right w:val="none" w:sz="0" w:space="0" w:color="auto"/>
      </w:divBdr>
    </w:div>
    <w:div w:id="786773064">
      <w:bodyDiv w:val="1"/>
      <w:marLeft w:val="0"/>
      <w:marRight w:val="0"/>
      <w:marTop w:val="0"/>
      <w:marBottom w:val="0"/>
      <w:divBdr>
        <w:top w:val="none" w:sz="0" w:space="0" w:color="auto"/>
        <w:left w:val="none" w:sz="0" w:space="0" w:color="auto"/>
        <w:bottom w:val="none" w:sz="0" w:space="0" w:color="auto"/>
        <w:right w:val="none" w:sz="0" w:space="0" w:color="auto"/>
      </w:divBdr>
    </w:div>
    <w:div w:id="798062824">
      <w:bodyDiv w:val="1"/>
      <w:marLeft w:val="0"/>
      <w:marRight w:val="0"/>
      <w:marTop w:val="0"/>
      <w:marBottom w:val="0"/>
      <w:divBdr>
        <w:top w:val="none" w:sz="0" w:space="0" w:color="auto"/>
        <w:left w:val="none" w:sz="0" w:space="0" w:color="auto"/>
        <w:bottom w:val="none" w:sz="0" w:space="0" w:color="auto"/>
        <w:right w:val="none" w:sz="0" w:space="0" w:color="auto"/>
      </w:divBdr>
      <w:divsChild>
        <w:div w:id="1578199619">
          <w:marLeft w:val="0"/>
          <w:marRight w:val="0"/>
          <w:marTop w:val="0"/>
          <w:marBottom w:val="0"/>
          <w:divBdr>
            <w:top w:val="none" w:sz="0" w:space="0" w:color="auto"/>
            <w:left w:val="none" w:sz="0" w:space="0" w:color="auto"/>
            <w:bottom w:val="none" w:sz="0" w:space="0" w:color="auto"/>
            <w:right w:val="none" w:sz="0" w:space="0" w:color="auto"/>
          </w:divBdr>
          <w:divsChild>
            <w:div w:id="768235075">
              <w:marLeft w:val="0"/>
              <w:marRight w:val="0"/>
              <w:marTop w:val="0"/>
              <w:marBottom w:val="0"/>
              <w:divBdr>
                <w:top w:val="none" w:sz="0" w:space="0" w:color="auto"/>
                <w:left w:val="none" w:sz="0" w:space="0" w:color="auto"/>
                <w:bottom w:val="none" w:sz="0" w:space="0" w:color="auto"/>
                <w:right w:val="none" w:sz="0" w:space="0" w:color="auto"/>
              </w:divBdr>
              <w:divsChild>
                <w:div w:id="317149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1849657">
      <w:bodyDiv w:val="1"/>
      <w:marLeft w:val="0"/>
      <w:marRight w:val="0"/>
      <w:marTop w:val="0"/>
      <w:marBottom w:val="0"/>
      <w:divBdr>
        <w:top w:val="none" w:sz="0" w:space="0" w:color="auto"/>
        <w:left w:val="none" w:sz="0" w:space="0" w:color="auto"/>
        <w:bottom w:val="none" w:sz="0" w:space="0" w:color="auto"/>
        <w:right w:val="none" w:sz="0" w:space="0" w:color="auto"/>
      </w:divBdr>
    </w:div>
    <w:div w:id="812909988">
      <w:bodyDiv w:val="1"/>
      <w:marLeft w:val="0"/>
      <w:marRight w:val="0"/>
      <w:marTop w:val="0"/>
      <w:marBottom w:val="0"/>
      <w:divBdr>
        <w:top w:val="none" w:sz="0" w:space="0" w:color="auto"/>
        <w:left w:val="none" w:sz="0" w:space="0" w:color="auto"/>
        <w:bottom w:val="none" w:sz="0" w:space="0" w:color="auto"/>
        <w:right w:val="none" w:sz="0" w:space="0" w:color="auto"/>
      </w:divBdr>
    </w:div>
    <w:div w:id="817960257">
      <w:bodyDiv w:val="1"/>
      <w:marLeft w:val="0"/>
      <w:marRight w:val="0"/>
      <w:marTop w:val="0"/>
      <w:marBottom w:val="0"/>
      <w:divBdr>
        <w:top w:val="none" w:sz="0" w:space="0" w:color="auto"/>
        <w:left w:val="none" w:sz="0" w:space="0" w:color="auto"/>
        <w:bottom w:val="none" w:sz="0" w:space="0" w:color="auto"/>
        <w:right w:val="none" w:sz="0" w:space="0" w:color="auto"/>
      </w:divBdr>
    </w:div>
    <w:div w:id="832065607">
      <w:bodyDiv w:val="1"/>
      <w:marLeft w:val="0"/>
      <w:marRight w:val="0"/>
      <w:marTop w:val="0"/>
      <w:marBottom w:val="0"/>
      <w:divBdr>
        <w:top w:val="none" w:sz="0" w:space="0" w:color="auto"/>
        <w:left w:val="none" w:sz="0" w:space="0" w:color="auto"/>
        <w:bottom w:val="none" w:sz="0" w:space="0" w:color="auto"/>
        <w:right w:val="none" w:sz="0" w:space="0" w:color="auto"/>
      </w:divBdr>
    </w:div>
    <w:div w:id="832721416">
      <w:bodyDiv w:val="1"/>
      <w:marLeft w:val="0"/>
      <w:marRight w:val="0"/>
      <w:marTop w:val="0"/>
      <w:marBottom w:val="0"/>
      <w:divBdr>
        <w:top w:val="none" w:sz="0" w:space="0" w:color="auto"/>
        <w:left w:val="none" w:sz="0" w:space="0" w:color="auto"/>
        <w:bottom w:val="none" w:sz="0" w:space="0" w:color="auto"/>
        <w:right w:val="none" w:sz="0" w:space="0" w:color="auto"/>
      </w:divBdr>
    </w:div>
    <w:div w:id="857353909">
      <w:bodyDiv w:val="1"/>
      <w:marLeft w:val="0"/>
      <w:marRight w:val="0"/>
      <w:marTop w:val="0"/>
      <w:marBottom w:val="0"/>
      <w:divBdr>
        <w:top w:val="none" w:sz="0" w:space="0" w:color="auto"/>
        <w:left w:val="none" w:sz="0" w:space="0" w:color="auto"/>
        <w:bottom w:val="none" w:sz="0" w:space="0" w:color="auto"/>
        <w:right w:val="none" w:sz="0" w:space="0" w:color="auto"/>
      </w:divBdr>
    </w:div>
    <w:div w:id="870915588">
      <w:bodyDiv w:val="1"/>
      <w:marLeft w:val="0"/>
      <w:marRight w:val="0"/>
      <w:marTop w:val="0"/>
      <w:marBottom w:val="0"/>
      <w:divBdr>
        <w:top w:val="none" w:sz="0" w:space="0" w:color="auto"/>
        <w:left w:val="none" w:sz="0" w:space="0" w:color="auto"/>
        <w:bottom w:val="none" w:sz="0" w:space="0" w:color="auto"/>
        <w:right w:val="none" w:sz="0" w:space="0" w:color="auto"/>
      </w:divBdr>
    </w:div>
    <w:div w:id="875387935">
      <w:bodyDiv w:val="1"/>
      <w:marLeft w:val="0"/>
      <w:marRight w:val="0"/>
      <w:marTop w:val="0"/>
      <w:marBottom w:val="0"/>
      <w:divBdr>
        <w:top w:val="none" w:sz="0" w:space="0" w:color="auto"/>
        <w:left w:val="none" w:sz="0" w:space="0" w:color="auto"/>
        <w:bottom w:val="none" w:sz="0" w:space="0" w:color="auto"/>
        <w:right w:val="none" w:sz="0" w:space="0" w:color="auto"/>
      </w:divBdr>
      <w:divsChild>
        <w:div w:id="883832660">
          <w:marLeft w:val="0"/>
          <w:marRight w:val="0"/>
          <w:marTop w:val="0"/>
          <w:marBottom w:val="0"/>
          <w:divBdr>
            <w:top w:val="none" w:sz="0" w:space="0" w:color="auto"/>
            <w:left w:val="none" w:sz="0" w:space="0" w:color="auto"/>
            <w:bottom w:val="none" w:sz="0" w:space="0" w:color="auto"/>
            <w:right w:val="none" w:sz="0" w:space="0" w:color="auto"/>
          </w:divBdr>
          <w:divsChild>
            <w:div w:id="1723292253">
              <w:marLeft w:val="0"/>
              <w:marRight w:val="0"/>
              <w:marTop w:val="0"/>
              <w:marBottom w:val="0"/>
              <w:divBdr>
                <w:top w:val="none" w:sz="0" w:space="0" w:color="auto"/>
                <w:left w:val="none" w:sz="0" w:space="0" w:color="auto"/>
                <w:bottom w:val="none" w:sz="0" w:space="0" w:color="auto"/>
                <w:right w:val="none" w:sz="0" w:space="0" w:color="auto"/>
              </w:divBdr>
              <w:divsChild>
                <w:div w:id="889613849">
                  <w:marLeft w:val="0"/>
                  <w:marRight w:val="0"/>
                  <w:marTop w:val="0"/>
                  <w:marBottom w:val="0"/>
                  <w:divBdr>
                    <w:top w:val="none" w:sz="0" w:space="0" w:color="auto"/>
                    <w:left w:val="none" w:sz="0" w:space="0" w:color="auto"/>
                    <w:bottom w:val="none" w:sz="0" w:space="0" w:color="auto"/>
                    <w:right w:val="none" w:sz="0" w:space="0" w:color="auto"/>
                  </w:divBdr>
                  <w:divsChild>
                    <w:div w:id="1178232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7618600">
      <w:bodyDiv w:val="1"/>
      <w:marLeft w:val="0"/>
      <w:marRight w:val="0"/>
      <w:marTop w:val="0"/>
      <w:marBottom w:val="0"/>
      <w:divBdr>
        <w:top w:val="none" w:sz="0" w:space="0" w:color="auto"/>
        <w:left w:val="none" w:sz="0" w:space="0" w:color="auto"/>
        <w:bottom w:val="none" w:sz="0" w:space="0" w:color="auto"/>
        <w:right w:val="none" w:sz="0" w:space="0" w:color="auto"/>
      </w:divBdr>
    </w:div>
    <w:div w:id="887306418">
      <w:bodyDiv w:val="1"/>
      <w:marLeft w:val="0"/>
      <w:marRight w:val="0"/>
      <w:marTop w:val="0"/>
      <w:marBottom w:val="0"/>
      <w:divBdr>
        <w:top w:val="none" w:sz="0" w:space="0" w:color="auto"/>
        <w:left w:val="none" w:sz="0" w:space="0" w:color="auto"/>
        <w:bottom w:val="none" w:sz="0" w:space="0" w:color="auto"/>
        <w:right w:val="none" w:sz="0" w:space="0" w:color="auto"/>
      </w:divBdr>
      <w:divsChild>
        <w:div w:id="1098409619">
          <w:marLeft w:val="0"/>
          <w:marRight w:val="0"/>
          <w:marTop w:val="0"/>
          <w:marBottom w:val="0"/>
          <w:divBdr>
            <w:top w:val="none" w:sz="0" w:space="0" w:color="auto"/>
            <w:left w:val="none" w:sz="0" w:space="0" w:color="auto"/>
            <w:bottom w:val="none" w:sz="0" w:space="0" w:color="auto"/>
            <w:right w:val="none" w:sz="0" w:space="0" w:color="auto"/>
          </w:divBdr>
          <w:divsChild>
            <w:div w:id="92558851">
              <w:marLeft w:val="0"/>
              <w:marRight w:val="0"/>
              <w:marTop w:val="0"/>
              <w:marBottom w:val="0"/>
              <w:divBdr>
                <w:top w:val="none" w:sz="0" w:space="0" w:color="auto"/>
                <w:left w:val="none" w:sz="0" w:space="0" w:color="auto"/>
                <w:bottom w:val="none" w:sz="0" w:space="0" w:color="auto"/>
                <w:right w:val="none" w:sz="0" w:space="0" w:color="auto"/>
              </w:divBdr>
              <w:divsChild>
                <w:div w:id="514223265">
                  <w:marLeft w:val="0"/>
                  <w:marRight w:val="0"/>
                  <w:marTop w:val="0"/>
                  <w:marBottom w:val="0"/>
                  <w:divBdr>
                    <w:top w:val="none" w:sz="0" w:space="0" w:color="auto"/>
                    <w:left w:val="none" w:sz="0" w:space="0" w:color="auto"/>
                    <w:bottom w:val="none" w:sz="0" w:space="0" w:color="auto"/>
                    <w:right w:val="none" w:sz="0" w:space="0" w:color="auto"/>
                  </w:divBdr>
                  <w:divsChild>
                    <w:div w:id="989090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0021883">
      <w:bodyDiv w:val="1"/>
      <w:marLeft w:val="0"/>
      <w:marRight w:val="0"/>
      <w:marTop w:val="0"/>
      <w:marBottom w:val="0"/>
      <w:divBdr>
        <w:top w:val="none" w:sz="0" w:space="0" w:color="auto"/>
        <w:left w:val="none" w:sz="0" w:space="0" w:color="auto"/>
        <w:bottom w:val="none" w:sz="0" w:space="0" w:color="auto"/>
        <w:right w:val="none" w:sz="0" w:space="0" w:color="auto"/>
      </w:divBdr>
    </w:div>
    <w:div w:id="901603499">
      <w:bodyDiv w:val="1"/>
      <w:marLeft w:val="0"/>
      <w:marRight w:val="0"/>
      <w:marTop w:val="0"/>
      <w:marBottom w:val="0"/>
      <w:divBdr>
        <w:top w:val="none" w:sz="0" w:space="0" w:color="auto"/>
        <w:left w:val="none" w:sz="0" w:space="0" w:color="auto"/>
        <w:bottom w:val="none" w:sz="0" w:space="0" w:color="auto"/>
        <w:right w:val="none" w:sz="0" w:space="0" w:color="auto"/>
      </w:divBdr>
    </w:div>
    <w:div w:id="921329742">
      <w:bodyDiv w:val="1"/>
      <w:marLeft w:val="0"/>
      <w:marRight w:val="0"/>
      <w:marTop w:val="0"/>
      <w:marBottom w:val="0"/>
      <w:divBdr>
        <w:top w:val="none" w:sz="0" w:space="0" w:color="auto"/>
        <w:left w:val="none" w:sz="0" w:space="0" w:color="auto"/>
        <w:bottom w:val="none" w:sz="0" w:space="0" w:color="auto"/>
        <w:right w:val="none" w:sz="0" w:space="0" w:color="auto"/>
      </w:divBdr>
    </w:div>
    <w:div w:id="932320961">
      <w:bodyDiv w:val="1"/>
      <w:marLeft w:val="0"/>
      <w:marRight w:val="0"/>
      <w:marTop w:val="0"/>
      <w:marBottom w:val="0"/>
      <w:divBdr>
        <w:top w:val="none" w:sz="0" w:space="0" w:color="auto"/>
        <w:left w:val="none" w:sz="0" w:space="0" w:color="auto"/>
        <w:bottom w:val="none" w:sz="0" w:space="0" w:color="auto"/>
        <w:right w:val="none" w:sz="0" w:space="0" w:color="auto"/>
      </w:divBdr>
    </w:div>
    <w:div w:id="937711430">
      <w:bodyDiv w:val="1"/>
      <w:marLeft w:val="0"/>
      <w:marRight w:val="0"/>
      <w:marTop w:val="0"/>
      <w:marBottom w:val="0"/>
      <w:divBdr>
        <w:top w:val="none" w:sz="0" w:space="0" w:color="auto"/>
        <w:left w:val="none" w:sz="0" w:space="0" w:color="auto"/>
        <w:bottom w:val="none" w:sz="0" w:space="0" w:color="auto"/>
        <w:right w:val="none" w:sz="0" w:space="0" w:color="auto"/>
      </w:divBdr>
    </w:div>
    <w:div w:id="940259902">
      <w:bodyDiv w:val="1"/>
      <w:marLeft w:val="0"/>
      <w:marRight w:val="0"/>
      <w:marTop w:val="0"/>
      <w:marBottom w:val="0"/>
      <w:divBdr>
        <w:top w:val="none" w:sz="0" w:space="0" w:color="auto"/>
        <w:left w:val="none" w:sz="0" w:space="0" w:color="auto"/>
        <w:bottom w:val="none" w:sz="0" w:space="0" w:color="auto"/>
        <w:right w:val="none" w:sz="0" w:space="0" w:color="auto"/>
      </w:divBdr>
    </w:div>
    <w:div w:id="955023338">
      <w:bodyDiv w:val="1"/>
      <w:marLeft w:val="0"/>
      <w:marRight w:val="0"/>
      <w:marTop w:val="0"/>
      <w:marBottom w:val="0"/>
      <w:divBdr>
        <w:top w:val="none" w:sz="0" w:space="0" w:color="auto"/>
        <w:left w:val="none" w:sz="0" w:space="0" w:color="auto"/>
        <w:bottom w:val="none" w:sz="0" w:space="0" w:color="auto"/>
        <w:right w:val="none" w:sz="0" w:space="0" w:color="auto"/>
      </w:divBdr>
      <w:divsChild>
        <w:div w:id="385029470">
          <w:marLeft w:val="547"/>
          <w:marRight w:val="0"/>
          <w:marTop w:val="0"/>
          <w:marBottom w:val="0"/>
          <w:divBdr>
            <w:top w:val="none" w:sz="0" w:space="0" w:color="auto"/>
            <w:left w:val="none" w:sz="0" w:space="0" w:color="auto"/>
            <w:bottom w:val="none" w:sz="0" w:space="0" w:color="auto"/>
            <w:right w:val="none" w:sz="0" w:space="0" w:color="auto"/>
          </w:divBdr>
        </w:div>
        <w:div w:id="406537493">
          <w:marLeft w:val="547"/>
          <w:marRight w:val="0"/>
          <w:marTop w:val="0"/>
          <w:marBottom w:val="0"/>
          <w:divBdr>
            <w:top w:val="none" w:sz="0" w:space="0" w:color="auto"/>
            <w:left w:val="none" w:sz="0" w:space="0" w:color="auto"/>
            <w:bottom w:val="none" w:sz="0" w:space="0" w:color="auto"/>
            <w:right w:val="none" w:sz="0" w:space="0" w:color="auto"/>
          </w:divBdr>
        </w:div>
        <w:div w:id="1088885198">
          <w:marLeft w:val="547"/>
          <w:marRight w:val="0"/>
          <w:marTop w:val="0"/>
          <w:marBottom w:val="0"/>
          <w:divBdr>
            <w:top w:val="none" w:sz="0" w:space="0" w:color="auto"/>
            <w:left w:val="none" w:sz="0" w:space="0" w:color="auto"/>
            <w:bottom w:val="none" w:sz="0" w:space="0" w:color="auto"/>
            <w:right w:val="none" w:sz="0" w:space="0" w:color="auto"/>
          </w:divBdr>
        </w:div>
        <w:div w:id="1807504252">
          <w:marLeft w:val="187"/>
          <w:marRight w:val="0"/>
          <w:marTop w:val="0"/>
          <w:marBottom w:val="40"/>
          <w:divBdr>
            <w:top w:val="none" w:sz="0" w:space="0" w:color="auto"/>
            <w:left w:val="none" w:sz="0" w:space="0" w:color="auto"/>
            <w:bottom w:val="none" w:sz="0" w:space="0" w:color="auto"/>
            <w:right w:val="none" w:sz="0" w:space="0" w:color="auto"/>
          </w:divBdr>
        </w:div>
      </w:divsChild>
    </w:div>
    <w:div w:id="958297437">
      <w:bodyDiv w:val="1"/>
      <w:marLeft w:val="0"/>
      <w:marRight w:val="0"/>
      <w:marTop w:val="0"/>
      <w:marBottom w:val="0"/>
      <w:divBdr>
        <w:top w:val="none" w:sz="0" w:space="0" w:color="auto"/>
        <w:left w:val="none" w:sz="0" w:space="0" w:color="auto"/>
        <w:bottom w:val="none" w:sz="0" w:space="0" w:color="auto"/>
        <w:right w:val="none" w:sz="0" w:space="0" w:color="auto"/>
      </w:divBdr>
    </w:div>
    <w:div w:id="964388345">
      <w:bodyDiv w:val="1"/>
      <w:marLeft w:val="0"/>
      <w:marRight w:val="0"/>
      <w:marTop w:val="0"/>
      <w:marBottom w:val="0"/>
      <w:divBdr>
        <w:top w:val="none" w:sz="0" w:space="0" w:color="auto"/>
        <w:left w:val="none" w:sz="0" w:space="0" w:color="auto"/>
        <w:bottom w:val="none" w:sz="0" w:space="0" w:color="auto"/>
        <w:right w:val="none" w:sz="0" w:space="0" w:color="auto"/>
      </w:divBdr>
    </w:div>
    <w:div w:id="982805737">
      <w:bodyDiv w:val="1"/>
      <w:marLeft w:val="0"/>
      <w:marRight w:val="0"/>
      <w:marTop w:val="0"/>
      <w:marBottom w:val="0"/>
      <w:divBdr>
        <w:top w:val="none" w:sz="0" w:space="0" w:color="auto"/>
        <w:left w:val="none" w:sz="0" w:space="0" w:color="auto"/>
        <w:bottom w:val="none" w:sz="0" w:space="0" w:color="auto"/>
        <w:right w:val="none" w:sz="0" w:space="0" w:color="auto"/>
      </w:divBdr>
    </w:div>
    <w:div w:id="983462390">
      <w:bodyDiv w:val="1"/>
      <w:marLeft w:val="0"/>
      <w:marRight w:val="0"/>
      <w:marTop w:val="0"/>
      <w:marBottom w:val="0"/>
      <w:divBdr>
        <w:top w:val="none" w:sz="0" w:space="0" w:color="auto"/>
        <w:left w:val="none" w:sz="0" w:space="0" w:color="auto"/>
        <w:bottom w:val="none" w:sz="0" w:space="0" w:color="auto"/>
        <w:right w:val="none" w:sz="0" w:space="0" w:color="auto"/>
      </w:divBdr>
    </w:div>
    <w:div w:id="994600906">
      <w:bodyDiv w:val="1"/>
      <w:marLeft w:val="0"/>
      <w:marRight w:val="0"/>
      <w:marTop w:val="0"/>
      <w:marBottom w:val="0"/>
      <w:divBdr>
        <w:top w:val="none" w:sz="0" w:space="0" w:color="auto"/>
        <w:left w:val="none" w:sz="0" w:space="0" w:color="auto"/>
        <w:bottom w:val="none" w:sz="0" w:space="0" w:color="auto"/>
        <w:right w:val="none" w:sz="0" w:space="0" w:color="auto"/>
      </w:divBdr>
    </w:div>
    <w:div w:id="1020083594">
      <w:bodyDiv w:val="1"/>
      <w:marLeft w:val="0"/>
      <w:marRight w:val="0"/>
      <w:marTop w:val="0"/>
      <w:marBottom w:val="0"/>
      <w:divBdr>
        <w:top w:val="none" w:sz="0" w:space="0" w:color="auto"/>
        <w:left w:val="none" w:sz="0" w:space="0" w:color="auto"/>
        <w:bottom w:val="none" w:sz="0" w:space="0" w:color="auto"/>
        <w:right w:val="none" w:sz="0" w:space="0" w:color="auto"/>
      </w:divBdr>
    </w:div>
    <w:div w:id="1026565346">
      <w:bodyDiv w:val="1"/>
      <w:marLeft w:val="0"/>
      <w:marRight w:val="0"/>
      <w:marTop w:val="0"/>
      <w:marBottom w:val="0"/>
      <w:divBdr>
        <w:top w:val="none" w:sz="0" w:space="0" w:color="auto"/>
        <w:left w:val="none" w:sz="0" w:space="0" w:color="auto"/>
        <w:bottom w:val="none" w:sz="0" w:space="0" w:color="auto"/>
        <w:right w:val="none" w:sz="0" w:space="0" w:color="auto"/>
      </w:divBdr>
    </w:div>
    <w:div w:id="1036738555">
      <w:bodyDiv w:val="1"/>
      <w:marLeft w:val="0"/>
      <w:marRight w:val="0"/>
      <w:marTop w:val="0"/>
      <w:marBottom w:val="0"/>
      <w:divBdr>
        <w:top w:val="none" w:sz="0" w:space="0" w:color="auto"/>
        <w:left w:val="none" w:sz="0" w:space="0" w:color="auto"/>
        <w:bottom w:val="none" w:sz="0" w:space="0" w:color="auto"/>
        <w:right w:val="none" w:sz="0" w:space="0" w:color="auto"/>
      </w:divBdr>
    </w:div>
    <w:div w:id="1063213710">
      <w:bodyDiv w:val="1"/>
      <w:marLeft w:val="0"/>
      <w:marRight w:val="0"/>
      <w:marTop w:val="0"/>
      <w:marBottom w:val="0"/>
      <w:divBdr>
        <w:top w:val="none" w:sz="0" w:space="0" w:color="auto"/>
        <w:left w:val="none" w:sz="0" w:space="0" w:color="auto"/>
        <w:bottom w:val="none" w:sz="0" w:space="0" w:color="auto"/>
        <w:right w:val="none" w:sz="0" w:space="0" w:color="auto"/>
      </w:divBdr>
    </w:div>
    <w:div w:id="1071345204">
      <w:bodyDiv w:val="1"/>
      <w:marLeft w:val="0"/>
      <w:marRight w:val="0"/>
      <w:marTop w:val="0"/>
      <w:marBottom w:val="0"/>
      <w:divBdr>
        <w:top w:val="none" w:sz="0" w:space="0" w:color="auto"/>
        <w:left w:val="none" w:sz="0" w:space="0" w:color="auto"/>
        <w:bottom w:val="none" w:sz="0" w:space="0" w:color="auto"/>
        <w:right w:val="none" w:sz="0" w:space="0" w:color="auto"/>
      </w:divBdr>
      <w:divsChild>
        <w:div w:id="1859612821">
          <w:marLeft w:val="0"/>
          <w:marRight w:val="0"/>
          <w:marTop w:val="0"/>
          <w:marBottom w:val="0"/>
          <w:divBdr>
            <w:top w:val="none" w:sz="0" w:space="0" w:color="auto"/>
            <w:left w:val="none" w:sz="0" w:space="0" w:color="auto"/>
            <w:bottom w:val="none" w:sz="0" w:space="0" w:color="auto"/>
            <w:right w:val="none" w:sz="0" w:space="0" w:color="auto"/>
          </w:divBdr>
          <w:divsChild>
            <w:div w:id="2056464553">
              <w:marLeft w:val="0"/>
              <w:marRight w:val="0"/>
              <w:marTop w:val="0"/>
              <w:marBottom w:val="0"/>
              <w:divBdr>
                <w:top w:val="none" w:sz="0" w:space="0" w:color="auto"/>
                <w:left w:val="none" w:sz="0" w:space="0" w:color="auto"/>
                <w:bottom w:val="none" w:sz="0" w:space="0" w:color="auto"/>
                <w:right w:val="none" w:sz="0" w:space="0" w:color="auto"/>
              </w:divBdr>
              <w:divsChild>
                <w:div w:id="117378712">
                  <w:marLeft w:val="0"/>
                  <w:marRight w:val="0"/>
                  <w:marTop w:val="0"/>
                  <w:marBottom w:val="0"/>
                  <w:divBdr>
                    <w:top w:val="none" w:sz="0" w:space="0" w:color="auto"/>
                    <w:left w:val="none" w:sz="0" w:space="0" w:color="auto"/>
                    <w:bottom w:val="none" w:sz="0" w:space="0" w:color="auto"/>
                    <w:right w:val="none" w:sz="0" w:space="0" w:color="auto"/>
                  </w:divBdr>
                  <w:divsChild>
                    <w:div w:id="510729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3897602">
      <w:bodyDiv w:val="1"/>
      <w:marLeft w:val="0"/>
      <w:marRight w:val="0"/>
      <w:marTop w:val="0"/>
      <w:marBottom w:val="0"/>
      <w:divBdr>
        <w:top w:val="none" w:sz="0" w:space="0" w:color="auto"/>
        <w:left w:val="none" w:sz="0" w:space="0" w:color="auto"/>
        <w:bottom w:val="none" w:sz="0" w:space="0" w:color="auto"/>
        <w:right w:val="none" w:sz="0" w:space="0" w:color="auto"/>
      </w:divBdr>
      <w:divsChild>
        <w:div w:id="198202439">
          <w:marLeft w:val="0"/>
          <w:marRight w:val="0"/>
          <w:marTop w:val="0"/>
          <w:marBottom w:val="0"/>
          <w:divBdr>
            <w:top w:val="none" w:sz="0" w:space="0" w:color="auto"/>
            <w:left w:val="none" w:sz="0" w:space="0" w:color="auto"/>
            <w:bottom w:val="none" w:sz="0" w:space="0" w:color="auto"/>
            <w:right w:val="none" w:sz="0" w:space="0" w:color="auto"/>
          </w:divBdr>
          <w:divsChild>
            <w:div w:id="799223615">
              <w:marLeft w:val="0"/>
              <w:marRight w:val="0"/>
              <w:marTop w:val="0"/>
              <w:marBottom w:val="0"/>
              <w:divBdr>
                <w:top w:val="none" w:sz="0" w:space="0" w:color="auto"/>
                <w:left w:val="none" w:sz="0" w:space="0" w:color="auto"/>
                <w:bottom w:val="none" w:sz="0" w:space="0" w:color="auto"/>
                <w:right w:val="none" w:sz="0" w:space="0" w:color="auto"/>
              </w:divBdr>
              <w:divsChild>
                <w:div w:id="662202346">
                  <w:marLeft w:val="0"/>
                  <w:marRight w:val="0"/>
                  <w:marTop w:val="0"/>
                  <w:marBottom w:val="0"/>
                  <w:divBdr>
                    <w:top w:val="none" w:sz="0" w:space="0" w:color="auto"/>
                    <w:left w:val="none" w:sz="0" w:space="0" w:color="auto"/>
                    <w:bottom w:val="none" w:sz="0" w:space="0" w:color="auto"/>
                    <w:right w:val="none" w:sz="0" w:space="0" w:color="auto"/>
                  </w:divBdr>
                  <w:divsChild>
                    <w:div w:id="812253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3749066">
      <w:bodyDiv w:val="1"/>
      <w:marLeft w:val="0"/>
      <w:marRight w:val="0"/>
      <w:marTop w:val="0"/>
      <w:marBottom w:val="0"/>
      <w:divBdr>
        <w:top w:val="none" w:sz="0" w:space="0" w:color="auto"/>
        <w:left w:val="none" w:sz="0" w:space="0" w:color="auto"/>
        <w:bottom w:val="none" w:sz="0" w:space="0" w:color="auto"/>
        <w:right w:val="none" w:sz="0" w:space="0" w:color="auto"/>
      </w:divBdr>
    </w:div>
    <w:div w:id="1116100591">
      <w:bodyDiv w:val="1"/>
      <w:marLeft w:val="0"/>
      <w:marRight w:val="0"/>
      <w:marTop w:val="0"/>
      <w:marBottom w:val="0"/>
      <w:divBdr>
        <w:top w:val="none" w:sz="0" w:space="0" w:color="auto"/>
        <w:left w:val="none" w:sz="0" w:space="0" w:color="auto"/>
        <w:bottom w:val="none" w:sz="0" w:space="0" w:color="auto"/>
        <w:right w:val="none" w:sz="0" w:space="0" w:color="auto"/>
      </w:divBdr>
    </w:div>
    <w:div w:id="1117026037">
      <w:bodyDiv w:val="1"/>
      <w:marLeft w:val="0"/>
      <w:marRight w:val="0"/>
      <w:marTop w:val="0"/>
      <w:marBottom w:val="0"/>
      <w:divBdr>
        <w:top w:val="none" w:sz="0" w:space="0" w:color="auto"/>
        <w:left w:val="none" w:sz="0" w:space="0" w:color="auto"/>
        <w:bottom w:val="none" w:sz="0" w:space="0" w:color="auto"/>
        <w:right w:val="none" w:sz="0" w:space="0" w:color="auto"/>
      </w:divBdr>
    </w:div>
    <w:div w:id="1119757963">
      <w:bodyDiv w:val="1"/>
      <w:marLeft w:val="0"/>
      <w:marRight w:val="0"/>
      <w:marTop w:val="0"/>
      <w:marBottom w:val="0"/>
      <w:divBdr>
        <w:top w:val="none" w:sz="0" w:space="0" w:color="auto"/>
        <w:left w:val="none" w:sz="0" w:space="0" w:color="auto"/>
        <w:bottom w:val="none" w:sz="0" w:space="0" w:color="auto"/>
        <w:right w:val="none" w:sz="0" w:space="0" w:color="auto"/>
      </w:divBdr>
    </w:div>
    <w:div w:id="1126629751">
      <w:bodyDiv w:val="1"/>
      <w:marLeft w:val="0"/>
      <w:marRight w:val="0"/>
      <w:marTop w:val="0"/>
      <w:marBottom w:val="0"/>
      <w:divBdr>
        <w:top w:val="none" w:sz="0" w:space="0" w:color="auto"/>
        <w:left w:val="none" w:sz="0" w:space="0" w:color="auto"/>
        <w:bottom w:val="none" w:sz="0" w:space="0" w:color="auto"/>
        <w:right w:val="none" w:sz="0" w:space="0" w:color="auto"/>
      </w:divBdr>
    </w:div>
    <w:div w:id="1129935830">
      <w:bodyDiv w:val="1"/>
      <w:marLeft w:val="0"/>
      <w:marRight w:val="0"/>
      <w:marTop w:val="0"/>
      <w:marBottom w:val="0"/>
      <w:divBdr>
        <w:top w:val="none" w:sz="0" w:space="0" w:color="auto"/>
        <w:left w:val="none" w:sz="0" w:space="0" w:color="auto"/>
        <w:bottom w:val="none" w:sz="0" w:space="0" w:color="auto"/>
        <w:right w:val="none" w:sz="0" w:space="0" w:color="auto"/>
      </w:divBdr>
    </w:div>
    <w:div w:id="1130054629">
      <w:bodyDiv w:val="1"/>
      <w:marLeft w:val="0"/>
      <w:marRight w:val="0"/>
      <w:marTop w:val="0"/>
      <w:marBottom w:val="0"/>
      <w:divBdr>
        <w:top w:val="none" w:sz="0" w:space="0" w:color="auto"/>
        <w:left w:val="none" w:sz="0" w:space="0" w:color="auto"/>
        <w:bottom w:val="none" w:sz="0" w:space="0" w:color="auto"/>
        <w:right w:val="none" w:sz="0" w:space="0" w:color="auto"/>
      </w:divBdr>
      <w:divsChild>
        <w:div w:id="1914392316">
          <w:marLeft w:val="1166"/>
          <w:marRight w:val="0"/>
          <w:marTop w:val="115"/>
          <w:marBottom w:val="0"/>
          <w:divBdr>
            <w:top w:val="none" w:sz="0" w:space="0" w:color="auto"/>
            <w:left w:val="none" w:sz="0" w:space="0" w:color="auto"/>
            <w:bottom w:val="none" w:sz="0" w:space="0" w:color="auto"/>
            <w:right w:val="none" w:sz="0" w:space="0" w:color="auto"/>
          </w:divBdr>
        </w:div>
      </w:divsChild>
    </w:div>
    <w:div w:id="1137144770">
      <w:bodyDiv w:val="1"/>
      <w:marLeft w:val="0"/>
      <w:marRight w:val="0"/>
      <w:marTop w:val="0"/>
      <w:marBottom w:val="0"/>
      <w:divBdr>
        <w:top w:val="none" w:sz="0" w:space="0" w:color="auto"/>
        <w:left w:val="none" w:sz="0" w:space="0" w:color="auto"/>
        <w:bottom w:val="none" w:sz="0" w:space="0" w:color="auto"/>
        <w:right w:val="none" w:sz="0" w:space="0" w:color="auto"/>
      </w:divBdr>
    </w:div>
    <w:div w:id="1149205731">
      <w:bodyDiv w:val="1"/>
      <w:marLeft w:val="0"/>
      <w:marRight w:val="0"/>
      <w:marTop w:val="0"/>
      <w:marBottom w:val="0"/>
      <w:divBdr>
        <w:top w:val="none" w:sz="0" w:space="0" w:color="auto"/>
        <w:left w:val="none" w:sz="0" w:space="0" w:color="auto"/>
        <w:bottom w:val="none" w:sz="0" w:space="0" w:color="auto"/>
        <w:right w:val="none" w:sz="0" w:space="0" w:color="auto"/>
      </w:divBdr>
    </w:div>
    <w:div w:id="1181894433">
      <w:bodyDiv w:val="1"/>
      <w:marLeft w:val="0"/>
      <w:marRight w:val="0"/>
      <w:marTop w:val="0"/>
      <w:marBottom w:val="0"/>
      <w:divBdr>
        <w:top w:val="none" w:sz="0" w:space="0" w:color="auto"/>
        <w:left w:val="none" w:sz="0" w:space="0" w:color="auto"/>
        <w:bottom w:val="none" w:sz="0" w:space="0" w:color="auto"/>
        <w:right w:val="none" w:sz="0" w:space="0" w:color="auto"/>
      </w:divBdr>
      <w:divsChild>
        <w:div w:id="425423008">
          <w:marLeft w:val="0"/>
          <w:marRight w:val="0"/>
          <w:marTop w:val="0"/>
          <w:marBottom w:val="0"/>
          <w:divBdr>
            <w:top w:val="none" w:sz="0" w:space="0" w:color="auto"/>
            <w:left w:val="none" w:sz="0" w:space="0" w:color="auto"/>
            <w:bottom w:val="none" w:sz="0" w:space="0" w:color="auto"/>
            <w:right w:val="none" w:sz="0" w:space="0" w:color="auto"/>
          </w:divBdr>
          <w:divsChild>
            <w:div w:id="1361663097">
              <w:marLeft w:val="0"/>
              <w:marRight w:val="0"/>
              <w:marTop w:val="0"/>
              <w:marBottom w:val="0"/>
              <w:divBdr>
                <w:top w:val="none" w:sz="0" w:space="0" w:color="auto"/>
                <w:left w:val="none" w:sz="0" w:space="0" w:color="auto"/>
                <w:bottom w:val="none" w:sz="0" w:space="0" w:color="auto"/>
                <w:right w:val="none" w:sz="0" w:space="0" w:color="auto"/>
              </w:divBdr>
              <w:divsChild>
                <w:div w:id="2050373651">
                  <w:marLeft w:val="0"/>
                  <w:marRight w:val="0"/>
                  <w:marTop w:val="0"/>
                  <w:marBottom w:val="0"/>
                  <w:divBdr>
                    <w:top w:val="none" w:sz="0" w:space="0" w:color="auto"/>
                    <w:left w:val="none" w:sz="0" w:space="0" w:color="auto"/>
                    <w:bottom w:val="none" w:sz="0" w:space="0" w:color="auto"/>
                    <w:right w:val="none" w:sz="0" w:space="0" w:color="auto"/>
                  </w:divBdr>
                </w:div>
              </w:divsChild>
            </w:div>
            <w:div w:id="1663853482">
              <w:marLeft w:val="0"/>
              <w:marRight w:val="0"/>
              <w:marTop w:val="0"/>
              <w:marBottom w:val="0"/>
              <w:divBdr>
                <w:top w:val="none" w:sz="0" w:space="0" w:color="auto"/>
                <w:left w:val="none" w:sz="0" w:space="0" w:color="auto"/>
                <w:bottom w:val="none" w:sz="0" w:space="0" w:color="auto"/>
                <w:right w:val="none" w:sz="0" w:space="0" w:color="auto"/>
              </w:divBdr>
              <w:divsChild>
                <w:div w:id="1304702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6792784">
      <w:bodyDiv w:val="1"/>
      <w:marLeft w:val="0"/>
      <w:marRight w:val="0"/>
      <w:marTop w:val="0"/>
      <w:marBottom w:val="0"/>
      <w:divBdr>
        <w:top w:val="none" w:sz="0" w:space="0" w:color="auto"/>
        <w:left w:val="none" w:sz="0" w:space="0" w:color="auto"/>
        <w:bottom w:val="none" w:sz="0" w:space="0" w:color="auto"/>
        <w:right w:val="none" w:sz="0" w:space="0" w:color="auto"/>
      </w:divBdr>
    </w:div>
    <w:div w:id="1190412931">
      <w:bodyDiv w:val="1"/>
      <w:marLeft w:val="0"/>
      <w:marRight w:val="0"/>
      <w:marTop w:val="0"/>
      <w:marBottom w:val="0"/>
      <w:divBdr>
        <w:top w:val="none" w:sz="0" w:space="0" w:color="auto"/>
        <w:left w:val="none" w:sz="0" w:space="0" w:color="auto"/>
        <w:bottom w:val="none" w:sz="0" w:space="0" w:color="auto"/>
        <w:right w:val="none" w:sz="0" w:space="0" w:color="auto"/>
      </w:divBdr>
    </w:div>
    <w:div w:id="1202867074">
      <w:bodyDiv w:val="1"/>
      <w:marLeft w:val="0"/>
      <w:marRight w:val="0"/>
      <w:marTop w:val="0"/>
      <w:marBottom w:val="0"/>
      <w:divBdr>
        <w:top w:val="none" w:sz="0" w:space="0" w:color="auto"/>
        <w:left w:val="none" w:sz="0" w:space="0" w:color="auto"/>
        <w:bottom w:val="none" w:sz="0" w:space="0" w:color="auto"/>
        <w:right w:val="none" w:sz="0" w:space="0" w:color="auto"/>
      </w:divBdr>
    </w:div>
    <w:div w:id="1219518036">
      <w:bodyDiv w:val="1"/>
      <w:marLeft w:val="0"/>
      <w:marRight w:val="0"/>
      <w:marTop w:val="0"/>
      <w:marBottom w:val="0"/>
      <w:divBdr>
        <w:top w:val="none" w:sz="0" w:space="0" w:color="auto"/>
        <w:left w:val="none" w:sz="0" w:space="0" w:color="auto"/>
        <w:bottom w:val="none" w:sz="0" w:space="0" w:color="auto"/>
        <w:right w:val="none" w:sz="0" w:space="0" w:color="auto"/>
      </w:divBdr>
      <w:divsChild>
        <w:div w:id="582643883">
          <w:marLeft w:val="547"/>
          <w:marRight w:val="0"/>
          <w:marTop w:val="0"/>
          <w:marBottom w:val="0"/>
          <w:divBdr>
            <w:top w:val="none" w:sz="0" w:space="0" w:color="auto"/>
            <w:left w:val="none" w:sz="0" w:space="0" w:color="auto"/>
            <w:bottom w:val="none" w:sz="0" w:space="0" w:color="auto"/>
            <w:right w:val="none" w:sz="0" w:space="0" w:color="auto"/>
          </w:divBdr>
        </w:div>
        <w:div w:id="1122647093">
          <w:marLeft w:val="547"/>
          <w:marRight w:val="0"/>
          <w:marTop w:val="0"/>
          <w:marBottom w:val="0"/>
          <w:divBdr>
            <w:top w:val="none" w:sz="0" w:space="0" w:color="auto"/>
            <w:left w:val="none" w:sz="0" w:space="0" w:color="auto"/>
            <w:bottom w:val="none" w:sz="0" w:space="0" w:color="auto"/>
            <w:right w:val="none" w:sz="0" w:space="0" w:color="auto"/>
          </w:divBdr>
        </w:div>
        <w:div w:id="1231623098">
          <w:marLeft w:val="547"/>
          <w:marRight w:val="0"/>
          <w:marTop w:val="0"/>
          <w:marBottom w:val="0"/>
          <w:divBdr>
            <w:top w:val="none" w:sz="0" w:space="0" w:color="auto"/>
            <w:left w:val="none" w:sz="0" w:space="0" w:color="auto"/>
            <w:bottom w:val="none" w:sz="0" w:space="0" w:color="auto"/>
            <w:right w:val="none" w:sz="0" w:space="0" w:color="auto"/>
          </w:divBdr>
        </w:div>
        <w:div w:id="1339189590">
          <w:marLeft w:val="547"/>
          <w:marRight w:val="0"/>
          <w:marTop w:val="0"/>
          <w:marBottom w:val="0"/>
          <w:divBdr>
            <w:top w:val="none" w:sz="0" w:space="0" w:color="auto"/>
            <w:left w:val="none" w:sz="0" w:space="0" w:color="auto"/>
            <w:bottom w:val="none" w:sz="0" w:space="0" w:color="auto"/>
            <w:right w:val="none" w:sz="0" w:space="0" w:color="auto"/>
          </w:divBdr>
        </w:div>
        <w:div w:id="1963414763">
          <w:marLeft w:val="547"/>
          <w:marRight w:val="0"/>
          <w:marTop w:val="0"/>
          <w:marBottom w:val="0"/>
          <w:divBdr>
            <w:top w:val="none" w:sz="0" w:space="0" w:color="auto"/>
            <w:left w:val="none" w:sz="0" w:space="0" w:color="auto"/>
            <w:bottom w:val="none" w:sz="0" w:space="0" w:color="auto"/>
            <w:right w:val="none" w:sz="0" w:space="0" w:color="auto"/>
          </w:divBdr>
        </w:div>
      </w:divsChild>
    </w:div>
    <w:div w:id="1223637009">
      <w:bodyDiv w:val="1"/>
      <w:marLeft w:val="0"/>
      <w:marRight w:val="0"/>
      <w:marTop w:val="0"/>
      <w:marBottom w:val="0"/>
      <w:divBdr>
        <w:top w:val="none" w:sz="0" w:space="0" w:color="auto"/>
        <w:left w:val="none" w:sz="0" w:space="0" w:color="auto"/>
        <w:bottom w:val="none" w:sz="0" w:space="0" w:color="auto"/>
        <w:right w:val="none" w:sz="0" w:space="0" w:color="auto"/>
      </w:divBdr>
    </w:div>
    <w:div w:id="1230920390">
      <w:bodyDiv w:val="1"/>
      <w:marLeft w:val="0"/>
      <w:marRight w:val="0"/>
      <w:marTop w:val="0"/>
      <w:marBottom w:val="0"/>
      <w:divBdr>
        <w:top w:val="none" w:sz="0" w:space="0" w:color="auto"/>
        <w:left w:val="none" w:sz="0" w:space="0" w:color="auto"/>
        <w:bottom w:val="none" w:sz="0" w:space="0" w:color="auto"/>
        <w:right w:val="none" w:sz="0" w:space="0" w:color="auto"/>
      </w:divBdr>
    </w:div>
    <w:div w:id="1231309139">
      <w:bodyDiv w:val="1"/>
      <w:marLeft w:val="0"/>
      <w:marRight w:val="0"/>
      <w:marTop w:val="0"/>
      <w:marBottom w:val="0"/>
      <w:divBdr>
        <w:top w:val="none" w:sz="0" w:space="0" w:color="auto"/>
        <w:left w:val="none" w:sz="0" w:space="0" w:color="auto"/>
        <w:bottom w:val="none" w:sz="0" w:space="0" w:color="auto"/>
        <w:right w:val="none" w:sz="0" w:space="0" w:color="auto"/>
      </w:divBdr>
    </w:div>
    <w:div w:id="1237473987">
      <w:bodyDiv w:val="1"/>
      <w:marLeft w:val="0"/>
      <w:marRight w:val="0"/>
      <w:marTop w:val="0"/>
      <w:marBottom w:val="0"/>
      <w:divBdr>
        <w:top w:val="none" w:sz="0" w:space="0" w:color="auto"/>
        <w:left w:val="none" w:sz="0" w:space="0" w:color="auto"/>
        <w:bottom w:val="none" w:sz="0" w:space="0" w:color="auto"/>
        <w:right w:val="none" w:sz="0" w:space="0" w:color="auto"/>
      </w:divBdr>
    </w:div>
    <w:div w:id="1249582018">
      <w:bodyDiv w:val="1"/>
      <w:marLeft w:val="0"/>
      <w:marRight w:val="0"/>
      <w:marTop w:val="0"/>
      <w:marBottom w:val="0"/>
      <w:divBdr>
        <w:top w:val="none" w:sz="0" w:space="0" w:color="auto"/>
        <w:left w:val="none" w:sz="0" w:space="0" w:color="auto"/>
        <w:bottom w:val="none" w:sz="0" w:space="0" w:color="auto"/>
        <w:right w:val="none" w:sz="0" w:space="0" w:color="auto"/>
      </w:divBdr>
    </w:div>
    <w:div w:id="1252930033">
      <w:bodyDiv w:val="1"/>
      <w:marLeft w:val="0"/>
      <w:marRight w:val="0"/>
      <w:marTop w:val="0"/>
      <w:marBottom w:val="0"/>
      <w:divBdr>
        <w:top w:val="none" w:sz="0" w:space="0" w:color="auto"/>
        <w:left w:val="none" w:sz="0" w:space="0" w:color="auto"/>
        <w:bottom w:val="none" w:sz="0" w:space="0" w:color="auto"/>
        <w:right w:val="none" w:sz="0" w:space="0" w:color="auto"/>
      </w:divBdr>
    </w:div>
    <w:div w:id="1253509515">
      <w:bodyDiv w:val="1"/>
      <w:marLeft w:val="0"/>
      <w:marRight w:val="0"/>
      <w:marTop w:val="0"/>
      <w:marBottom w:val="0"/>
      <w:divBdr>
        <w:top w:val="none" w:sz="0" w:space="0" w:color="auto"/>
        <w:left w:val="none" w:sz="0" w:space="0" w:color="auto"/>
        <w:bottom w:val="none" w:sz="0" w:space="0" w:color="auto"/>
        <w:right w:val="none" w:sz="0" w:space="0" w:color="auto"/>
      </w:divBdr>
    </w:div>
    <w:div w:id="1264916053">
      <w:bodyDiv w:val="1"/>
      <w:marLeft w:val="0"/>
      <w:marRight w:val="0"/>
      <w:marTop w:val="0"/>
      <w:marBottom w:val="0"/>
      <w:divBdr>
        <w:top w:val="none" w:sz="0" w:space="0" w:color="auto"/>
        <w:left w:val="none" w:sz="0" w:space="0" w:color="auto"/>
        <w:bottom w:val="none" w:sz="0" w:space="0" w:color="auto"/>
        <w:right w:val="none" w:sz="0" w:space="0" w:color="auto"/>
      </w:divBdr>
    </w:div>
    <w:div w:id="1267612767">
      <w:bodyDiv w:val="1"/>
      <w:marLeft w:val="0"/>
      <w:marRight w:val="0"/>
      <w:marTop w:val="0"/>
      <w:marBottom w:val="0"/>
      <w:divBdr>
        <w:top w:val="none" w:sz="0" w:space="0" w:color="auto"/>
        <w:left w:val="none" w:sz="0" w:space="0" w:color="auto"/>
        <w:bottom w:val="none" w:sz="0" w:space="0" w:color="auto"/>
        <w:right w:val="none" w:sz="0" w:space="0" w:color="auto"/>
      </w:divBdr>
    </w:div>
    <w:div w:id="1275408905">
      <w:bodyDiv w:val="1"/>
      <w:marLeft w:val="0"/>
      <w:marRight w:val="0"/>
      <w:marTop w:val="0"/>
      <w:marBottom w:val="0"/>
      <w:divBdr>
        <w:top w:val="none" w:sz="0" w:space="0" w:color="auto"/>
        <w:left w:val="none" w:sz="0" w:space="0" w:color="auto"/>
        <w:bottom w:val="none" w:sz="0" w:space="0" w:color="auto"/>
        <w:right w:val="none" w:sz="0" w:space="0" w:color="auto"/>
      </w:divBdr>
    </w:div>
    <w:div w:id="1277323633">
      <w:bodyDiv w:val="1"/>
      <w:marLeft w:val="0"/>
      <w:marRight w:val="0"/>
      <w:marTop w:val="0"/>
      <w:marBottom w:val="0"/>
      <w:divBdr>
        <w:top w:val="none" w:sz="0" w:space="0" w:color="auto"/>
        <w:left w:val="none" w:sz="0" w:space="0" w:color="auto"/>
        <w:bottom w:val="none" w:sz="0" w:space="0" w:color="auto"/>
        <w:right w:val="none" w:sz="0" w:space="0" w:color="auto"/>
      </w:divBdr>
      <w:divsChild>
        <w:div w:id="57748640">
          <w:marLeft w:val="547"/>
          <w:marRight w:val="0"/>
          <w:marTop w:val="0"/>
          <w:marBottom w:val="0"/>
          <w:divBdr>
            <w:top w:val="none" w:sz="0" w:space="0" w:color="auto"/>
            <w:left w:val="none" w:sz="0" w:space="0" w:color="auto"/>
            <w:bottom w:val="none" w:sz="0" w:space="0" w:color="auto"/>
            <w:right w:val="none" w:sz="0" w:space="0" w:color="auto"/>
          </w:divBdr>
        </w:div>
        <w:div w:id="411705832">
          <w:marLeft w:val="547"/>
          <w:marRight w:val="0"/>
          <w:marTop w:val="0"/>
          <w:marBottom w:val="0"/>
          <w:divBdr>
            <w:top w:val="none" w:sz="0" w:space="0" w:color="auto"/>
            <w:left w:val="none" w:sz="0" w:space="0" w:color="auto"/>
            <w:bottom w:val="none" w:sz="0" w:space="0" w:color="auto"/>
            <w:right w:val="none" w:sz="0" w:space="0" w:color="auto"/>
          </w:divBdr>
        </w:div>
        <w:div w:id="832337442">
          <w:marLeft w:val="547"/>
          <w:marRight w:val="0"/>
          <w:marTop w:val="0"/>
          <w:marBottom w:val="0"/>
          <w:divBdr>
            <w:top w:val="none" w:sz="0" w:space="0" w:color="auto"/>
            <w:left w:val="none" w:sz="0" w:space="0" w:color="auto"/>
            <w:bottom w:val="none" w:sz="0" w:space="0" w:color="auto"/>
            <w:right w:val="none" w:sz="0" w:space="0" w:color="auto"/>
          </w:divBdr>
        </w:div>
        <w:div w:id="1005521010">
          <w:marLeft w:val="547"/>
          <w:marRight w:val="0"/>
          <w:marTop w:val="0"/>
          <w:marBottom w:val="0"/>
          <w:divBdr>
            <w:top w:val="none" w:sz="0" w:space="0" w:color="auto"/>
            <w:left w:val="none" w:sz="0" w:space="0" w:color="auto"/>
            <w:bottom w:val="none" w:sz="0" w:space="0" w:color="auto"/>
            <w:right w:val="none" w:sz="0" w:space="0" w:color="auto"/>
          </w:divBdr>
        </w:div>
        <w:div w:id="1627274984">
          <w:marLeft w:val="547"/>
          <w:marRight w:val="0"/>
          <w:marTop w:val="0"/>
          <w:marBottom w:val="0"/>
          <w:divBdr>
            <w:top w:val="none" w:sz="0" w:space="0" w:color="auto"/>
            <w:left w:val="none" w:sz="0" w:space="0" w:color="auto"/>
            <w:bottom w:val="none" w:sz="0" w:space="0" w:color="auto"/>
            <w:right w:val="none" w:sz="0" w:space="0" w:color="auto"/>
          </w:divBdr>
        </w:div>
        <w:div w:id="1772168291">
          <w:marLeft w:val="547"/>
          <w:marRight w:val="0"/>
          <w:marTop w:val="0"/>
          <w:marBottom w:val="0"/>
          <w:divBdr>
            <w:top w:val="none" w:sz="0" w:space="0" w:color="auto"/>
            <w:left w:val="none" w:sz="0" w:space="0" w:color="auto"/>
            <w:bottom w:val="none" w:sz="0" w:space="0" w:color="auto"/>
            <w:right w:val="none" w:sz="0" w:space="0" w:color="auto"/>
          </w:divBdr>
        </w:div>
        <w:div w:id="2007131072">
          <w:marLeft w:val="547"/>
          <w:marRight w:val="0"/>
          <w:marTop w:val="0"/>
          <w:marBottom w:val="0"/>
          <w:divBdr>
            <w:top w:val="none" w:sz="0" w:space="0" w:color="auto"/>
            <w:left w:val="none" w:sz="0" w:space="0" w:color="auto"/>
            <w:bottom w:val="none" w:sz="0" w:space="0" w:color="auto"/>
            <w:right w:val="none" w:sz="0" w:space="0" w:color="auto"/>
          </w:divBdr>
        </w:div>
      </w:divsChild>
    </w:div>
    <w:div w:id="1299186535">
      <w:bodyDiv w:val="1"/>
      <w:marLeft w:val="0"/>
      <w:marRight w:val="0"/>
      <w:marTop w:val="0"/>
      <w:marBottom w:val="0"/>
      <w:divBdr>
        <w:top w:val="none" w:sz="0" w:space="0" w:color="auto"/>
        <w:left w:val="none" w:sz="0" w:space="0" w:color="auto"/>
        <w:bottom w:val="none" w:sz="0" w:space="0" w:color="auto"/>
        <w:right w:val="none" w:sz="0" w:space="0" w:color="auto"/>
      </w:divBdr>
      <w:divsChild>
        <w:div w:id="1820687637">
          <w:marLeft w:val="0"/>
          <w:marRight w:val="0"/>
          <w:marTop w:val="0"/>
          <w:marBottom w:val="0"/>
          <w:divBdr>
            <w:top w:val="none" w:sz="0" w:space="0" w:color="auto"/>
            <w:left w:val="none" w:sz="0" w:space="0" w:color="auto"/>
            <w:bottom w:val="none" w:sz="0" w:space="0" w:color="auto"/>
            <w:right w:val="none" w:sz="0" w:space="0" w:color="auto"/>
          </w:divBdr>
          <w:divsChild>
            <w:div w:id="223953120">
              <w:marLeft w:val="0"/>
              <w:marRight w:val="0"/>
              <w:marTop w:val="0"/>
              <w:marBottom w:val="0"/>
              <w:divBdr>
                <w:top w:val="none" w:sz="0" w:space="0" w:color="auto"/>
                <w:left w:val="none" w:sz="0" w:space="0" w:color="auto"/>
                <w:bottom w:val="none" w:sz="0" w:space="0" w:color="auto"/>
                <w:right w:val="none" w:sz="0" w:space="0" w:color="auto"/>
              </w:divBdr>
              <w:divsChild>
                <w:div w:id="435366698">
                  <w:marLeft w:val="0"/>
                  <w:marRight w:val="0"/>
                  <w:marTop w:val="0"/>
                  <w:marBottom w:val="0"/>
                  <w:divBdr>
                    <w:top w:val="none" w:sz="0" w:space="0" w:color="auto"/>
                    <w:left w:val="none" w:sz="0" w:space="0" w:color="auto"/>
                    <w:bottom w:val="none" w:sz="0" w:space="0" w:color="auto"/>
                    <w:right w:val="none" w:sz="0" w:space="0" w:color="auto"/>
                  </w:divBdr>
                  <w:divsChild>
                    <w:div w:id="1301423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9606756">
      <w:bodyDiv w:val="1"/>
      <w:marLeft w:val="0"/>
      <w:marRight w:val="0"/>
      <w:marTop w:val="0"/>
      <w:marBottom w:val="0"/>
      <w:divBdr>
        <w:top w:val="none" w:sz="0" w:space="0" w:color="auto"/>
        <w:left w:val="none" w:sz="0" w:space="0" w:color="auto"/>
        <w:bottom w:val="none" w:sz="0" w:space="0" w:color="auto"/>
        <w:right w:val="none" w:sz="0" w:space="0" w:color="auto"/>
      </w:divBdr>
    </w:div>
    <w:div w:id="1301888824">
      <w:bodyDiv w:val="1"/>
      <w:marLeft w:val="0"/>
      <w:marRight w:val="0"/>
      <w:marTop w:val="0"/>
      <w:marBottom w:val="0"/>
      <w:divBdr>
        <w:top w:val="none" w:sz="0" w:space="0" w:color="auto"/>
        <w:left w:val="none" w:sz="0" w:space="0" w:color="auto"/>
        <w:bottom w:val="none" w:sz="0" w:space="0" w:color="auto"/>
        <w:right w:val="none" w:sz="0" w:space="0" w:color="auto"/>
      </w:divBdr>
    </w:div>
    <w:div w:id="1311909707">
      <w:bodyDiv w:val="1"/>
      <w:marLeft w:val="0"/>
      <w:marRight w:val="0"/>
      <w:marTop w:val="0"/>
      <w:marBottom w:val="0"/>
      <w:divBdr>
        <w:top w:val="none" w:sz="0" w:space="0" w:color="auto"/>
        <w:left w:val="none" w:sz="0" w:space="0" w:color="auto"/>
        <w:bottom w:val="none" w:sz="0" w:space="0" w:color="auto"/>
        <w:right w:val="none" w:sz="0" w:space="0" w:color="auto"/>
      </w:divBdr>
      <w:divsChild>
        <w:div w:id="661084612">
          <w:marLeft w:val="0"/>
          <w:marRight w:val="0"/>
          <w:marTop w:val="0"/>
          <w:marBottom w:val="0"/>
          <w:divBdr>
            <w:top w:val="none" w:sz="0" w:space="0" w:color="auto"/>
            <w:left w:val="none" w:sz="0" w:space="0" w:color="auto"/>
            <w:bottom w:val="none" w:sz="0" w:space="0" w:color="auto"/>
            <w:right w:val="none" w:sz="0" w:space="0" w:color="auto"/>
          </w:divBdr>
          <w:divsChild>
            <w:div w:id="1649362720">
              <w:marLeft w:val="0"/>
              <w:marRight w:val="0"/>
              <w:marTop w:val="0"/>
              <w:marBottom w:val="0"/>
              <w:divBdr>
                <w:top w:val="none" w:sz="0" w:space="0" w:color="auto"/>
                <w:left w:val="none" w:sz="0" w:space="0" w:color="auto"/>
                <w:bottom w:val="none" w:sz="0" w:space="0" w:color="auto"/>
                <w:right w:val="none" w:sz="0" w:space="0" w:color="auto"/>
              </w:divBdr>
              <w:divsChild>
                <w:div w:id="887452282">
                  <w:marLeft w:val="0"/>
                  <w:marRight w:val="0"/>
                  <w:marTop w:val="0"/>
                  <w:marBottom w:val="0"/>
                  <w:divBdr>
                    <w:top w:val="none" w:sz="0" w:space="0" w:color="auto"/>
                    <w:left w:val="none" w:sz="0" w:space="0" w:color="auto"/>
                    <w:bottom w:val="none" w:sz="0" w:space="0" w:color="auto"/>
                    <w:right w:val="none" w:sz="0" w:space="0" w:color="auto"/>
                  </w:divBdr>
                  <w:divsChild>
                    <w:div w:id="6148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2707972">
      <w:bodyDiv w:val="1"/>
      <w:marLeft w:val="0"/>
      <w:marRight w:val="0"/>
      <w:marTop w:val="0"/>
      <w:marBottom w:val="0"/>
      <w:divBdr>
        <w:top w:val="none" w:sz="0" w:space="0" w:color="auto"/>
        <w:left w:val="none" w:sz="0" w:space="0" w:color="auto"/>
        <w:bottom w:val="none" w:sz="0" w:space="0" w:color="auto"/>
        <w:right w:val="none" w:sz="0" w:space="0" w:color="auto"/>
      </w:divBdr>
    </w:div>
    <w:div w:id="1343316459">
      <w:bodyDiv w:val="1"/>
      <w:marLeft w:val="0"/>
      <w:marRight w:val="0"/>
      <w:marTop w:val="0"/>
      <w:marBottom w:val="0"/>
      <w:divBdr>
        <w:top w:val="none" w:sz="0" w:space="0" w:color="auto"/>
        <w:left w:val="none" w:sz="0" w:space="0" w:color="auto"/>
        <w:bottom w:val="none" w:sz="0" w:space="0" w:color="auto"/>
        <w:right w:val="none" w:sz="0" w:space="0" w:color="auto"/>
      </w:divBdr>
    </w:div>
    <w:div w:id="1361930992">
      <w:bodyDiv w:val="1"/>
      <w:marLeft w:val="0"/>
      <w:marRight w:val="0"/>
      <w:marTop w:val="0"/>
      <w:marBottom w:val="0"/>
      <w:divBdr>
        <w:top w:val="none" w:sz="0" w:space="0" w:color="auto"/>
        <w:left w:val="none" w:sz="0" w:space="0" w:color="auto"/>
        <w:bottom w:val="none" w:sz="0" w:space="0" w:color="auto"/>
        <w:right w:val="none" w:sz="0" w:space="0" w:color="auto"/>
      </w:divBdr>
      <w:divsChild>
        <w:div w:id="405419724">
          <w:marLeft w:val="0"/>
          <w:marRight w:val="0"/>
          <w:marTop w:val="0"/>
          <w:marBottom w:val="0"/>
          <w:divBdr>
            <w:top w:val="none" w:sz="0" w:space="0" w:color="auto"/>
            <w:left w:val="none" w:sz="0" w:space="0" w:color="auto"/>
            <w:bottom w:val="none" w:sz="0" w:space="0" w:color="auto"/>
            <w:right w:val="none" w:sz="0" w:space="0" w:color="auto"/>
          </w:divBdr>
          <w:divsChild>
            <w:div w:id="904533781">
              <w:marLeft w:val="0"/>
              <w:marRight w:val="0"/>
              <w:marTop w:val="0"/>
              <w:marBottom w:val="0"/>
              <w:divBdr>
                <w:top w:val="none" w:sz="0" w:space="0" w:color="auto"/>
                <w:left w:val="none" w:sz="0" w:space="0" w:color="auto"/>
                <w:bottom w:val="none" w:sz="0" w:space="0" w:color="auto"/>
                <w:right w:val="none" w:sz="0" w:space="0" w:color="auto"/>
              </w:divBdr>
              <w:divsChild>
                <w:div w:id="750468832">
                  <w:marLeft w:val="0"/>
                  <w:marRight w:val="0"/>
                  <w:marTop w:val="0"/>
                  <w:marBottom w:val="0"/>
                  <w:divBdr>
                    <w:top w:val="none" w:sz="0" w:space="0" w:color="auto"/>
                    <w:left w:val="none" w:sz="0" w:space="0" w:color="auto"/>
                    <w:bottom w:val="none" w:sz="0" w:space="0" w:color="auto"/>
                    <w:right w:val="none" w:sz="0" w:space="0" w:color="auto"/>
                  </w:divBdr>
                  <w:divsChild>
                    <w:div w:id="860047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6103690">
      <w:bodyDiv w:val="1"/>
      <w:marLeft w:val="0"/>
      <w:marRight w:val="0"/>
      <w:marTop w:val="0"/>
      <w:marBottom w:val="0"/>
      <w:divBdr>
        <w:top w:val="none" w:sz="0" w:space="0" w:color="auto"/>
        <w:left w:val="none" w:sz="0" w:space="0" w:color="auto"/>
        <w:bottom w:val="none" w:sz="0" w:space="0" w:color="auto"/>
        <w:right w:val="none" w:sz="0" w:space="0" w:color="auto"/>
      </w:divBdr>
      <w:divsChild>
        <w:div w:id="86271411">
          <w:marLeft w:val="86"/>
          <w:marRight w:val="0"/>
          <w:marTop w:val="0"/>
          <w:marBottom w:val="50"/>
          <w:divBdr>
            <w:top w:val="none" w:sz="0" w:space="0" w:color="auto"/>
            <w:left w:val="none" w:sz="0" w:space="0" w:color="auto"/>
            <w:bottom w:val="none" w:sz="0" w:space="0" w:color="auto"/>
            <w:right w:val="none" w:sz="0" w:space="0" w:color="auto"/>
          </w:divBdr>
        </w:div>
        <w:div w:id="1215850565">
          <w:marLeft w:val="86"/>
          <w:marRight w:val="0"/>
          <w:marTop w:val="0"/>
          <w:marBottom w:val="50"/>
          <w:divBdr>
            <w:top w:val="none" w:sz="0" w:space="0" w:color="auto"/>
            <w:left w:val="none" w:sz="0" w:space="0" w:color="auto"/>
            <w:bottom w:val="none" w:sz="0" w:space="0" w:color="auto"/>
            <w:right w:val="none" w:sz="0" w:space="0" w:color="auto"/>
          </w:divBdr>
        </w:div>
        <w:div w:id="1710689190">
          <w:marLeft w:val="86"/>
          <w:marRight w:val="0"/>
          <w:marTop w:val="0"/>
          <w:marBottom w:val="50"/>
          <w:divBdr>
            <w:top w:val="none" w:sz="0" w:space="0" w:color="auto"/>
            <w:left w:val="none" w:sz="0" w:space="0" w:color="auto"/>
            <w:bottom w:val="none" w:sz="0" w:space="0" w:color="auto"/>
            <w:right w:val="none" w:sz="0" w:space="0" w:color="auto"/>
          </w:divBdr>
        </w:div>
        <w:div w:id="1885094574">
          <w:marLeft w:val="86"/>
          <w:marRight w:val="0"/>
          <w:marTop w:val="0"/>
          <w:marBottom w:val="50"/>
          <w:divBdr>
            <w:top w:val="none" w:sz="0" w:space="0" w:color="auto"/>
            <w:left w:val="none" w:sz="0" w:space="0" w:color="auto"/>
            <w:bottom w:val="none" w:sz="0" w:space="0" w:color="auto"/>
            <w:right w:val="none" w:sz="0" w:space="0" w:color="auto"/>
          </w:divBdr>
        </w:div>
      </w:divsChild>
    </w:div>
    <w:div w:id="1377005147">
      <w:bodyDiv w:val="1"/>
      <w:marLeft w:val="0"/>
      <w:marRight w:val="0"/>
      <w:marTop w:val="0"/>
      <w:marBottom w:val="0"/>
      <w:divBdr>
        <w:top w:val="none" w:sz="0" w:space="0" w:color="auto"/>
        <w:left w:val="none" w:sz="0" w:space="0" w:color="auto"/>
        <w:bottom w:val="none" w:sz="0" w:space="0" w:color="auto"/>
        <w:right w:val="none" w:sz="0" w:space="0" w:color="auto"/>
      </w:divBdr>
    </w:div>
    <w:div w:id="1387293873">
      <w:bodyDiv w:val="1"/>
      <w:marLeft w:val="0"/>
      <w:marRight w:val="0"/>
      <w:marTop w:val="0"/>
      <w:marBottom w:val="0"/>
      <w:divBdr>
        <w:top w:val="none" w:sz="0" w:space="0" w:color="auto"/>
        <w:left w:val="none" w:sz="0" w:space="0" w:color="auto"/>
        <w:bottom w:val="none" w:sz="0" w:space="0" w:color="auto"/>
        <w:right w:val="none" w:sz="0" w:space="0" w:color="auto"/>
      </w:divBdr>
    </w:div>
    <w:div w:id="1394234645">
      <w:bodyDiv w:val="1"/>
      <w:marLeft w:val="0"/>
      <w:marRight w:val="0"/>
      <w:marTop w:val="0"/>
      <w:marBottom w:val="0"/>
      <w:divBdr>
        <w:top w:val="none" w:sz="0" w:space="0" w:color="auto"/>
        <w:left w:val="none" w:sz="0" w:space="0" w:color="auto"/>
        <w:bottom w:val="none" w:sz="0" w:space="0" w:color="auto"/>
        <w:right w:val="none" w:sz="0" w:space="0" w:color="auto"/>
      </w:divBdr>
    </w:div>
    <w:div w:id="1399131080">
      <w:bodyDiv w:val="1"/>
      <w:marLeft w:val="0"/>
      <w:marRight w:val="0"/>
      <w:marTop w:val="0"/>
      <w:marBottom w:val="0"/>
      <w:divBdr>
        <w:top w:val="none" w:sz="0" w:space="0" w:color="auto"/>
        <w:left w:val="none" w:sz="0" w:space="0" w:color="auto"/>
        <w:bottom w:val="none" w:sz="0" w:space="0" w:color="auto"/>
        <w:right w:val="none" w:sz="0" w:space="0" w:color="auto"/>
      </w:divBdr>
    </w:div>
    <w:div w:id="1408532179">
      <w:bodyDiv w:val="1"/>
      <w:marLeft w:val="0"/>
      <w:marRight w:val="0"/>
      <w:marTop w:val="0"/>
      <w:marBottom w:val="0"/>
      <w:divBdr>
        <w:top w:val="none" w:sz="0" w:space="0" w:color="auto"/>
        <w:left w:val="none" w:sz="0" w:space="0" w:color="auto"/>
        <w:bottom w:val="none" w:sz="0" w:space="0" w:color="auto"/>
        <w:right w:val="none" w:sz="0" w:space="0" w:color="auto"/>
      </w:divBdr>
      <w:divsChild>
        <w:div w:id="1292588674">
          <w:marLeft w:val="1166"/>
          <w:marRight w:val="0"/>
          <w:marTop w:val="115"/>
          <w:marBottom w:val="0"/>
          <w:divBdr>
            <w:top w:val="none" w:sz="0" w:space="0" w:color="auto"/>
            <w:left w:val="none" w:sz="0" w:space="0" w:color="auto"/>
            <w:bottom w:val="none" w:sz="0" w:space="0" w:color="auto"/>
            <w:right w:val="none" w:sz="0" w:space="0" w:color="auto"/>
          </w:divBdr>
        </w:div>
      </w:divsChild>
    </w:div>
    <w:div w:id="1408769217">
      <w:bodyDiv w:val="1"/>
      <w:marLeft w:val="0"/>
      <w:marRight w:val="0"/>
      <w:marTop w:val="0"/>
      <w:marBottom w:val="0"/>
      <w:divBdr>
        <w:top w:val="none" w:sz="0" w:space="0" w:color="auto"/>
        <w:left w:val="none" w:sz="0" w:space="0" w:color="auto"/>
        <w:bottom w:val="none" w:sz="0" w:space="0" w:color="auto"/>
        <w:right w:val="none" w:sz="0" w:space="0" w:color="auto"/>
      </w:divBdr>
    </w:div>
    <w:div w:id="1426264862">
      <w:bodyDiv w:val="1"/>
      <w:marLeft w:val="0"/>
      <w:marRight w:val="0"/>
      <w:marTop w:val="0"/>
      <w:marBottom w:val="0"/>
      <w:divBdr>
        <w:top w:val="none" w:sz="0" w:space="0" w:color="auto"/>
        <w:left w:val="none" w:sz="0" w:space="0" w:color="auto"/>
        <w:bottom w:val="none" w:sz="0" w:space="0" w:color="auto"/>
        <w:right w:val="none" w:sz="0" w:space="0" w:color="auto"/>
      </w:divBdr>
    </w:div>
    <w:div w:id="1446314627">
      <w:bodyDiv w:val="1"/>
      <w:marLeft w:val="0"/>
      <w:marRight w:val="0"/>
      <w:marTop w:val="0"/>
      <w:marBottom w:val="0"/>
      <w:divBdr>
        <w:top w:val="none" w:sz="0" w:space="0" w:color="auto"/>
        <w:left w:val="none" w:sz="0" w:space="0" w:color="auto"/>
        <w:bottom w:val="none" w:sz="0" w:space="0" w:color="auto"/>
        <w:right w:val="none" w:sz="0" w:space="0" w:color="auto"/>
      </w:divBdr>
    </w:div>
    <w:div w:id="1450902616">
      <w:bodyDiv w:val="1"/>
      <w:marLeft w:val="0"/>
      <w:marRight w:val="0"/>
      <w:marTop w:val="0"/>
      <w:marBottom w:val="0"/>
      <w:divBdr>
        <w:top w:val="none" w:sz="0" w:space="0" w:color="auto"/>
        <w:left w:val="none" w:sz="0" w:space="0" w:color="auto"/>
        <w:bottom w:val="none" w:sz="0" w:space="0" w:color="auto"/>
        <w:right w:val="none" w:sz="0" w:space="0" w:color="auto"/>
      </w:divBdr>
    </w:div>
    <w:div w:id="1451558127">
      <w:bodyDiv w:val="1"/>
      <w:marLeft w:val="0"/>
      <w:marRight w:val="0"/>
      <w:marTop w:val="0"/>
      <w:marBottom w:val="0"/>
      <w:divBdr>
        <w:top w:val="none" w:sz="0" w:space="0" w:color="auto"/>
        <w:left w:val="none" w:sz="0" w:space="0" w:color="auto"/>
        <w:bottom w:val="none" w:sz="0" w:space="0" w:color="auto"/>
        <w:right w:val="none" w:sz="0" w:space="0" w:color="auto"/>
      </w:divBdr>
      <w:divsChild>
        <w:div w:id="1249653961">
          <w:marLeft w:val="187"/>
          <w:marRight w:val="0"/>
          <w:marTop w:val="0"/>
          <w:marBottom w:val="40"/>
          <w:divBdr>
            <w:top w:val="none" w:sz="0" w:space="0" w:color="auto"/>
            <w:left w:val="none" w:sz="0" w:space="0" w:color="auto"/>
            <w:bottom w:val="none" w:sz="0" w:space="0" w:color="auto"/>
            <w:right w:val="none" w:sz="0" w:space="0" w:color="auto"/>
          </w:divBdr>
        </w:div>
        <w:div w:id="1583643816">
          <w:marLeft w:val="187"/>
          <w:marRight w:val="0"/>
          <w:marTop w:val="0"/>
          <w:marBottom w:val="40"/>
          <w:divBdr>
            <w:top w:val="none" w:sz="0" w:space="0" w:color="auto"/>
            <w:left w:val="none" w:sz="0" w:space="0" w:color="auto"/>
            <w:bottom w:val="none" w:sz="0" w:space="0" w:color="auto"/>
            <w:right w:val="none" w:sz="0" w:space="0" w:color="auto"/>
          </w:divBdr>
        </w:div>
        <w:div w:id="1992051375">
          <w:marLeft w:val="187"/>
          <w:marRight w:val="0"/>
          <w:marTop w:val="0"/>
          <w:marBottom w:val="40"/>
          <w:divBdr>
            <w:top w:val="none" w:sz="0" w:space="0" w:color="auto"/>
            <w:left w:val="none" w:sz="0" w:space="0" w:color="auto"/>
            <w:bottom w:val="none" w:sz="0" w:space="0" w:color="auto"/>
            <w:right w:val="none" w:sz="0" w:space="0" w:color="auto"/>
          </w:divBdr>
        </w:div>
      </w:divsChild>
    </w:div>
    <w:div w:id="1454902674">
      <w:bodyDiv w:val="1"/>
      <w:marLeft w:val="0"/>
      <w:marRight w:val="0"/>
      <w:marTop w:val="0"/>
      <w:marBottom w:val="0"/>
      <w:divBdr>
        <w:top w:val="none" w:sz="0" w:space="0" w:color="auto"/>
        <w:left w:val="none" w:sz="0" w:space="0" w:color="auto"/>
        <w:bottom w:val="none" w:sz="0" w:space="0" w:color="auto"/>
        <w:right w:val="none" w:sz="0" w:space="0" w:color="auto"/>
      </w:divBdr>
    </w:div>
    <w:div w:id="1459303718">
      <w:bodyDiv w:val="1"/>
      <w:marLeft w:val="0"/>
      <w:marRight w:val="0"/>
      <w:marTop w:val="0"/>
      <w:marBottom w:val="0"/>
      <w:divBdr>
        <w:top w:val="none" w:sz="0" w:space="0" w:color="auto"/>
        <w:left w:val="none" w:sz="0" w:space="0" w:color="auto"/>
        <w:bottom w:val="none" w:sz="0" w:space="0" w:color="auto"/>
        <w:right w:val="none" w:sz="0" w:space="0" w:color="auto"/>
      </w:divBdr>
    </w:div>
    <w:div w:id="1474836265">
      <w:bodyDiv w:val="1"/>
      <w:marLeft w:val="0"/>
      <w:marRight w:val="0"/>
      <w:marTop w:val="0"/>
      <w:marBottom w:val="0"/>
      <w:divBdr>
        <w:top w:val="none" w:sz="0" w:space="0" w:color="auto"/>
        <w:left w:val="none" w:sz="0" w:space="0" w:color="auto"/>
        <w:bottom w:val="none" w:sz="0" w:space="0" w:color="auto"/>
        <w:right w:val="none" w:sz="0" w:space="0" w:color="auto"/>
      </w:divBdr>
      <w:divsChild>
        <w:div w:id="1894149954">
          <w:marLeft w:val="0"/>
          <w:marRight w:val="0"/>
          <w:marTop w:val="0"/>
          <w:marBottom w:val="0"/>
          <w:divBdr>
            <w:top w:val="none" w:sz="0" w:space="0" w:color="auto"/>
            <w:left w:val="none" w:sz="0" w:space="0" w:color="auto"/>
            <w:bottom w:val="none" w:sz="0" w:space="0" w:color="auto"/>
            <w:right w:val="none" w:sz="0" w:space="0" w:color="auto"/>
          </w:divBdr>
          <w:divsChild>
            <w:div w:id="417333831">
              <w:marLeft w:val="0"/>
              <w:marRight w:val="0"/>
              <w:marTop w:val="0"/>
              <w:marBottom w:val="0"/>
              <w:divBdr>
                <w:top w:val="none" w:sz="0" w:space="0" w:color="auto"/>
                <w:left w:val="none" w:sz="0" w:space="0" w:color="auto"/>
                <w:bottom w:val="none" w:sz="0" w:space="0" w:color="auto"/>
                <w:right w:val="none" w:sz="0" w:space="0" w:color="auto"/>
              </w:divBdr>
              <w:divsChild>
                <w:div w:id="1154371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1673832">
      <w:bodyDiv w:val="1"/>
      <w:marLeft w:val="0"/>
      <w:marRight w:val="0"/>
      <w:marTop w:val="0"/>
      <w:marBottom w:val="0"/>
      <w:divBdr>
        <w:top w:val="none" w:sz="0" w:space="0" w:color="auto"/>
        <w:left w:val="none" w:sz="0" w:space="0" w:color="auto"/>
        <w:bottom w:val="none" w:sz="0" w:space="0" w:color="auto"/>
        <w:right w:val="none" w:sz="0" w:space="0" w:color="auto"/>
      </w:divBdr>
      <w:divsChild>
        <w:div w:id="880705137">
          <w:marLeft w:val="0"/>
          <w:marRight w:val="0"/>
          <w:marTop w:val="0"/>
          <w:marBottom w:val="0"/>
          <w:divBdr>
            <w:top w:val="none" w:sz="0" w:space="0" w:color="auto"/>
            <w:left w:val="none" w:sz="0" w:space="0" w:color="auto"/>
            <w:bottom w:val="none" w:sz="0" w:space="0" w:color="auto"/>
            <w:right w:val="none" w:sz="0" w:space="0" w:color="auto"/>
          </w:divBdr>
          <w:divsChild>
            <w:div w:id="1483085740">
              <w:marLeft w:val="0"/>
              <w:marRight w:val="0"/>
              <w:marTop w:val="0"/>
              <w:marBottom w:val="0"/>
              <w:divBdr>
                <w:top w:val="none" w:sz="0" w:space="0" w:color="auto"/>
                <w:left w:val="none" w:sz="0" w:space="0" w:color="auto"/>
                <w:bottom w:val="none" w:sz="0" w:space="0" w:color="auto"/>
                <w:right w:val="none" w:sz="0" w:space="0" w:color="auto"/>
              </w:divBdr>
              <w:divsChild>
                <w:div w:id="1803382007">
                  <w:marLeft w:val="0"/>
                  <w:marRight w:val="0"/>
                  <w:marTop w:val="0"/>
                  <w:marBottom w:val="0"/>
                  <w:divBdr>
                    <w:top w:val="none" w:sz="0" w:space="0" w:color="auto"/>
                    <w:left w:val="none" w:sz="0" w:space="0" w:color="auto"/>
                    <w:bottom w:val="none" w:sz="0" w:space="0" w:color="auto"/>
                    <w:right w:val="none" w:sz="0" w:space="0" w:color="auto"/>
                  </w:divBdr>
                  <w:divsChild>
                    <w:div w:id="886799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2598953">
      <w:bodyDiv w:val="1"/>
      <w:marLeft w:val="0"/>
      <w:marRight w:val="0"/>
      <w:marTop w:val="0"/>
      <w:marBottom w:val="0"/>
      <w:divBdr>
        <w:top w:val="none" w:sz="0" w:space="0" w:color="auto"/>
        <w:left w:val="none" w:sz="0" w:space="0" w:color="auto"/>
        <w:bottom w:val="none" w:sz="0" w:space="0" w:color="auto"/>
        <w:right w:val="none" w:sz="0" w:space="0" w:color="auto"/>
      </w:divBdr>
    </w:div>
    <w:div w:id="1500465985">
      <w:bodyDiv w:val="1"/>
      <w:marLeft w:val="0"/>
      <w:marRight w:val="0"/>
      <w:marTop w:val="0"/>
      <w:marBottom w:val="0"/>
      <w:divBdr>
        <w:top w:val="none" w:sz="0" w:space="0" w:color="auto"/>
        <w:left w:val="none" w:sz="0" w:space="0" w:color="auto"/>
        <w:bottom w:val="none" w:sz="0" w:space="0" w:color="auto"/>
        <w:right w:val="none" w:sz="0" w:space="0" w:color="auto"/>
      </w:divBdr>
    </w:div>
    <w:div w:id="1506435427">
      <w:bodyDiv w:val="1"/>
      <w:marLeft w:val="0"/>
      <w:marRight w:val="0"/>
      <w:marTop w:val="0"/>
      <w:marBottom w:val="0"/>
      <w:divBdr>
        <w:top w:val="none" w:sz="0" w:space="0" w:color="auto"/>
        <w:left w:val="none" w:sz="0" w:space="0" w:color="auto"/>
        <w:bottom w:val="none" w:sz="0" w:space="0" w:color="auto"/>
        <w:right w:val="none" w:sz="0" w:space="0" w:color="auto"/>
      </w:divBdr>
    </w:div>
    <w:div w:id="1512597173">
      <w:bodyDiv w:val="1"/>
      <w:marLeft w:val="0"/>
      <w:marRight w:val="0"/>
      <w:marTop w:val="0"/>
      <w:marBottom w:val="0"/>
      <w:divBdr>
        <w:top w:val="none" w:sz="0" w:space="0" w:color="auto"/>
        <w:left w:val="none" w:sz="0" w:space="0" w:color="auto"/>
        <w:bottom w:val="none" w:sz="0" w:space="0" w:color="auto"/>
        <w:right w:val="none" w:sz="0" w:space="0" w:color="auto"/>
      </w:divBdr>
      <w:divsChild>
        <w:div w:id="89938898">
          <w:marLeft w:val="547"/>
          <w:marRight w:val="0"/>
          <w:marTop w:val="0"/>
          <w:marBottom w:val="0"/>
          <w:divBdr>
            <w:top w:val="none" w:sz="0" w:space="0" w:color="auto"/>
            <w:left w:val="none" w:sz="0" w:space="0" w:color="auto"/>
            <w:bottom w:val="none" w:sz="0" w:space="0" w:color="auto"/>
            <w:right w:val="none" w:sz="0" w:space="0" w:color="auto"/>
          </w:divBdr>
        </w:div>
        <w:div w:id="215968295">
          <w:marLeft w:val="1166"/>
          <w:marRight w:val="0"/>
          <w:marTop w:val="0"/>
          <w:marBottom w:val="0"/>
          <w:divBdr>
            <w:top w:val="none" w:sz="0" w:space="0" w:color="auto"/>
            <w:left w:val="none" w:sz="0" w:space="0" w:color="auto"/>
            <w:bottom w:val="none" w:sz="0" w:space="0" w:color="auto"/>
            <w:right w:val="none" w:sz="0" w:space="0" w:color="auto"/>
          </w:divBdr>
        </w:div>
        <w:div w:id="242955010">
          <w:marLeft w:val="1166"/>
          <w:marRight w:val="0"/>
          <w:marTop w:val="0"/>
          <w:marBottom w:val="0"/>
          <w:divBdr>
            <w:top w:val="none" w:sz="0" w:space="0" w:color="auto"/>
            <w:left w:val="none" w:sz="0" w:space="0" w:color="auto"/>
            <w:bottom w:val="none" w:sz="0" w:space="0" w:color="auto"/>
            <w:right w:val="none" w:sz="0" w:space="0" w:color="auto"/>
          </w:divBdr>
        </w:div>
        <w:div w:id="347947309">
          <w:marLeft w:val="1166"/>
          <w:marRight w:val="0"/>
          <w:marTop w:val="0"/>
          <w:marBottom w:val="0"/>
          <w:divBdr>
            <w:top w:val="none" w:sz="0" w:space="0" w:color="auto"/>
            <w:left w:val="none" w:sz="0" w:space="0" w:color="auto"/>
            <w:bottom w:val="none" w:sz="0" w:space="0" w:color="auto"/>
            <w:right w:val="none" w:sz="0" w:space="0" w:color="auto"/>
          </w:divBdr>
        </w:div>
        <w:div w:id="456459543">
          <w:marLeft w:val="1166"/>
          <w:marRight w:val="0"/>
          <w:marTop w:val="0"/>
          <w:marBottom w:val="0"/>
          <w:divBdr>
            <w:top w:val="none" w:sz="0" w:space="0" w:color="auto"/>
            <w:left w:val="none" w:sz="0" w:space="0" w:color="auto"/>
            <w:bottom w:val="none" w:sz="0" w:space="0" w:color="auto"/>
            <w:right w:val="none" w:sz="0" w:space="0" w:color="auto"/>
          </w:divBdr>
        </w:div>
        <w:div w:id="498623664">
          <w:marLeft w:val="1166"/>
          <w:marRight w:val="0"/>
          <w:marTop w:val="0"/>
          <w:marBottom w:val="0"/>
          <w:divBdr>
            <w:top w:val="none" w:sz="0" w:space="0" w:color="auto"/>
            <w:left w:val="none" w:sz="0" w:space="0" w:color="auto"/>
            <w:bottom w:val="none" w:sz="0" w:space="0" w:color="auto"/>
            <w:right w:val="none" w:sz="0" w:space="0" w:color="auto"/>
          </w:divBdr>
        </w:div>
        <w:div w:id="511335977">
          <w:marLeft w:val="1166"/>
          <w:marRight w:val="0"/>
          <w:marTop w:val="0"/>
          <w:marBottom w:val="0"/>
          <w:divBdr>
            <w:top w:val="none" w:sz="0" w:space="0" w:color="auto"/>
            <w:left w:val="none" w:sz="0" w:space="0" w:color="auto"/>
            <w:bottom w:val="none" w:sz="0" w:space="0" w:color="auto"/>
            <w:right w:val="none" w:sz="0" w:space="0" w:color="auto"/>
          </w:divBdr>
        </w:div>
        <w:div w:id="783384266">
          <w:marLeft w:val="547"/>
          <w:marRight w:val="0"/>
          <w:marTop w:val="0"/>
          <w:marBottom w:val="0"/>
          <w:divBdr>
            <w:top w:val="none" w:sz="0" w:space="0" w:color="auto"/>
            <w:left w:val="none" w:sz="0" w:space="0" w:color="auto"/>
            <w:bottom w:val="none" w:sz="0" w:space="0" w:color="auto"/>
            <w:right w:val="none" w:sz="0" w:space="0" w:color="auto"/>
          </w:divBdr>
        </w:div>
        <w:div w:id="821893864">
          <w:marLeft w:val="547"/>
          <w:marRight w:val="0"/>
          <w:marTop w:val="0"/>
          <w:marBottom w:val="0"/>
          <w:divBdr>
            <w:top w:val="none" w:sz="0" w:space="0" w:color="auto"/>
            <w:left w:val="none" w:sz="0" w:space="0" w:color="auto"/>
            <w:bottom w:val="none" w:sz="0" w:space="0" w:color="auto"/>
            <w:right w:val="none" w:sz="0" w:space="0" w:color="auto"/>
          </w:divBdr>
        </w:div>
        <w:div w:id="882668533">
          <w:marLeft w:val="1166"/>
          <w:marRight w:val="0"/>
          <w:marTop w:val="0"/>
          <w:marBottom w:val="0"/>
          <w:divBdr>
            <w:top w:val="none" w:sz="0" w:space="0" w:color="auto"/>
            <w:left w:val="none" w:sz="0" w:space="0" w:color="auto"/>
            <w:bottom w:val="none" w:sz="0" w:space="0" w:color="auto"/>
            <w:right w:val="none" w:sz="0" w:space="0" w:color="auto"/>
          </w:divBdr>
        </w:div>
        <w:div w:id="898441567">
          <w:marLeft w:val="1166"/>
          <w:marRight w:val="0"/>
          <w:marTop w:val="0"/>
          <w:marBottom w:val="0"/>
          <w:divBdr>
            <w:top w:val="none" w:sz="0" w:space="0" w:color="auto"/>
            <w:left w:val="none" w:sz="0" w:space="0" w:color="auto"/>
            <w:bottom w:val="none" w:sz="0" w:space="0" w:color="auto"/>
            <w:right w:val="none" w:sz="0" w:space="0" w:color="auto"/>
          </w:divBdr>
        </w:div>
        <w:div w:id="908152154">
          <w:marLeft w:val="1166"/>
          <w:marRight w:val="0"/>
          <w:marTop w:val="0"/>
          <w:marBottom w:val="0"/>
          <w:divBdr>
            <w:top w:val="none" w:sz="0" w:space="0" w:color="auto"/>
            <w:left w:val="none" w:sz="0" w:space="0" w:color="auto"/>
            <w:bottom w:val="none" w:sz="0" w:space="0" w:color="auto"/>
            <w:right w:val="none" w:sz="0" w:space="0" w:color="auto"/>
          </w:divBdr>
        </w:div>
        <w:div w:id="934941279">
          <w:marLeft w:val="1166"/>
          <w:marRight w:val="0"/>
          <w:marTop w:val="0"/>
          <w:marBottom w:val="0"/>
          <w:divBdr>
            <w:top w:val="none" w:sz="0" w:space="0" w:color="auto"/>
            <w:left w:val="none" w:sz="0" w:space="0" w:color="auto"/>
            <w:bottom w:val="none" w:sz="0" w:space="0" w:color="auto"/>
            <w:right w:val="none" w:sz="0" w:space="0" w:color="auto"/>
          </w:divBdr>
        </w:div>
        <w:div w:id="1342656520">
          <w:marLeft w:val="1166"/>
          <w:marRight w:val="0"/>
          <w:marTop w:val="0"/>
          <w:marBottom w:val="0"/>
          <w:divBdr>
            <w:top w:val="none" w:sz="0" w:space="0" w:color="auto"/>
            <w:left w:val="none" w:sz="0" w:space="0" w:color="auto"/>
            <w:bottom w:val="none" w:sz="0" w:space="0" w:color="auto"/>
            <w:right w:val="none" w:sz="0" w:space="0" w:color="auto"/>
          </w:divBdr>
        </w:div>
        <w:div w:id="1391417384">
          <w:marLeft w:val="1166"/>
          <w:marRight w:val="0"/>
          <w:marTop w:val="0"/>
          <w:marBottom w:val="0"/>
          <w:divBdr>
            <w:top w:val="none" w:sz="0" w:space="0" w:color="auto"/>
            <w:left w:val="none" w:sz="0" w:space="0" w:color="auto"/>
            <w:bottom w:val="none" w:sz="0" w:space="0" w:color="auto"/>
            <w:right w:val="none" w:sz="0" w:space="0" w:color="auto"/>
          </w:divBdr>
        </w:div>
        <w:div w:id="1397507574">
          <w:marLeft w:val="1166"/>
          <w:marRight w:val="0"/>
          <w:marTop w:val="0"/>
          <w:marBottom w:val="0"/>
          <w:divBdr>
            <w:top w:val="none" w:sz="0" w:space="0" w:color="auto"/>
            <w:left w:val="none" w:sz="0" w:space="0" w:color="auto"/>
            <w:bottom w:val="none" w:sz="0" w:space="0" w:color="auto"/>
            <w:right w:val="none" w:sz="0" w:space="0" w:color="auto"/>
          </w:divBdr>
        </w:div>
        <w:div w:id="1426196239">
          <w:marLeft w:val="1166"/>
          <w:marRight w:val="0"/>
          <w:marTop w:val="0"/>
          <w:marBottom w:val="0"/>
          <w:divBdr>
            <w:top w:val="none" w:sz="0" w:space="0" w:color="auto"/>
            <w:left w:val="none" w:sz="0" w:space="0" w:color="auto"/>
            <w:bottom w:val="none" w:sz="0" w:space="0" w:color="auto"/>
            <w:right w:val="none" w:sz="0" w:space="0" w:color="auto"/>
          </w:divBdr>
        </w:div>
        <w:div w:id="1450197940">
          <w:marLeft w:val="1166"/>
          <w:marRight w:val="0"/>
          <w:marTop w:val="0"/>
          <w:marBottom w:val="0"/>
          <w:divBdr>
            <w:top w:val="none" w:sz="0" w:space="0" w:color="auto"/>
            <w:left w:val="none" w:sz="0" w:space="0" w:color="auto"/>
            <w:bottom w:val="none" w:sz="0" w:space="0" w:color="auto"/>
            <w:right w:val="none" w:sz="0" w:space="0" w:color="auto"/>
          </w:divBdr>
        </w:div>
        <w:div w:id="1456951182">
          <w:marLeft w:val="1166"/>
          <w:marRight w:val="0"/>
          <w:marTop w:val="0"/>
          <w:marBottom w:val="0"/>
          <w:divBdr>
            <w:top w:val="none" w:sz="0" w:space="0" w:color="auto"/>
            <w:left w:val="none" w:sz="0" w:space="0" w:color="auto"/>
            <w:bottom w:val="none" w:sz="0" w:space="0" w:color="auto"/>
            <w:right w:val="none" w:sz="0" w:space="0" w:color="auto"/>
          </w:divBdr>
        </w:div>
        <w:div w:id="1530921617">
          <w:marLeft w:val="1166"/>
          <w:marRight w:val="0"/>
          <w:marTop w:val="0"/>
          <w:marBottom w:val="0"/>
          <w:divBdr>
            <w:top w:val="none" w:sz="0" w:space="0" w:color="auto"/>
            <w:left w:val="none" w:sz="0" w:space="0" w:color="auto"/>
            <w:bottom w:val="none" w:sz="0" w:space="0" w:color="auto"/>
            <w:right w:val="none" w:sz="0" w:space="0" w:color="auto"/>
          </w:divBdr>
        </w:div>
        <w:div w:id="1613054147">
          <w:marLeft w:val="1166"/>
          <w:marRight w:val="0"/>
          <w:marTop w:val="0"/>
          <w:marBottom w:val="0"/>
          <w:divBdr>
            <w:top w:val="none" w:sz="0" w:space="0" w:color="auto"/>
            <w:left w:val="none" w:sz="0" w:space="0" w:color="auto"/>
            <w:bottom w:val="none" w:sz="0" w:space="0" w:color="auto"/>
            <w:right w:val="none" w:sz="0" w:space="0" w:color="auto"/>
          </w:divBdr>
        </w:div>
        <w:div w:id="1620532348">
          <w:marLeft w:val="547"/>
          <w:marRight w:val="0"/>
          <w:marTop w:val="0"/>
          <w:marBottom w:val="0"/>
          <w:divBdr>
            <w:top w:val="none" w:sz="0" w:space="0" w:color="auto"/>
            <w:left w:val="none" w:sz="0" w:space="0" w:color="auto"/>
            <w:bottom w:val="none" w:sz="0" w:space="0" w:color="auto"/>
            <w:right w:val="none" w:sz="0" w:space="0" w:color="auto"/>
          </w:divBdr>
        </w:div>
        <w:div w:id="1736271308">
          <w:marLeft w:val="1166"/>
          <w:marRight w:val="0"/>
          <w:marTop w:val="0"/>
          <w:marBottom w:val="0"/>
          <w:divBdr>
            <w:top w:val="none" w:sz="0" w:space="0" w:color="auto"/>
            <w:left w:val="none" w:sz="0" w:space="0" w:color="auto"/>
            <w:bottom w:val="none" w:sz="0" w:space="0" w:color="auto"/>
            <w:right w:val="none" w:sz="0" w:space="0" w:color="auto"/>
          </w:divBdr>
        </w:div>
        <w:div w:id="1810242438">
          <w:marLeft w:val="1166"/>
          <w:marRight w:val="0"/>
          <w:marTop w:val="0"/>
          <w:marBottom w:val="0"/>
          <w:divBdr>
            <w:top w:val="none" w:sz="0" w:space="0" w:color="auto"/>
            <w:left w:val="none" w:sz="0" w:space="0" w:color="auto"/>
            <w:bottom w:val="none" w:sz="0" w:space="0" w:color="auto"/>
            <w:right w:val="none" w:sz="0" w:space="0" w:color="auto"/>
          </w:divBdr>
        </w:div>
        <w:div w:id="1821848547">
          <w:marLeft w:val="1166"/>
          <w:marRight w:val="0"/>
          <w:marTop w:val="0"/>
          <w:marBottom w:val="0"/>
          <w:divBdr>
            <w:top w:val="none" w:sz="0" w:space="0" w:color="auto"/>
            <w:left w:val="none" w:sz="0" w:space="0" w:color="auto"/>
            <w:bottom w:val="none" w:sz="0" w:space="0" w:color="auto"/>
            <w:right w:val="none" w:sz="0" w:space="0" w:color="auto"/>
          </w:divBdr>
        </w:div>
        <w:div w:id="1849977349">
          <w:marLeft w:val="547"/>
          <w:marRight w:val="0"/>
          <w:marTop w:val="0"/>
          <w:marBottom w:val="0"/>
          <w:divBdr>
            <w:top w:val="none" w:sz="0" w:space="0" w:color="auto"/>
            <w:left w:val="none" w:sz="0" w:space="0" w:color="auto"/>
            <w:bottom w:val="none" w:sz="0" w:space="0" w:color="auto"/>
            <w:right w:val="none" w:sz="0" w:space="0" w:color="auto"/>
          </w:divBdr>
        </w:div>
        <w:div w:id="1883050261">
          <w:marLeft w:val="1166"/>
          <w:marRight w:val="0"/>
          <w:marTop w:val="0"/>
          <w:marBottom w:val="0"/>
          <w:divBdr>
            <w:top w:val="none" w:sz="0" w:space="0" w:color="auto"/>
            <w:left w:val="none" w:sz="0" w:space="0" w:color="auto"/>
            <w:bottom w:val="none" w:sz="0" w:space="0" w:color="auto"/>
            <w:right w:val="none" w:sz="0" w:space="0" w:color="auto"/>
          </w:divBdr>
        </w:div>
        <w:div w:id="1902055043">
          <w:marLeft w:val="1166"/>
          <w:marRight w:val="0"/>
          <w:marTop w:val="0"/>
          <w:marBottom w:val="0"/>
          <w:divBdr>
            <w:top w:val="none" w:sz="0" w:space="0" w:color="auto"/>
            <w:left w:val="none" w:sz="0" w:space="0" w:color="auto"/>
            <w:bottom w:val="none" w:sz="0" w:space="0" w:color="auto"/>
            <w:right w:val="none" w:sz="0" w:space="0" w:color="auto"/>
          </w:divBdr>
        </w:div>
      </w:divsChild>
    </w:div>
    <w:div w:id="1514420382">
      <w:bodyDiv w:val="1"/>
      <w:marLeft w:val="0"/>
      <w:marRight w:val="0"/>
      <w:marTop w:val="0"/>
      <w:marBottom w:val="0"/>
      <w:divBdr>
        <w:top w:val="none" w:sz="0" w:space="0" w:color="auto"/>
        <w:left w:val="none" w:sz="0" w:space="0" w:color="auto"/>
        <w:bottom w:val="none" w:sz="0" w:space="0" w:color="auto"/>
        <w:right w:val="none" w:sz="0" w:space="0" w:color="auto"/>
      </w:divBdr>
    </w:div>
    <w:div w:id="1518229147">
      <w:bodyDiv w:val="1"/>
      <w:marLeft w:val="0"/>
      <w:marRight w:val="0"/>
      <w:marTop w:val="0"/>
      <w:marBottom w:val="0"/>
      <w:divBdr>
        <w:top w:val="none" w:sz="0" w:space="0" w:color="auto"/>
        <w:left w:val="none" w:sz="0" w:space="0" w:color="auto"/>
        <w:bottom w:val="none" w:sz="0" w:space="0" w:color="auto"/>
        <w:right w:val="none" w:sz="0" w:space="0" w:color="auto"/>
      </w:divBdr>
    </w:div>
    <w:div w:id="1527912617">
      <w:bodyDiv w:val="1"/>
      <w:marLeft w:val="0"/>
      <w:marRight w:val="0"/>
      <w:marTop w:val="0"/>
      <w:marBottom w:val="0"/>
      <w:divBdr>
        <w:top w:val="none" w:sz="0" w:space="0" w:color="auto"/>
        <w:left w:val="none" w:sz="0" w:space="0" w:color="auto"/>
        <w:bottom w:val="none" w:sz="0" w:space="0" w:color="auto"/>
        <w:right w:val="none" w:sz="0" w:space="0" w:color="auto"/>
      </w:divBdr>
    </w:div>
    <w:div w:id="1532256340">
      <w:bodyDiv w:val="1"/>
      <w:marLeft w:val="0"/>
      <w:marRight w:val="0"/>
      <w:marTop w:val="0"/>
      <w:marBottom w:val="0"/>
      <w:divBdr>
        <w:top w:val="none" w:sz="0" w:space="0" w:color="auto"/>
        <w:left w:val="none" w:sz="0" w:space="0" w:color="auto"/>
        <w:bottom w:val="none" w:sz="0" w:space="0" w:color="auto"/>
        <w:right w:val="none" w:sz="0" w:space="0" w:color="auto"/>
      </w:divBdr>
    </w:div>
    <w:div w:id="1543321129">
      <w:bodyDiv w:val="1"/>
      <w:marLeft w:val="0"/>
      <w:marRight w:val="0"/>
      <w:marTop w:val="0"/>
      <w:marBottom w:val="0"/>
      <w:divBdr>
        <w:top w:val="none" w:sz="0" w:space="0" w:color="auto"/>
        <w:left w:val="none" w:sz="0" w:space="0" w:color="auto"/>
        <w:bottom w:val="none" w:sz="0" w:space="0" w:color="auto"/>
        <w:right w:val="none" w:sz="0" w:space="0" w:color="auto"/>
      </w:divBdr>
    </w:div>
    <w:div w:id="1547985688">
      <w:bodyDiv w:val="1"/>
      <w:marLeft w:val="0"/>
      <w:marRight w:val="0"/>
      <w:marTop w:val="0"/>
      <w:marBottom w:val="0"/>
      <w:divBdr>
        <w:top w:val="none" w:sz="0" w:space="0" w:color="auto"/>
        <w:left w:val="none" w:sz="0" w:space="0" w:color="auto"/>
        <w:bottom w:val="none" w:sz="0" w:space="0" w:color="auto"/>
        <w:right w:val="none" w:sz="0" w:space="0" w:color="auto"/>
      </w:divBdr>
      <w:divsChild>
        <w:div w:id="75399034">
          <w:marLeft w:val="0"/>
          <w:marRight w:val="0"/>
          <w:marTop w:val="0"/>
          <w:marBottom w:val="0"/>
          <w:divBdr>
            <w:top w:val="none" w:sz="0" w:space="0" w:color="auto"/>
            <w:left w:val="none" w:sz="0" w:space="0" w:color="auto"/>
            <w:bottom w:val="none" w:sz="0" w:space="0" w:color="auto"/>
            <w:right w:val="none" w:sz="0" w:space="0" w:color="auto"/>
          </w:divBdr>
          <w:divsChild>
            <w:div w:id="2009214736">
              <w:marLeft w:val="0"/>
              <w:marRight w:val="0"/>
              <w:marTop w:val="0"/>
              <w:marBottom w:val="0"/>
              <w:divBdr>
                <w:top w:val="none" w:sz="0" w:space="0" w:color="auto"/>
                <w:left w:val="none" w:sz="0" w:space="0" w:color="auto"/>
                <w:bottom w:val="none" w:sz="0" w:space="0" w:color="auto"/>
                <w:right w:val="none" w:sz="0" w:space="0" w:color="auto"/>
              </w:divBdr>
              <w:divsChild>
                <w:div w:id="603148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1049751">
          <w:marLeft w:val="0"/>
          <w:marRight w:val="0"/>
          <w:marTop w:val="0"/>
          <w:marBottom w:val="0"/>
          <w:divBdr>
            <w:top w:val="none" w:sz="0" w:space="0" w:color="auto"/>
            <w:left w:val="none" w:sz="0" w:space="0" w:color="auto"/>
            <w:bottom w:val="none" w:sz="0" w:space="0" w:color="auto"/>
            <w:right w:val="none" w:sz="0" w:space="0" w:color="auto"/>
          </w:divBdr>
          <w:divsChild>
            <w:div w:id="175385424">
              <w:marLeft w:val="0"/>
              <w:marRight w:val="0"/>
              <w:marTop w:val="0"/>
              <w:marBottom w:val="0"/>
              <w:divBdr>
                <w:top w:val="none" w:sz="0" w:space="0" w:color="auto"/>
                <w:left w:val="none" w:sz="0" w:space="0" w:color="auto"/>
                <w:bottom w:val="none" w:sz="0" w:space="0" w:color="auto"/>
                <w:right w:val="none" w:sz="0" w:space="0" w:color="auto"/>
              </w:divBdr>
              <w:divsChild>
                <w:div w:id="264660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342150">
      <w:bodyDiv w:val="1"/>
      <w:marLeft w:val="0"/>
      <w:marRight w:val="0"/>
      <w:marTop w:val="0"/>
      <w:marBottom w:val="0"/>
      <w:divBdr>
        <w:top w:val="none" w:sz="0" w:space="0" w:color="auto"/>
        <w:left w:val="none" w:sz="0" w:space="0" w:color="auto"/>
        <w:bottom w:val="none" w:sz="0" w:space="0" w:color="auto"/>
        <w:right w:val="none" w:sz="0" w:space="0" w:color="auto"/>
      </w:divBdr>
    </w:div>
    <w:div w:id="1550530462">
      <w:bodyDiv w:val="1"/>
      <w:marLeft w:val="0"/>
      <w:marRight w:val="0"/>
      <w:marTop w:val="0"/>
      <w:marBottom w:val="0"/>
      <w:divBdr>
        <w:top w:val="none" w:sz="0" w:space="0" w:color="auto"/>
        <w:left w:val="none" w:sz="0" w:space="0" w:color="auto"/>
        <w:bottom w:val="none" w:sz="0" w:space="0" w:color="auto"/>
        <w:right w:val="none" w:sz="0" w:space="0" w:color="auto"/>
      </w:divBdr>
    </w:div>
    <w:div w:id="1553078016">
      <w:bodyDiv w:val="1"/>
      <w:marLeft w:val="0"/>
      <w:marRight w:val="0"/>
      <w:marTop w:val="0"/>
      <w:marBottom w:val="0"/>
      <w:divBdr>
        <w:top w:val="none" w:sz="0" w:space="0" w:color="auto"/>
        <w:left w:val="none" w:sz="0" w:space="0" w:color="auto"/>
        <w:bottom w:val="none" w:sz="0" w:space="0" w:color="auto"/>
        <w:right w:val="none" w:sz="0" w:space="0" w:color="auto"/>
      </w:divBdr>
    </w:div>
    <w:div w:id="1559130454">
      <w:bodyDiv w:val="1"/>
      <w:marLeft w:val="0"/>
      <w:marRight w:val="0"/>
      <w:marTop w:val="0"/>
      <w:marBottom w:val="0"/>
      <w:divBdr>
        <w:top w:val="none" w:sz="0" w:space="0" w:color="auto"/>
        <w:left w:val="none" w:sz="0" w:space="0" w:color="auto"/>
        <w:bottom w:val="none" w:sz="0" w:space="0" w:color="auto"/>
        <w:right w:val="none" w:sz="0" w:space="0" w:color="auto"/>
      </w:divBdr>
    </w:div>
    <w:div w:id="1565019693">
      <w:bodyDiv w:val="1"/>
      <w:marLeft w:val="0"/>
      <w:marRight w:val="0"/>
      <w:marTop w:val="0"/>
      <w:marBottom w:val="0"/>
      <w:divBdr>
        <w:top w:val="none" w:sz="0" w:space="0" w:color="auto"/>
        <w:left w:val="none" w:sz="0" w:space="0" w:color="auto"/>
        <w:bottom w:val="none" w:sz="0" w:space="0" w:color="auto"/>
        <w:right w:val="none" w:sz="0" w:space="0" w:color="auto"/>
      </w:divBdr>
    </w:div>
    <w:div w:id="1567380274">
      <w:bodyDiv w:val="1"/>
      <w:marLeft w:val="0"/>
      <w:marRight w:val="0"/>
      <w:marTop w:val="0"/>
      <w:marBottom w:val="0"/>
      <w:divBdr>
        <w:top w:val="none" w:sz="0" w:space="0" w:color="auto"/>
        <w:left w:val="none" w:sz="0" w:space="0" w:color="auto"/>
        <w:bottom w:val="none" w:sz="0" w:space="0" w:color="auto"/>
        <w:right w:val="none" w:sz="0" w:space="0" w:color="auto"/>
      </w:divBdr>
    </w:div>
    <w:div w:id="1569877732">
      <w:bodyDiv w:val="1"/>
      <w:marLeft w:val="0"/>
      <w:marRight w:val="0"/>
      <w:marTop w:val="0"/>
      <w:marBottom w:val="0"/>
      <w:divBdr>
        <w:top w:val="none" w:sz="0" w:space="0" w:color="auto"/>
        <w:left w:val="none" w:sz="0" w:space="0" w:color="auto"/>
        <w:bottom w:val="none" w:sz="0" w:space="0" w:color="auto"/>
        <w:right w:val="none" w:sz="0" w:space="0" w:color="auto"/>
      </w:divBdr>
    </w:div>
    <w:div w:id="1570924041">
      <w:bodyDiv w:val="1"/>
      <w:marLeft w:val="0"/>
      <w:marRight w:val="0"/>
      <w:marTop w:val="0"/>
      <w:marBottom w:val="0"/>
      <w:divBdr>
        <w:top w:val="none" w:sz="0" w:space="0" w:color="auto"/>
        <w:left w:val="none" w:sz="0" w:space="0" w:color="auto"/>
        <w:bottom w:val="none" w:sz="0" w:space="0" w:color="auto"/>
        <w:right w:val="none" w:sz="0" w:space="0" w:color="auto"/>
      </w:divBdr>
      <w:divsChild>
        <w:div w:id="1346980324">
          <w:marLeft w:val="0"/>
          <w:marRight w:val="0"/>
          <w:marTop w:val="0"/>
          <w:marBottom w:val="0"/>
          <w:divBdr>
            <w:top w:val="none" w:sz="0" w:space="0" w:color="auto"/>
            <w:left w:val="none" w:sz="0" w:space="0" w:color="auto"/>
            <w:bottom w:val="none" w:sz="0" w:space="0" w:color="auto"/>
            <w:right w:val="none" w:sz="0" w:space="0" w:color="auto"/>
          </w:divBdr>
          <w:divsChild>
            <w:div w:id="421416284">
              <w:marLeft w:val="0"/>
              <w:marRight w:val="0"/>
              <w:marTop w:val="0"/>
              <w:marBottom w:val="0"/>
              <w:divBdr>
                <w:top w:val="none" w:sz="0" w:space="0" w:color="auto"/>
                <w:left w:val="none" w:sz="0" w:space="0" w:color="auto"/>
                <w:bottom w:val="none" w:sz="0" w:space="0" w:color="auto"/>
                <w:right w:val="none" w:sz="0" w:space="0" w:color="auto"/>
              </w:divBdr>
              <w:divsChild>
                <w:div w:id="131486266">
                  <w:marLeft w:val="0"/>
                  <w:marRight w:val="0"/>
                  <w:marTop w:val="0"/>
                  <w:marBottom w:val="0"/>
                  <w:divBdr>
                    <w:top w:val="none" w:sz="0" w:space="0" w:color="auto"/>
                    <w:left w:val="none" w:sz="0" w:space="0" w:color="auto"/>
                    <w:bottom w:val="none" w:sz="0" w:space="0" w:color="auto"/>
                    <w:right w:val="none" w:sz="0" w:space="0" w:color="auto"/>
                  </w:divBdr>
                  <w:divsChild>
                    <w:div w:id="1884247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3081994">
      <w:bodyDiv w:val="1"/>
      <w:marLeft w:val="0"/>
      <w:marRight w:val="0"/>
      <w:marTop w:val="0"/>
      <w:marBottom w:val="0"/>
      <w:divBdr>
        <w:top w:val="none" w:sz="0" w:space="0" w:color="auto"/>
        <w:left w:val="none" w:sz="0" w:space="0" w:color="auto"/>
        <w:bottom w:val="none" w:sz="0" w:space="0" w:color="auto"/>
        <w:right w:val="none" w:sz="0" w:space="0" w:color="auto"/>
      </w:divBdr>
    </w:div>
    <w:div w:id="1580287664">
      <w:bodyDiv w:val="1"/>
      <w:marLeft w:val="0"/>
      <w:marRight w:val="0"/>
      <w:marTop w:val="0"/>
      <w:marBottom w:val="0"/>
      <w:divBdr>
        <w:top w:val="none" w:sz="0" w:space="0" w:color="auto"/>
        <w:left w:val="none" w:sz="0" w:space="0" w:color="auto"/>
        <w:bottom w:val="none" w:sz="0" w:space="0" w:color="auto"/>
        <w:right w:val="none" w:sz="0" w:space="0" w:color="auto"/>
      </w:divBdr>
    </w:div>
    <w:div w:id="1584803555">
      <w:bodyDiv w:val="1"/>
      <w:marLeft w:val="0"/>
      <w:marRight w:val="0"/>
      <w:marTop w:val="0"/>
      <w:marBottom w:val="0"/>
      <w:divBdr>
        <w:top w:val="none" w:sz="0" w:space="0" w:color="auto"/>
        <w:left w:val="none" w:sz="0" w:space="0" w:color="auto"/>
        <w:bottom w:val="none" w:sz="0" w:space="0" w:color="auto"/>
        <w:right w:val="none" w:sz="0" w:space="0" w:color="auto"/>
      </w:divBdr>
    </w:div>
    <w:div w:id="1588995245">
      <w:bodyDiv w:val="1"/>
      <w:marLeft w:val="0"/>
      <w:marRight w:val="0"/>
      <w:marTop w:val="0"/>
      <w:marBottom w:val="0"/>
      <w:divBdr>
        <w:top w:val="none" w:sz="0" w:space="0" w:color="auto"/>
        <w:left w:val="none" w:sz="0" w:space="0" w:color="auto"/>
        <w:bottom w:val="none" w:sz="0" w:space="0" w:color="auto"/>
        <w:right w:val="none" w:sz="0" w:space="0" w:color="auto"/>
      </w:divBdr>
    </w:div>
    <w:div w:id="1589315131">
      <w:bodyDiv w:val="1"/>
      <w:marLeft w:val="0"/>
      <w:marRight w:val="0"/>
      <w:marTop w:val="0"/>
      <w:marBottom w:val="0"/>
      <w:divBdr>
        <w:top w:val="none" w:sz="0" w:space="0" w:color="auto"/>
        <w:left w:val="none" w:sz="0" w:space="0" w:color="auto"/>
        <w:bottom w:val="none" w:sz="0" w:space="0" w:color="auto"/>
        <w:right w:val="none" w:sz="0" w:space="0" w:color="auto"/>
      </w:divBdr>
    </w:div>
    <w:div w:id="1603339235">
      <w:bodyDiv w:val="1"/>
      <w:marLeft w:val="0"/>
      <w:marRight w:val="0"/>
      <w:marTop w:val="0"/>
      <w:marBottom w:val="0"/>
      <w:divBdr>
        <w:top w:val="none" w:sz="0" w:space="0" w:color="auto"/>
        <w:left w:val="none" w:sz="0" w:space="0" w:color="auto"/>
        <w:bottom w:val="none" w:sz="0" w:space="0" w:color="auto"/>
        <w:right w:val="none" w:sz="0" w:space="0" w:color="auto"/>
      </w:divBdr>
      <w:divsChild>
        <w:div w:id="473527044">
          <w:marLeft w:val="547"/>
          <w:marRight w:val="0"/>
          <w:marTop w:val="0"/>
          <w:marBottom w:val="0"/>
          <w:divBdr>
            <w:top w:val="none" w:sz="0" w:space="0" w:color="auto"/>
            <w:left w:val="none" w:sz="0" w:space="0" w:color="auto"/>
            <w:bottom w:val="none" w:sz="0" w:space="0" w:color="auto"/>
            <w:right w:val="none" w:sz="0" w:space="0" w:color="auto"/>
          </w:divBdr>
        </w:div>
        <w:div w:id="707294852">
          <w:marLeft w:val="547"/>
          <w:marRight w:val="0"/>
          <w:marTop w:val="0"/>
          <w:marBottom w:val="0"/>
          <w:divBdr>
            <w:top w:val="none" w:sz="0" w:space="0" w:color="auto"/>
            <w:left w:val="none" w:sz="0" w:space="0" w:color="auto"/>
            <w:bottom w:val="none" w:sz="0" w:space="0" w:color="auto"/>
            <w:right w:val="none" w:sz="0" w:space="0" w:color="auto"/>
          </w:divBdr>
        </w:div>
        <w:div w:id="978534284">
          <w:marLeft w:val="547"/>
          <w:marRight w:val="0"/>
          <w:marTop w:val="0"/>
          <w:marBottom w:val="0"/>
          <w:divBdr>
            <w:top w:val="none" w:sz="0" w:space="0" w:color="auto"/>
            <w:left w:val="none" w:sz="0" w:space="0" w:color="auto"/>
            <w:bottom w:val="none" w:sz="0" w:space="0" w:color="auto"/>
            <w:right w:val="none" w:sz="0" w:space="0" w:color="auto"/>
          </w:divBdr>
        </w:div>
        <w:div w:id="1193687330">
          <w:marLeft w:val="547"/>
          <w:marRight w:val="0"/>
          <w:marTop w:val="0"/>
          <w:marBottom w:val="0"/>
          <w:divBdr>
            <w:top w:val="none" w:sz="0" w:space="0" w:color="auto"/>
            <w:left w:val="none" w:sz="0" w:space="0" w:color="auto"/>
            <w:bottom w:val="none" w:sz="0" w:space="0" w:color="auto"/>
            <w:right w:val="none" w:sz="0" w:space="0" w:color="auto"/>
          </w:divBdr>
        </w:div>
      </w:divsChild>
    </w:div>
    <w:div w:id="1616055941">
      <w:bodyDiv w:val="1"/>
      <w:marLeft w:val="0"/>
      <w:marRight w:val="0"/>
      <w:marTop w:val="0"/>
      <w:marBottom w:val="0"/>
      <w:divBdr>
        <w:top w:val="none" w:sz="0" w:space="0" w:color="auto"/>
        <w:left w:val="none" w:sz="0" w:space="0" w:color="auto"/>
        <w:bottom w:val="none" w:sz="0" w:space="0" w:color="auto"/>
        <w:right w:val="none" w:sz="0" w:space="0" w:color="auto"/>
      </w:divBdr>
      <w:divsChild>
        <w:div w:id="361438516">
          <w:marLeft w:val="0"/>
          <w:marRight w:val="0"/>
          <w:marTop w:val="0"/>
          <w:marBottom w:val="0"/>
          <w:divBdr>
            <w:top w:val="none" w:sz="0" w:space="0" w:color="auto"/>
            <w:left w:val="none" w:sz="0" w:space="0" w:color="auto"/>
            <w:bottom w:val="none" w:sz="0" w:space="0" w:color="auto"/>
            <w:right w:val="none" w:sz="0" w:space="0" w:color="auto"/>
          </w:divBdr>
          <w:divsChild>
            <w:div w:id="484124802">
              <w:marLeft w:val="0"/>
              <w:marRight w:val="0"/>
              <w:marTop w:val="0"/>
              <w:marBottom w:val="0"/>
              <w:divBdr>
                <w:top w:val="none" w:sz="0" w:space="0" w:color="auto"/>
                <w:left w:val="none" w:sz="0" w:space="0" w:color="auto"/>
                <w:bottom w:val="none" w:sz="0" w:space="0" w:color="auto"/>
                <w:right w:val="none" w:sz="0" w:space="0" w:color="auto"/>
              </w:divBdr>
              <w:divsChild>
                <w:div w:id="521668816">
                  <w:marLeft w:val="0"/>
                  <w:marRight w:val="0"/>
                  <w:marTop w:val="0"/>
                  <w:marBottom w:val="0"/>
                  <w:divBdr>
                    <w:top w:val="none" w:sz="0" w:space="0" w:color="auto"/>
                    <w:left w:val="none" w:sz="0" w:space="0" w:color="auto"/>
                    <w:bottom w:val="none" w:sz="0" w:space="0" w:color="auto"/>
                    <w:right w:val="none" w:sz="0" w:space="0" w:color="auto"/>
                  </w:divBdr>
                  <w:divsChild>
                    <w:div w:id="1339429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6332604">
      <w:bodyDiv w:val="1"/>
      <w:marLeft w:val="0"/>
      <w:marRight w:val="0"/>
      <w:marTop w:val="0"/>
      <w:marBottom w:val="0"/>
      <w:divBdr>
        <w:top w:val="none" w:sz="0" w:space="0" w:color="auto"/>
        <w:left w:val="none" w:sz="0" w:space="0" w:color="auto"/>
        <w:bottom w:val="none" w:sz="0" w:space="0" w:color="auto"/>
        <w:right w:val="none" w:sz="0" w:space="0" w:color="auto"/>
      </w:divBdr>
    </w:div>
    <w:div w:id="1619947453">
      <w:bodyDiv w:val="1"/>
      <w:marLeft w:val="0"/>
      <w:marRight w:val="0"/>
      <w:marTop w:val="0"/>
      <w:marBottom w:val="0"/>
      <w:divBdr>
        <w:top w:val="none" w:sz="0" w:space="0" w:color="auto"/>
        <w:left w:val="none" w:sz="0" w:space="0" w:color="auto"/>
        <w:bottom w:val="none" w:sz="0" w:space="0" w:color="auto"/>
        <w:right w:val="none" w:sz="0" w:space="0" w:color="auto"/>
      </w:divBdr>
    </w:div>
    <w:div w:id="1624993225">
      <w:bodyDiv w:val="1"/>
      <w:marLeft w:val="0"/>
      <w:marRight w:val="0"/>
      <w:marTop w:val="0"/>
      <w:marBottom w:val="0"/>
      <w:divBdr>
        <w:top w:val="none" w:sz="0" w:space="0" w:color="auto"/>
        <w:left w:val="none" w:sz="0" w:space="0" w:color="auto"/>
        <w:bottom w:val="none" w:sz="0" w:space="0" w:color="auto"/>
        <w:right w:val="none" w:sz="0" w:space="0" w:color="auto"/>
      </w:divBdr>
    </w:div>
    <w:div w:id="1633437468">
      <w:bodyDiv w:val="1"/>
      <w:marLeft w:val="0"/>
      <w:marRight w:val="0"/>
      <w:marTop w:val="0"/>
      <w:marBottom w:val="0"/>
      <w:divBdr>
        <w:top w:val="none" w:sz="0" w:space="0" w:color="auto"/>
        <w:left w:val="none" w:sz="0" w:space="0" w:color="auto"/>
        <w:bottom w:val="none" w:sz="0" w:space="0" w:color="auto"/>
        <w:right w:val="none" w:sz="0" w:space="0" w:color="auto"/>
      </w:divBdr>
      <w:divsChild>
        <w:div w:id="1680498180">
          <w:marLeft w:val="0"/>
          <w:marRight w:val="0"/>
          <w:marTop w:val="0"/>
          <w:marBottom w:val="0"/>
          <w:divBdr>
            <w:top w:val="none" w:sz="0" w:space="0" w:color="auto"/>
            <w:left w:val="none" w:sz="0" w:space="0" w:color="auto"/>
            <w:bottom w:val="none" w:sz="0" w:space="0" w:color="auto"/>
            <w:right w:val="none" w:sz="0" w:space="0" w:color="auto"/>
          </w:divBdr>
          <w:divsChild>
            <w:div w:id="270551004">
              <w:marLeft w:val="0"/>
              <w:marRight w:val="0"/>
              <w:marTop w:val="0"/>
              <w:marBottom w:val="0"/>
              <w:divBdr>
                <w:top w:val="none" w:sz="0" w:space="0" w:color="auto"/>
                <w:left w:val="none" w:sz="0" w:space="0" w:color="auto"/>
                <w:bottom w:val="none" w:sz="0" w:space="0" w:color="auto"/>
                <w:right w:val="none" w:sz="0" w:space="0" w:color="auto"/>
              </w:divBdr>
              <w:divsChild>
                <w:div w:id="632565653">
                  <w:marLeft w:val="0"/>
                  <w:marRight w:val="0"/>
                  <w:marTop w:val="0"/>
                  <w:marBottom w:val="0"/>
                  <w:divBdr>
                    <w:top w:val="none" w:sz="0" w:space="0" w:color="auto"/>
                    <w:left w:val="none" w:sz="0" w:space="0" w:color="auto"/>
                    <w:bottom w:val="none" w:sz="0" w:space="0" w:color="auto"/>
                    <w:right w:val="none" w:sz="0" w:space="0" w:color="auto"/>
                  </w:divBdr>
                  <w:divsChild>
                    <w:div w:id="1125004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8949950">
      <w:bodyDiv w:val="1"/>
      <w:marLeft w:val="0"/>
      <w:marRight w:val="0"/>
      <w:marTop w:val="0"/>
      <w:marBottom w:val="0"/>
      <w:divBdr>
        <w:top w:val="none" w:sz="0" w:space="0" w:color="auto"/>
        <w:left w:val="none" w:sz="0" w:space="0" w:color="auto"/>
        <w:bottom w:val="none" w:sz="0" w:space="0" w:color="auto"/>
        <w:right w:val="none" w:sz="0" w:space="0" w:color="auto"/>
      </w:divBdr>
    </w:div>
    <w:div w:id="1650941562">
      <w:bodyDiv w:val="1"/>
      <w:marLeft w:val="0"/>
      <w:marRight w:val="0"/>
      <w:marTop w:val="0"/>
      <w:marBottom w:val="0"/>
      <w:divBdr>
        <w:top w:val="none" w:sz="0" w:space="0" w:color="auto"/>
        <w:left w:val="none" w:sz="0" w:space="0" w:color="auto"/>
        <w:bottom w:val="none" w:sz="0" w:space="0" w:color="auto"/>
        <w:right w:val="none" w:sz="0" w:space="0" w:color="auto"/>
      </w:divBdr>
    </w:div>
    <w:div w:id="1652562139">
      <w:bodyDiv w:val="1"/>
      <w:marLeft w:val="0"/>
      <w:marRight w:val="0"/>
      <w:marTop w:val="0"/>
      <w:marBottom w:val="0"/>
      <w:divBdr>
        <w:top w:val="none" w:sz="0" w:space="0" w:color="auto"/>
        <w:left w:val="none" w:sz="0" w:space="0" w:color="auto"/>
        <w:bottom w:val="none" w:sz="0" w:space="0" w:color="auto"/>
        <w:right w:val="none" w:sz="0" w:space="0" w:color="auto"/>
      </w:divBdr>
    </w:div>
    <w:div w:id="1660110943">
      <w:bodyDiv w:val="1"/>
      <w:marLeft w:val="0"/>
      <w:marRight w:val="0"/>
      <w:marTop w:val="0"/>
      <w:marBottom w:val="0"/>
      <w:divBdr>
        <w:top w:val="none" w:sz="0" w:space="0" w:color="auto"/>
        <w:left w:val="none" w:sz="0" w:space="0" w:color="auto"/>
        <w:bottom w:val="none" w:sz="0" w:space="0" w:color="auto"/>
        <w:right w:val="none" w:sz="0" w:space="0" w:color="auto"/>
      </w:divBdr>
    </w:div>
    <w:div w:id="1660691261">
      <w:bodyDiv w:val="1"/>
      <w:marLeft w:val="0"/>
      <w:marRight w:val="0"/>
      <w:marTop w:val="0"/>
      <w:marBottom w:val="0"/>
      <w:divBdr>
        <w:top w:val="none" w:sz="0" w:space="0" w:color="auto"/>
        <w:left w:val="none" w:sz="0" w:space="0" w:color="auto"/>
        <w:bottom w:val="none" w:sz="0" w:space="0" w:color="auto"/>
        <w:right w:val="none" w:sz="0" w:space="0" w:color="auto"/>
      </w:divBdr>
    </w:div>
    <w:div w:id="1665740892">
      <w:bodyDiv w:val="1"/>
      <w:marLeft w:val="0"/>
      <w:marRight w:val="0"/>
      <w:marTop w:val="0"/>
      <w:marBottom w:val="0"/>
      <w:divBdr>
        <w:top w:val="none" w:sz="0" w:space="0" w:color="auto"/>
        <w:left w:val="none" w:sz="0" w:space="0" w:color="auto"/>
        <w:bottom w:val="none" w:sz="0" w:space="0" w:color="auto"/>
        <w:right w:val="none" w:sz="0" w:space="0" w:color="auto"/>
      </w:divBdr>
    </w:div>
    <w:div w:id="1685744173">
      <w:bodyDiv w:val="1"/>
      <w:marLeft w:val="0"/>
      <w:marRight w:val="0"/>
      <w:marTop w:val="0"/>
      <w:marBottom w:val="0"/>
      <w:divBdr>
        <w:top w:val="none" w:sz="0" w:space="0" w:color="auto"/>
        <w:left w:val="none" w:sz="0" w:space="0" w:color="auto"/>
        <w:bottom w:val="none" w:sz="0" w:space="0" w:color="auto"/>
        <w:right w:val="none" w:sz="0" w:space="0" w:color="auto"/>
      </w:divBdr>
    </w:div>
    <w:div w:id="1687977955">
      <w:bodyDiv w:val="1"/>
      <w:marLeft w:val="0"/>
      <w:marRight w:val="0"/>
      <w:marTop w:val="0"/>
      <w:marBottom w:val="0"/>
      <w:divBdr>
        <w:top w:val="none" w:sz="0" w:space="0" w:color="auto"/>
        <w:left w:val="none" w:sz="0" w:space="0" w:color="auto"/>
        <w:bottom w:val="none" w:sz="0" w:space="0" w:color="auto"/>
        <w:right w:val="none" w:sz="0" w:space="0" w:color="auto"/>
      </w:divBdr>
      <w:divsChild>
        <w:div w:id="315961583">
          <w:marLeft w:val="0"/>
          <w:marRight w:val="0"/>
          <w:marTop w:val="0"/>
          <w:marBottom w:val="0"/>
          <w:divBdr>
            <w:top w:val="none" w:sz="0" w:space="0" w:color="auto"/>
            <w:left w:val="none" w:sz="0" w:space="0" w:color="auto"/>
            <w:bottom w:val="none" w:sz="0" w:space="0" w:color="auto"/>
            <w:right w:val="none" w:sz="0" w:space="0" w:color="auto"/>
          </w:divBdr>
        </w:div>
        <w:div w:id="826213903">
          <w:marLeft w:val="0"/>
          <w:marRight w:val="0"/>
          <w:marTop w:val="0"/>
          <w:marBottom w:val="0"/>
          <w:divBdr>
            <w:top w:val="none" w:sz="0" w:space="0" w:color="auto"/>
            <w:left w:val="none" w:sz="0" w:space="0" w:color="auto"/>
            <w:bottom w:val="none" w:sz="0" w:space="0" w:color="auto"/>
            <w:right w:val="none" w:sz="0" w:space="0" w:color="auto"/>
          </w:divBdr>
          <w:divsChild>
            <w:div w:id="887450893">
              <w:marLeft w:val="0"/>
              <w:marRight w:val="0"/>
              <w:marTop w:val="0"/>
              <w:marBottom w:val="0"/>
              <w:divBdr>
                <w:top w:val="none" w:sz="0" w:space="0" w:color="auto"/>
                <w:left w:val="none" w:sz="0" w:space="0" w:color="auto"/>
                <w:bottom w:val="none" w:sz="0" w:space="0" w:color="auto"/>
                <w:right w:val="none" w:sz="0" w:space="0" w:color="auto"/>
              </w:divBdr>
              <w:divsChild>
                <w:div w:id="1654599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1294199">
      <w:bodyDiv w:val="1"/>
      <w:marLeft w:val="0"/>
      <w:marRight w:val="0"/>
      <w:marTop w:val="0"/>
      <w:marBottom w:val="0"/>
      <w:divBdr>
        <w:top w:val="none" w:sz="0" w:space="0" w:color="auto"/>
        <w:left w:val="none" w:sz="0" w:space="0" w:color="auto"/>
        <w:bottom w:val="none" w:sz="0" w:space="0" w:color="auto"/>
        <w:right w:val="none" w:sz="0" w:space="0" w:color="auto"/>
      </w:divBdr>
    </w:div>
    <w:div w:id="1697735602">
      <w:bodyDiv w:val="1"/>
      <w:marLeft w:val="0"/>
      <w:marRight w:val="0"/>
      <w:marTop w:val="0"/>
      <w:marBottom w:val="0"/>
      <w:divBdr>
        <w:top w:val="none" w:sz="0" w:space="0" w:color="auto"/>
        <w:left w:val="none" w:sz="0" w:space="0" w:color="auto"/>
        <w:bottom w:val="none" w:sz="0" w:space="0" w:color="auto"/>
        <w:right w:val="none" w:sz="0" w:space="0" w:color="auto"/>
      </w:divBdr>
    </w:div>
    <w:div w:id="1699964708">
      <w:bodyDiv w:val="1"/>
      <w:marLeft w:val="0"/>
      <w:marRight w:val="0"/>
      <w:marTop w:val="0"/>
      <w:marBottom w:val="0"/>
      <w:divBdr>
        <w:top w:val="none" w:sz="0" w:space="0" w:color="auto"/>
        <w:left w:val="none" w:sz="0" w:space="0" w:color="auto"/>
        <w:bottom w:val="none" w:sz="0" w:space="0" w:color="auto"/>
        <w:right w:val="none" w:sz="0" w:space="0" w:color="auto"/>
      </w:divBdr>
    </w:div>
    <w:div w:id="1701202805">
      <w:bodyDiv w:val="1"/>
      <w:marLeft w:val="0"/>
      <w:marRight w:val="0"/>
      <w:marTop w:val="0"/>
      <w:marBottom w:val="0"/>
      <w:divBdr>
        <w:top w:val="none" w:sz="0" w:space="0" w:color="auto"/>
        <w:left w:val="none" w:sz="0" w:space="0" w:color="auto"/>
        <w:bottom w:val="none" w:sz="0" w:space="0" w:color="auto"/>
        <w:right w:val="none" w:sz="0" w:space="0" w:color="auto"/>
      </w:divBdr>
    </w:div>
    <w:div w:id="1704089901">
      <w:bodyDiv w:val="1"/>
      <w:marLeft w:val="0"/>
      <w:marRight w:val="0"/>
      <w:marTop w:val="0"/>
      <w:marBottom w:val="0"/>
      <w:divBdr>
        <w:top w:val="none" w:sz="0" w:space="0" w:color="auto"/>
        <w:left w:val="none" w:sz="0" w:space="0" w:color="auto"/>
        <w:bottom w:val="none" w:sz="0" w:space="0" w:color="auto"/>
        <w:right w:val="none" w:sz="0" w:space="0" w:color="auto"/>
      </w:divBdr>
    </w:div>
    <w:div w:id="1709253852">
      <w:bodyDiv w:val="1"/>
      <w:marLeft w:val="0"/>
      <w:marRight w:val="0"/>
      <w:marTop w:val="0"/>
      <w:marBottom w:val="0"/>
      <w:divBdr>
        <w:top w:val="none" w:sz="0" w:space="0" w:color="auto"/>
        <w:left w:val="none" w:sz="0" w:space="0" w:color="auto"/>
        <w:bottom w:val="none" w:sz="0" w:space="0" w:color="auto"/>
        <w:right w:val="none" w:sz="0" w:space="0" w:color="auto"/>
      </w:divBdr>
    </w:div>
    <w:div w:id="1710449736">
      <w:bodyDiv w:val="1"/>
      <w:marLeft w:val="0"/>
      <w:marRight w:val="0"/>
      <w:marTop w:val="0"/>
      <w:marBottom w:val="0"/>
      <w:divBdr>
        <w:top w:val="none" w:sz="0" w:space="0" w:color="auto"/>
        <w:left w:val="none" w:sz="0" w:space="0" w:color="auto"/>
        <w:bottom w:val="none" w:sz="0" w:space="0" w:color="auto"/>
        <w:right w:val="none" w:sz="0" w:space="0" w:color="auto"/>
      </w:divBdr>
    </w:div>
    <w:div w:id="1731491019">
      <w:bodyDiv w:val="1"/>
      <w:marLeft w:val="0"/>
      <w:marRight w:val="0"/>
      <w:marTop w:val="0"/>
      <w:marBottom w:val="0"/>
      <w:divBdr>
        <w:top w:val="none" w:sz="0" w:space="0" w:color="auto"/>
        <w:left w:val="none" w:sz="0" w:space="0" w:color="auto"/>
        <w:bottom w:val="none" w:sz="0" w:space="0" w:color="auto"/>
        <w:right w:val="none" w:sz="0" w:space="0" w:color="auto"/>
      </w:divBdr>
    </w:div>
    <w:div w:id="1732730716">
      <w:bodyDiv w:val="1"/>
      <w:marLeft w:val="0"/>
      <w:marRight w:val="0"/>
      <w:marTop w:val="0"/>
      <w:marBottom w:val="0"/>
      <w:divBdr>
        <w:top w:val="none" w:sz="0" w:space="0" w:color="auto"/>
        <w:left w:val="none" w:sz="0" w:space="0" w:color="auto"/>
        <w:bottom w:val="none" w:sz="0" w:space="0" w:color="auto"/>
        <w:right w:val="none" w:sz="0" w:space="0" w:color="auto"/>
      </w:divBdr>
      <w:divsChild>
        <w:div w:id="909771412">
          <w:marLeft w:val="547"/>
          <w:marRight w:val="0"/>
          <w:marTop w:val="0"/>
          <w:marBottom w:val="0"/>
          <w:divBdr>
            <w:top w:val="none" w:sz="0" w:space="0" w:color="auto"/>
            <w:left w:val="none" w:sz="0" w:space="0" w:color="auto"/>
            <w:bottom w:val="none" w:sz="0" w:space="0" w:color="auto"/>
            <w:right w:val="none" w:sz="0" w:space="0" w:color="auto"/>
          </w:divBdr>
        </w:div>
      </w:divsChild>
    </w:div>
    <w:div w:id="1745952543">
      <w:bodyDiv w:val="1"/>
      <w:marLeft w:val="0"/>
      <w:marRight w:val="0"/>
      <w:marTop w:val="0"/>
      <w:marBottom w:val="0"/>
      <w:divBdr>
        <w:top w:val="none" w:sz="0" w:space="0" w:color="auto"/>
        <w:left w:val="none" w:sz="0" w:space="0" w:color="auto"/>
        <w:bottom w:val="none" w:sz="0" w:space="0" w:color="auto"/>
        <w:right w:val="none" w:sz="0" w:space="0" w:color="auto"/>
      </w:divBdr>
    </w:div>
    <w:div w:id="1751073875">
      <w:bodyDiv w:val="1"/>
      <w:marLeft w:val="0"/>
      <w:marRight w:val="0"/>
      <w:marTop w:val="0"/>
      <w:marBottom w:val="0"/>
      <w:divBdr>
        <w:top w:val="none" w:sz="0" w:space="0" w:color="auto"/>
        <w:left w:val="none" w:sz="0" w:space="0" w:color="auto"/>
        <w:bottom w:val="none" w:sz="0" w:space="0" w:color="auto"/>
        <w:right w:val="none" w:sz="0" w:space="0" w:color="auto"/>
      </w:divBdr>
    </w:div>
    <w:div w:id="1761364154">
      <w:bodyDiv w:val="1"/>
      <w:marLeft w:val="0"/>
      <w:marRight w:val="0"/>
      <w:marTop w:val="0"/>
      <w:marBottom w:val="0"/>
      <w:divBdr>
        <w:top w:val="none" w:sz="0" w:space="0" w:color="auto"/>
        <w:left w:val="none" w:sz="0" w:space="0" w:color="auto"/>
        <w:bottom w:val="none" w:sz="0" w:space="0" w:color="auto"/>
        <w:right w:val="none" w:sz="0" w:space="0" w:color="auto"/>
      </w:divBdr>
      <w:divsChild>
        <w:div w:id="1050492665">
          <w:marLeft w:val="547"/>
          <w:marRight w:val="0"/>
          <w:marTop w:val="0"/>
          <w:marBottom w:val="0"/>
          <w:divBdr>
            <w:top w:val="none" w:sz="0" w:space="0" w:color="auto"/>
            <w:left w:val="none" w:sz="0" w:space="0" w:color="auto"/>
            <w:bottom w:val="none" w:sz="0" w:space="0" w:color="auto"/>
            <w:right w:val="none" w:sz="0" w:space="0" w:color="auto"/>
          </w:divBdr>
        </w:div>
      </w:divsChild>
    </w:div>
    <w:div w:id="1771510361">
      <w:bodyDiv w:val="1"/>
      <w:marLeft w:val="0"/>
      <w:marRight w:val="0"/>
      <w:marTop w:val="0"/>
      <w:marBottom w:val="0"/>
      <w:divBdr>
        <w:top w:val="none" w:sz="0" w:space="0" w:color="auto"/>
        <w:left w:val="none" w:sz="0" w:space="0" w:color="auto"/>
        <w:bottom w:val="none" w:sz="0" w:space="0" w:color="auto"/>
        <w:right w:val="none" w:sz="0" w:space="0" w:color="auto"/>
      </w:divBdr>
    </w:div>
    <w:div w:id="1773747761">
      <w:bodyDiv w:val="1"/>
      <w:marLeft w:val="0"/>
      <w:marRight w:val="0"/>
      <w:marTop w:val="0"/>
      <w:marBottom w:val="0"/>
      <w:divBdr>
        <w:top w:val="none" w:sz="0" w:space="0" w:color="auto"/>
        <w:left w:val="none" w:sz="0" w:space="0" w:color="auto"/>
        <w:bottom w:val="none" w:sz="0" w:space="0" w:color="auto"/>
        <w:right w:val="none" w:sz="0" w:space="0" w:color="auto"/>
      </w:divBdr>
      <w:divsChild>
        <w:div w:id="479735891">
          <w:marLeft w:val="0"/>
          <w:marRight w:val="0"/>
          <w:marTop w:val="0"/>
          <w:marBottom w:val="0"/>
          <w:divBdr>
            <w:top w:val="none" w:sz="0" w:space="0" w:color="auto"/>
            <w:left w:val="none" w:sz="0" w:space="0" w:color="auto"/>
            <w:bottom w:val="none" w:sz="0" w:space="0" w:color="auto"/>
            <w:right w:val="none" w:sz="0" w:space="0" w:color="auto"/>
          </w:divBdr>
          <w:divsChild>
            <w:div w:id="2098478752">
              <w:marLeft w:val="0"/>
              <w:marRight w:val="0"/>
              <w:marTop w:val="0"/>
              <w:marBottom w:val="0"/>
              <w:divBdr>
                <w:top w:val="none" w:sz="0" w:space="0" w:color="auto"/>
                <w:left w:val="none" w:sz="0" w:space="0" w:color="auto"/>
                <w:bottom w:val="none" w:sz="0" w:space="0" w:color="auto"/>
                <w:right w:val="none" w:sz="0" w:space="0" w:color="auto"/>
              </w:divBdr>
              <w:divsChild>
                <w:div w:id="1792431146">
                  <w:marLeft w:val="0"/>
                  <w:marRight w:val="0"/>
                  <w:marTop w:val="0"/>
                  <w:marBottom w:val="0"/>
                  <w:divBdr>
                    <w:top w:val="none" w:sz="0" w:space="0" w:color="auto"/>
                    <w:left w:val="none" w:sz="0" w:space="0" w:color="auto"/>
                    <w:bottom w:val="none" w:sz="0" w:space="0" w:color="auto"/>
                    <w:right w:val="none" w:sz="0" w:space="0" w:color="auto"/>
                  </w:divBdr>
                  <w:divsChild>
                    <w:div w:id="1275406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4742072">
      <w:bodyDiv w:val="1"/>
      <w:marLeft w:val="0"/>
      <w:marRight w:val="0"/>
      <w:marTop w:val="0"/>
      <w:marBottom w:val="0"/>
      <w:divBdr>
        <w:top w:val="none" w:sz="0" w:space="0" w:color="auto"/>
        <w:left w:val="none" w:sz="0" w:space="0" w:color="auto"/>
        <w:bottom w:val="none" w:sz="0" w:space="0" w:color="auto"/>
        <w:right w:val="none" w:sz="0" w:space="0" w:color="auto"/>
      </w:divBdr>
    </w:div>
    <w:div w:id="1787696513">
      <w:bodyDiv w:val="1"/>
      <w:marLeft w:val="0"/>
      <w:marRight w:val="0"/>
      <w:marTop w:val="0"/>
      <w:marBottom w:val="0"/>
      <w:divBdr>
        <w:top w:val="none" w:sz="0" w:space="0" w:color="auto"/>
        <w:left w:val="none" w:sz="0" w:space="0" w:color="auto"/>
        <w:bottom w:val="none" w:sz="0" w:space="0" w:color="auto"/>
        <w:right w:val="none" w:sz="0" w:space="0" w:color="auto"/>
      </w:divBdr>
    </w:div>
    <w:div w:id="1788234114">
      <w:bodyDiv w:val="1"/>
      <w:marLeft w:val="0"/>
      <w:marRight w:val="0"/>
      <w:marTop w:val="0"/>
      <w:marBottom w:val="0"/>
      <w:divBdr>
        <w:top w:val="none" w:sz="0" w:space="0" w:color="auto"/>
        <w:left w:val="none" w:sz="0" w:space="0" w:color="auto"/>
        <w:bottom w:val="none" w:sz="0" w:space="0" w:color="auto"/>
        <w:right w:val="none" w:sz="0" w:space="0" w:color="auto"/>
      </w:divBdr>
    </w:div>
    <w:div w:id="1803691204">
      <w:bodyDiv w:val="1"/>
      <w:marLeft w:val="0"/>
      <w:marRight w:val="0"/>
      <w:marTop w:val="0"/>
      <w:marBottom w:val="0"/>
      <w:divBdr>
        <w:top w:val="none" w:sz="0" w:space="0" w:color="auto"/>
        <w:left w:val="none" w:sz="0" w:space="0" w:color="auto"/>
        <w:bottom w:val="none" w:sz="0" w:space="0" w:color="auto"/>
        <w:right w:val="none" w:sz="0" w:space="0" w:color="auto"/>
      </w:divBdr>
    </w:div>
    <w:div w:id="1808813952">
      <w:bodyDiv w:val="1"/>
      <w:marLeft w:val="0"/>
      <w:marRight w:val="0"/>
      <w:marTop w:val="0"/>
      <w:marBottom w:val="0"/>
      <w:divBdr>
        <w:top w:val="none" w:sz="0" w:space="0" w:color="auto"/>
        <w:left w:val="none" w:sz="0" w:space="0" w:color="auto"/>
        <w:bottom w:val="none" w:sz="0" w:space="0" w:color="auto"/>
        <w:right w:val="none" w:sz="0" w:space="0" w:color="auto"/>
      </w:divBdr>
    </w:div>
    <w:div w:id="1817792273">
      <w:bodyDiv w:val="1"/>
      <w:marLeft w:val="0"/>
      <w:marRight w:val="0"/>
      <w:marTop w:val="0"/>
      <w:marBottom w:val="0"/>
      <w:divBdr>
        <w:top w:val="none" w:sz="0" w:space="0" w:color="auto"/>
        <w:left w:val="none" w:sz="0" w:space="0" w:color="auto"/>
        <w:bottom w:val="none" w:sz="0" w:space="0" w:color="auto"/>
        <w:right w:val="none" w:sz="0" w:space="0" w:color="auto"/>
      </w:divBdr>
    </w:div>
    <w:div w:id="1829010679">
      <w:bodyDiv w:val="1"/>
      <w:marLeft w:val="0"/>
      <w:marRight w:val="0"/>
      <w:marTop w:val="0"/>
      <w:marBottom w:val="0"/>
      <w:divBdr>
        <w:top w:val="none" w:sz="0" w:space="0" w:color="auto"/>
        <w:left w:val="none" w:sz="0" w:space="0" w:color="auto"/>
        <w:bottom w:val="none" w:sz="0" w:space="0" w:color="auto"/>
        <w:right w:val="none" w:sz="0" w:space="0" w:color="auto"/>
      </w:divBdr>
    </w:div>
    <w:div w:id="1833910609">
      <w:bodyDiv w:val="1"/>
      <w:marLeft w:val="0"/>
      <w:marRight w:val="0"/>
      <w:marTop w:val="0"/>
      <w:marBottom w:val="0"/>
      <w:divBdr>
        <w:top w:val="none" w:sz="0" w:space="0" w:color="auto"/>
        <w:left w:val="none" w:sz="0" w:space="0" w:color="auto"/>
        <w:bottom w:val="none" w:sz="0" w:space="0" w:color="auto"/>
        <w:right w:val="none" w:sz="0" w:space="0" w:color="auto"/>
      </w:divBdr>
    </w:div>
    <w:div w:id="1845395265">
      <w:bodyDiv w:val="1"/>
      <w:marLeft w:val="0"/>
      <w:marRight w:val="0"/>
      <w:marTop w:val="0"/>
      <w:marBottom w:val="0"/>
      <w:divBdr>
        <w:top w:val="none" w:sz="0" w:space="0" w:color="auto"/>
        <w:left w:val="none" w:sz="0" w:space="0" w:color="auto"/>
        <w:bottom w:val="none" w:sz="0" w:space="0" w:color="auto"/>
        <w:right w:val="none" w:sz="0" w:space="0" w:color="auto"/>
      </w:divBdr>
    </w:div>
    <w:div w:id="1856574025">
      <w:bodyDiv w:val="1"/>
      <w:marLeft w:val="0"/>
      <w:marRight w:val="0"/>
      <w:marTop w:val="0"/>
      <w:marBottom w:val="0"/>
      <w:divBdr>
        <w:top w:val="none" w:sz="0" w:space="0" w:color="auto"/>
        <w:left w:val="none" w:sz="0" w:space="0" w:color="auto"/>
        <w:bottom w:val="none" w:sz="0" w:space="0" w:color="auto"/>
        <w:right w:val="none" w:sz="0" w:space="0" w:color="auto"/>
      </w:divBdr>
    </w:div>
    <w:div w:id="1867402105">
      <w:bodyDiv w:val="1"/>
      <w:marLeft w:val="0"/>
      <w:marRight w:val="0"/>
      <w:marTop w:val="0"/>
      <w:marBottom w:val="0"/>
      <w:divBdr>
        <w:top w:val="none" w:sz="0" w:space="0" w:color="auto"/>
        <w:left w:val="none" w:sz="0" w:space="0" w:color="auto"/>
        <w:bottom w:val="none" w:sz="0" w:space="0" w:color="auto"/>
        <w:right w:val="none" w:sz="0" w:space="0" w:color="auto"/>
      </w:divBdr>
    </w:div>
    <w:div w:id="1875538639">
      <w:bodyDiv w:val="1"/>
      <w:marLeft w:val="0"/>
      <w:marRight w:val="0"/>
      <w:marTop w:val="0"/>
      <w:marBottom w:val="0"/>
      <w:divBdr>
        <w:top w:val="none" w:sz="0" w:space="0" w:color="auto"/>
        <w:left w:val="none" w:sz="0" w:space="0" w:color="auto"/>
        <w:bottom w:val="none" w:sz="0" w:space="0" w:color="auto"/>
        <w:right w:val="none" w:sz="0" w:space="0" w:color="auto"/>
      </w:divBdr>
    </w:div>
    <w:div w:id="1897205242">
      <w:bodyDiv w:val="1"/>
      <w:marLeft w:val="0"/>
      <w:marRight w:val="0"/>
      <w:marTop w:val="0"/>
      <w:marBottom w:val="0"/>
      <w:divBdr>
        <w:top w:val="none" w:sz="0" w:space="0" w:color="auto"/>
        <w:left w:val="none" w:sz="0" w:space="0" w:color="auto"/>
        <w:bottom w:val="none" w:sz="0" w:space="0" w:color="auto"/>
        <w:right w:val="none" w:sz="0" w:space="0" w:color="auto"/>
      </w:divBdr>
    </w:div>
    <w:div w:id="1902208677">
      <w:bodyDiv w:val="1"/>
      <w:marLeft w:val="0"/>
      <w:marRight w:val="0"/>
      <w:marTop w:val="0"/>
      <w:marBottom w:val="0"/>
      <w:divBdr>
        <w:top w:val="none" w:sz="0" w:space="0" w:color="auto"/>
        <w:left w:val="none" w:sz="0" w:space="0" w:color="auto"/>
        <w:bottom w:val="none" w:sz="0" w:space="0" w:color="auto"/>
        <w:right w:val="none" w:sz="0" w:space="0" w:color="auto"/>
      </w:divBdr>
    </w:div>
    <w:div w:id="1904370879">
      <w:bodyDiv w:val="1"/>
      <w:marLeft w:val="0"/>
      <w:marRight w:val="0"/>
      <w:marTop w:val="0"/>
      <w:marBottom w:val="0"/>
      <w:divBdr>
        <w:top w:val="none" w:sz="0" w:space="0" w:color="auto"/>
        <w:left w:val="none" w:sz="0" w:space="0" w:color="auto"/>
        <w:bottom w:val="none" w:sz="0" w:space="0" w:color="auto"/>
        <w:right w:val="none" w:sz="0" w:space="0" w:color="auto"/>
      </w:divBdr>
      <w:divsChild>
        <w:div w:id="1863857092">
          <w:marLeft w:val="0"/>
          <w:marRight w:val="0"/>
          <w:marTop w:val="0"/>
          <w:marBottom w:val="0"/>
          <w:divBdr>
            <w:top w:val="none" w:sz="0" w:space="0" w:color="auto"/>
            <w:left w:val="none" w:sz="0" w:space="0" w:color="auto"/>
            <w:bottom w:val="none" w:sz="0" w:space="0" w:color="auto"/>
            <w:right w:val="none" w:sz="0" w:space="0" w:color="auto"/>
          </w:divBdr>
          <w:divsChild>
            <w:div w:id="163859881">
              <w:marLeft w:val="0"/>
              <w:marRight w:val="0"/>
              <w:marTop w:val="0"/>
              <w:marBottom w:val="0"/>
              <w:divBdr>
                <w:top w:val="none" w:sz="0" w:space="0" w:color="auto"/>
                <w:left w:val="none" w:sz="0" w:space="0" w:color="auto"/>
                <w:bottom w:val="none" w:sz="0" w:space="0" w:color="auto"/>
                <w:right w:val="none" w:sz="0" w:space="0" w:color="auto"/>
              </w:divBdr>
              <w:divsChild>
                <w:div w:id="1491554607">
                  <w:marLeft w:val="0"/>
                  <w:marRight w:val="0"/>
                  <w:marTop w:val="0"/>
                  <w:marBottom w:val="0"/>
                  <w:divBdr>
                    <w:top w:val="none" w:sz="0" w:space="0" w:color="auto"/>
                    <w:left w:val="none" w:sz="0" w:space="0" w:color="auto"/>
                    <w:bottom w:val="none" w:sz="0" w:space="0" w:color="auto"/>
                    <w:right w:val="none" w:sz="0" w:space="0" w:color="auto"/>
                  </w:divBdr>
                  <w:divsChild>
                    <w:div w:id="892351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0842206">
      <w:bodyDiv w:val="1"/>
      <w:marLeft w:val="0"/>
      <w:marRight w:val="0"/>
      <w:marTop w:val="0"/>
      <w:marBottom w:val="0"/>
      <w:divBdr>
        <w:top w:val="none" w:sz="0" w:space="0" w:color="auto"/>
        <w:left w:val="none" w:sz="0" w:space="0" w:color="auto"/>
        <w:bottom w:val="none" w:sz="0" w:space="0" w:color="auto"/>
        <w:right w:val="none" w:sz="0" w:space="0" w:color="auto"/>
      </w:divBdr>
    </w:div>
    <w:div w:id="1912689550">
      <w:bodyDiv w:val="1"/>
      <w:marLeft w:val="0"/>
      <w:marRight w:val="0"/>
      <w:marTop w:val="0"/>
      <w:marBottom w:val="0"/>
      <w:divBdr>
        <w:top w:val="none" w:sz="0" w:space="0" w:color="auto"/>
        <w:left w:val="none" w:sz="0" w:space="0" w:color="auto"/>
        <w:bottom w:val="none" w:sz="0" w:space="0" w:color="auto"/>
        <w:right w:val="none" w:sz="0" w:space="0" w:color="auto"/>
      </w:divBdr>
    </w:div>
    <w:div w:id="1917786169">
      <w:bodyDiv w:val="1"/>
      <w:marLeft w:val="0"/>
      <w:marRight w:val="0"/>
      <w:marTop w:val="0"/>
      <w:marBottom w:val="0"/>
      <w:divBdr>
        <w:top w:val="none" w:sz="0" w:space="0" w:color="auto"/>
        <w:left w:val="none" w:sz="0" w:space="0" w:color="auto"/>
        <w:bottom w:val="none" w:sz="0" w:space="0" w:color="auto"/>
        <w:right w:val="none" w:sz="0" w:space="0" w:color="auto"/>
      </w:divBdr>
    </w:div>
    <w:div w:id="1934704676">
      <w:bodyDiv w:val="1"/>
      <w:marLeft w:val="0"/>
      <w:marRight w:val="0"/>
      <w:marTop w:val="0"/>
      <w:marBottom w:val="0"/>
      <w:divBdr>
        <w:top w:val="none" w:sz="0" w:space="0" w:color="auto"/>
        <w:left w:val="none" w:sz="0" w:space="0" w:color="auto"/>
        <w:bottom w:val="none" w:sz="0" w:space="0" w:color="auto"/>
        <w:right w:val="none" w:sz="0" w:space="0" w:color="auto"/>
      </w:divBdr>
    </w:div>
    <w:div w:id="1941600784">
      <w:bodyDiv w:val="1"/>
      <w:marLeft w:val="0"/>
      <w:marRight w:val="0"/>
      <w:marTop w:val="0"/>
      <w:marBottom w:val="0"/>
      <w:divBdr>
        <w:top w:val="none" w:sz="0" w:space="0" w:color="auto"/>
        <w:left w:val="none" w:sz="0" w:space="0" w:color="auto"/>
        <w:bottom w:val="none" w:sz="0" w:space="0" w:color="auto"/>
        <w:right w:val="none" w:sz="0" w:space="0" w:color="auto"/>
      </w:divBdr>
    </w:div>
    <w:div w:id="1945065165">
      <w:bodyDiv w:val="1"/>
      <w:marLeft w:val="0"/>
      <w:marRight w:val="0"/>
      <w:marTop w:val="0"/>
      <w:marBottom w:val="0"/>
      <w:divBdr>
        <w:top w:val="none" w:sz="0" w:space="0" w:color="auto"/>
        <w:left w:val="none" w:sz="0" w:space="0" w:color="auto"/>
        <w:bottom w:val="none" w:sz="0" w:space="0" w:color="auto"/>
        <w:right w:val="none" w:sz="0" w:space="0" w:color="auto"/>
      </w:divBdr>
    </w:div>
    <w:div w:id="1946694975">
      <w:bodyDiv w:val="1"/>
      <w:marLeft w:val="0"/>
      <w:marRight w:val="0"/>
      <w:marTop w:val="0"/>
      <w:marBottom w:val="0"/>
      <w:divBdr>
        <w:top w:val="none" w:sz="0" w:space="0" w:color="auto"/>
        <w:left w:val="none" w:sz="0" w:space="0" w:color="auto"/>
        <w:bottom w:val="none" w:sz="0" w:space="0" w:color="auto"/>
        <w:right w:val="none" w:sz="0" w:space="0" w:color="auto"/>
      </w:divBdr>
    </w:div>
    <w:div w:id="1950619193">
      <w:bodyDiv w:val="1"/>
      <w:marLeft w:val="0"/>
      <w:marRight w:val="0"/>
      <w:marTop w:val="0"/>
      <w:marBottom w:val="0"/>
      <w:divBdr>
        <w:top w:val="none" w:sz="0" w:space="0" w:color="auto"/>
        <w:left w:val="none" w:sz="0" w:space="0" w:color="auto"/>
        <w:bottom w:val="none" w:sz="0" w:space="0" w:color="auto"/>
        <w:right w:val="none" w:sz="0" w:space="0" w:color="auto"/>
      </w:divBdr>
    </w:div>
    <w:div w:id="1952320257">
      <w:bodyDiv w:val="1"/>
      <w:marLeft w:val="0"/>
      <w:marRight w:val="0"/>
      <w:marTop w:val="0"/>
      <w:marBottom w:val="0"/>
      <w:divBdr>
        <w:top w:val="none" w:sz="0" w:space="0" w:color="auto"/>
        <w:left w:val="none" w:sz="0" w:space="0" w:color="auto"/>
        <w:bottom w:val="none" w:sz="0" w:space="0" w:color="auto"/>
        <w:right w:val="none" w:sz="0" w:space="0" w:color="auto"/>
      </w:divBdr>
    </w:div>
    <w:div w:id="1960524216">
      <w:bodyDiv w:val="1"/>
      <w:marLeft w:val="0"/>
      <w:marRight w:val="0"/>
      <w:marTop w:val="0"/>
      <w:marBottom w:val="0"/>
      <w:divBdr>
        <w:top w:val="none" w:sz="0" w:space="0" w:color="auto"/>
        <w:left w:val="none" w:sz="0" w:space="0" w:color="auto"/>
        <w:bottom w:val="none" w:sz="0" w:space="0" w:color="auto"/>
        <w:right w:val="none" w:sz="0" w:space="0" w:color="auto"/>
      </w:divBdr>
    </w:div>
    <w:div w:id="1967006722">
      <w:bodyDiv w:val="1"/>
      <w:marLeft w:val="0"/>
      <w:marRight w:val="0"/>
      <w:marTop w:val="0"/>
      <w:marBottom w:val="0"/>
      <w:divBdr>
        <w:top w:val="none" w:sz="0" w:space="0" w:color="auto"/>
        <w:left w:val="none" w:sz="0" w:space="0" w:color="auto"/>
        <w:bottom w:val="none" w:sz="0" w:space="0" w:color="auto"/>
        <w:right w:val="none" w:sz="0" w:space="0" w:color="auto"/>
      </w:divBdr>
    </w:div>
    <w:div w:id="1970620450">
      <w:bodyDiv w:val="1"/>
      <w:marLeft w:val="0"/>
      <w:marRight w:val="0"/>
      <w:marTop w:val="0"/>
      <w:marBottom w:val="0"/>
      <w:divBdr>
        <w:top w:val="none" w:sz="0" w:space="0" w:color="auto"/>
        <w:left w:val="none" w:sz="0" w:space="0" w:color="auto"/>
        <w:bottom w:val="none" w:sz="0" w:space="0" w:color="auto"/>
        <w:right w:val="none" w:sz="0" w:space="0" w:color="auto"/>
      </w:divBdr>
    </w:div>
    <w:div w:id="1973124698">
      <w:bodyDiv w:val="1"/>
      <w:marLeft w:val="0"/>
      <w:marRight w:val="0"/>
      <w:marTop w:val="0"/>
      <w:marBottom w:val="0"/>
      <w:divBdr>
        <w:top w:val="none" w:sz="0" w:space="0" w:color="auto"/>
        <w:left w:val="none" w:sz="0" w:space="0" w:color="auto"/>
        <w:bottom w:val="none" w:sz="0" w:space="0" w:color="auto"/>
        <w:right w:val="none" w:sz="0" w:space="0" w:color="auto"/>
      </w:divBdr>
    </w:div>
    <w:div w:id="1978144338">
      <w:bodyDiv w:val="1"/>
      <w:marLeft w:val="0"/>
      <w:marRight w:val="0"/>
      <w:marTop w:val="0"/>
      <w:marBottom w:val="0"/>
      <w:divBdr>
        <w:top w:val="none" w:sz="0" w:space="0" w:color="auto"/>
        <w:left w:val="none" w:sz="0" w:space="0" w:color="auto"/>
        <w:bottom w:val="none" w:sz="0" w:space="0" w:color="auto"/>
        <w:right w:val="none" w:sz="0" w:space="0" w:color="auto"/>
      </w:divBdr>
      <w:divsChild>
        <w:div w:id="989551672">
          <w:marLeft w:val="0"/>
          <w:marRight w:val="0"/>
          <w:marTop w:val="0"/>
          <w:marBottom w:val="0"/>
          <w:divBdr>
            <w:top w:val="none" w:sz="0" w:space="0" w:color="auto"/>
            <w:left w:val="none" w:sz="0" w:space="0" w:color="auto"/>
            <w:bottom w:val="none" w:sz="0" w:space="0" w:color="auto"/>
            <w:right w:val="none" w:sz="0" w:space="0" w:color="auto"/>
          </w:divBdr>
          <w:divsChild>
            <w:div w:id="868227609">
              <w:marLeft w:val="0"/>
              <w:marRight w:val="0"/>
              <w:marTop w:val="0"/>
              <w:marBottom w:val="0"/>
              <w:divBdr>
                <w:top w:val="none" w:sz="0" w:space="0" w:color="auto"/>
                <w:left w:val="none" w:sz="0" w:space="0" w:color="auto"/>
                <w:bottom w:val="none" w:sz="0" w:space="0" w:color="auto"/>
                <w:right w:val="none" w:sz="0" w:space="0" w:color="auto"/>
              </w:divBdr>
              <w:divsChild>
                <w:div w:id="1450126931">
                  <w:marLeft w:val="0"/>
                  <w:marRight w:val="0"/>
                  <w:marTop w:val="0"/>
                  <w:marBottom w:val="0"/>
                  <w:divBdr>
                    <w:top w:val="none" w:sz="0" w:space="0" w:color="auto"/>
                    <w:left w:val="none" w:sz="0" w:space="0" w:color="auto"/>
                    <w:bottom w:val="none" w:sz="0" w:space="0" w:color="auto"/>
                    <w:right w:val="none" w:sz="0" w:space="0" w:color="auto"/>
                  </w:divBdr>
                  <w:divsChild>
                    <w:div w:id="1509445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5960765">
      <w:bodyDiv w:val="1"/>
      <w:marLeft w:val="0"/>
      <w:marRight w:val="0"/>
      <w:marTop w:val="0"/>
      <w:marBottom w:val="0"/>
      <w:divBdr>
        <w:top w:val="none" w:sz="0" w:space="0" w:color="auto"/>
        <w:left w:val="none" w:sz="0" w:space="0" w:color="auto"/>
        <w:bottom w:val="none" w:sz="0" w:space="0" w:color="auto"/>
        <w:right w:val="none" w:sz="0" w:space="0" w:color="auto"/>
      </w:divBdr>
    </w:div>
    <w:div w:id="1988120713">
      <w:bodyDiv w:val="1"/>
      <w:marLeft w:val="0"/>
      <w:marRight w:val="0"/>
      <w:marTop w:val="0"/>
      <w:marBottom w:val="0"/>
      <w:divBdr>
        <w:top w:val="none" w:sz="0" w:space="0" w:color="auto"/>
        <w:left w:val="none" w:sz="0" w:space="0" w:color="auto"/>
        <w:bottom w:val="none" w:sz="0" w:space="0" w:color="auto"/>
        <w:right w:val="none" w:sz="0" w:space="0" w:color="auto"/>
      </w:divBdr>
    </w:div>
    <w:div w:id="2008089087">
      <w:bodyDiv w:val="1"/>
      <w:marLeft w:val="0"/>
      <w:marRight w:val="0"/>
      <w:marTop w:val="0"/>
      <w:marBottom w:val="0"/>
      <w:divBdr>
        <w:top w:val="none" w:sz="0" w:space="0" w:color="auto"/>
        <w:left w:val="none" w:sz="0" w:space="0" w:color="auto"/>
        <w:bottom w:val="none" w:sz="0" w:space="0" w:color="auto"/>
        <w:right w:val="none" w:sz="0" w:space="0" w:color="auto"/>
      </w:divBdr>
      <w:divsChild>
        <w:div w:id="1770077685">
          <w:marLeft w:val="0"/>
          <w:marRight w:val="0"/>
          <w:marTop w:val="0"/>
          <w:marBottom w:val="0"/>
          <w:divBdr>
            <w:top w:val="none" w:sz="0" w:space="0" w:color="auto"/>
            <w:left w:val="none" w:sz="0" w:space="0" w:color="auto"/>
            <w:bottom w:val="none" w:sz="0" w:space="0" w:color="auto"/>
            <w:right w:val="none" w:sz="0" w:space="0" w:color="auto"/>
          </w:divBdr>
          <w:divsChild>
            <w:div w:id="1741976597">
              <w:marLeft w:val="0"/>
              <w:marRight w:val="0"/>
              <w:marTop w:val="0"/>
              <w:marBottom w:val="0"/>
              <w:divBdr>
                <w:top w:val="none" w:sz="0" w:space="0" w:color="auto"/>
                <w:left w:val="none" w:sz="0" w:space="0" w:color="auto"/>
                <w:bottom w:val="none" w:sz="0" w:space="0" w:color="auto"/>
                <w:right w:val="none" w:sz="0" w:space="0" w:color="auto"/>
              </w:divBdr>
              <w:divsChild>
                <w:div w:id="1916351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2902535">
      <w:bodyDiv w:val="1"/>
      <w:marLeft w:val="0"/>
      <w:marRight w:val="0"/>
      <w:marTop w:val="0"/>
      <w:marBottom w:val="0"/>
      <w:divBdr>
        <w:top w:val="none" w:sz="0" w:space="0" w:color="auto"/>
        <w:left w:val="none" w:sz="0" w:space="0" w:color="auto"/>
        <w:bottom w:val="none" w:sz="0" w:space="0" w:color="auto"/>
        <w:right w:val="none" w:sz="0" w:space="0" w:color="auto"/>
      </w:divBdr>
    </w:div>
    <w:div w:id="2028826428">
      <w:bodyDiv w:val="1"/>
      <w:marLeft w:val="0"/>
      <w:marRight w:val="0"/>
      <w:marTop w:val="0"/>
      <w:marBottom w:val="0"/>
      <w:divBdr>
        <w:top w:val="none" w:sz="0" w:space="0" w:color="auto"/>
        <w:left w:val="none" w:sz="0" w:space="0" w:color="auto"/>
        <w:bottom w:val="none" w:sz="0" w:space="0" w:color="auto"/>
        <w:right w:val="none" w:sz="0" w:space="0" w:color="auto"/>
      </w:divBdr>
    </w:div>
    <w:div w:id="2035695004">
      <w:bodyDiv w:val="1"/>
      <w:marLeft w:val="0"/>
      <w:marRight w:val="0"/>
      <w:marTop w:val="0"/>
      <w:marBottom w:val="0"/>
      <w:divBdr>
        <w:top w:val="none" w:sz="0" w:space="0" w:color="auto"/>
        <w:left w:val="none" w:sz="0" w:space="0" w:color="auto"/>
        <w:bottom w:val="none" w:sz="0" w:space="0" w:color="auto"/>
        <w:right w:val="none" w:sz="0" w:space="0" w:color="auto"/>
      </w:divBdr>
    </w:div>
    <w:div w:id="2040660519">
      <w:bodyDiv w:val="1"/>
      <w:marLeft w:val="0"/>
      <w:marRight w:val="0"/>
      <w:marTop w:val="0"/>
      <w:marBottom w:val="0"/>
      <w:divBdr>
        <w:top w:val="none" w:sz="0" w:space="0" w:color="auto"/>
        <w:left w:val="none" w:sz="0" w:space="0" w:color="auto"/>
        <w:bottom w:val="none" w:sz="0" w:space="0" w:color="auto"/>
        <w:right w:val="none" w:sz="0" w:space="0" w:color="auto"/>
      </w:divBdr>
      <w:divsChild>
        <w:div w:id="2042657601">
          <w:marLeft w:val="0"/>
          <w:marRight w:val="0"/>
          <w:marTop w:val="0"/>
          <w:marBottom w:val="50"/>
          <w:divBdr>
            <w:top w:val="none" w:sz="0" w:space="0" w:color="auto"/>
            <w:left w:val="none" w:sz="0" w:space="0" w:color="auto"/>
            <w:bottom w:val="none" w:sz="0" w:space="0" w:color="auto"/>
            <w:right w:val="none" w:sz="0" w:space="0" w:color="auto"/>
          </w:divBdr>
        </w:div>
      </w:divsChild>
    </w:div>
    <w:div w:id="2048404119">
      <w:bodyDiv w:val="1"/>
      <w:marLeft w:val="0"/>
      <w:marRight w:val="0"/>
      <w:marTop w:val="0"/>
      <w:marBottom w:val="0"/>
      <w:divBdr>
        <w:top w:val="none" w:sz="0" w:space="0" w:color="auto"/>
        <w:left w:val="none" w:sz="0" w:space="0" w:color="auto"/>
        <w:bottom w:val="none" w:sz="0" w:space="0" w:color="auto"/>
        <w:right w:val="none" w:sz="0" w:space="0" w:color="auto"/>
      </w:divBdr>
    </w:div>
    <w:div w:id="2055225903">
      <w:bodyDiv w:val="1"/>
      <w:marLeft w:val="0"/>
      <w:marRight w:val="0"/>
      <w:marTop w:val="0"/>
      <w:marBottom w:val="0"/>
      <w:divBdr>
        <w:top w:val="none" w:sz="0" w:space="0" w:color="auto"/>
        <w:left w:val="none" w:sz="0" w:space="0" w:color="auto"/>
        <w:bottom w:val="none" w:sz="0" w:space="0" w:color="auto"/>
        <w:right w:val="none" w:sz="0" w:space="0" w:color="auto"/>
      </w:divBdr>
    </w:div>
    <w:div w:id="2056738974">
      <w:bodyDiv w:val="1"/>
      <w:marLeft w:val="0"/>
      <w:marRight w:val="0"/>
      <w:marTop w:val="0"/>
      <w:marBottom w:val="0"/>
      <w:divBdr>
        <w:top w:val="none" w:sz="0" w:space="0" w:color="auto"/>
        <w:left w:val="none" w:sz="0" w:space="0" w:color="auto"/>
        <w:bottom w:val="none" w:sz="0" w:space="0" w:color="auto"/>
        <w:right w:val="none" w:sz="0" w:space="0" w:color="auto"/>
      </w:divBdr>
      <w:divsChild>
        <w:div w:id="17582545">
          <w:marLeft w:val="547"/>
          <w:marRight w:val="0"/>
          <w:marTop w:val="0"/>
          <w:marBottom w:val="0"/>
          <w:divBdr>
            <w:top w:val="none" w:sz="0" w:space="0" w:color="auto"/>
            <w:left w:val="none" w:sz="0" w:space="0" w:color="auto"/>
            <w:bottom w:val="none" w:sz="0" w:space="0" w:color="auto"/>
            <w:right w:val="none" w:sz="0" w:space="0" w:color="auto"/>
          </w:divBdr>
        </w:div>
        <w:div w:id="97256712">
          <w:marLeft w:val="547"/>
          <w:marRight w:val="0"/>
          <w:marTop w:val="0"/>
          <w:marBottom w:val="0"/>
          <w:divBdr>
            <w:top w:val="none" w:sz="0" w:space="0" w:color="auto"/>
            <w:left w:val="none" w:sz="0" w:space="0" w:color="auto"/>
            <w:bottom w:val="none" w:sz="0" w:space="0" w:color="auto"/>
            <w:right w:val="none" w:sz="0" w:space="0" w:color="auto"/>
          </w:divBdr>
        </w:div>
        <w:div w:id="126899283">
          <w:marLeft w:val="547"/>
          <w:marRight w:val="0"/>
          <w:marTop w:val="0"/>
          <w:marBottom w:val="0"/>
          <w:divBdr>
            <w:top w:val="none" w:sz="0" w:space="0" w:color="auto"/>
            <w:left w:val="none" w:sz="0" w:space="0" w:color="auto"/>
            <w:bottom w:val="none" w:sz="0" w:space="0" w:color="auto"/>
            <w:right w:val="none" w:sz="0" w:space="0" w:color="auto"/>
          </w:divBdr>
        </w:div>
        <w:div w:id="788476236">
          <w:marLeft w:val="547"/>
          <w:marRight w:val="0"/>
          <w:marTop w:val="0"/>
          <w:marBottom w:val="0"/>
          <w:divBdr>
            <w:top w:val="none" w:sz="0" w:space="0" w:color="auto"/>
            <w:left w:val="none" w:sz="0" w:space="0" w:color="auto"/>
            <w:bottom w:val="none" w:sz="0" w:space="0" w:color="auto"/>
            <w:right w:val="none" w:sz="0" w:space="0" w:color="auto"/>
          </w:divBdr>
        </w:div>
        <w:div w:id="1303267257">
          <w:marLeft w:val="547"/>
          <w:marRight w:val="0"/>
          <w:marTop w:val="0"/>
          <w:marBottom w:val="0"/>
          <w:divBdr>
            <w:top w:val="none" w:sz="0" w:space="0" w:color="auto"/>
            <w:left w:val="none" w:sz="0" w:space="0" w:color="auto"/>
            <w:bottom w:val="none" w:sz="0" w:space="0" w:color="auto"/>
            <w:right w:val="none" w:sz="0" w:space="0" w:color="auto"/>
          </w:divBdr>
        </w:div>
        <w:div w:id="2097511553">
          <w:marLeft w:val="547"/>
          <w:marRight w:val="0"/>
          <w:marTop w:val="0"/>
          <w:marBottom w:val="0"/>
          <w:divBdr>
            <w:top w:val="none" w:sz="0" w:space="0" w:color="auto"/>
            <w:left w:val="none" w:sz="0" w:space="0" w:color="auto"/>
            <w:bottom w:val="none" w:sz="0" w:space="0" w:color="auto"/>
            <w:right w:val="none" w:sz="0" w:space="0" w:color="auto"/>
          </w:divBdr>
        </w:div>
      </w:divsChild>
    </w:div>
    <w:div w:id="2057705335">
      <w:bodyDiv w:val="1"/>
      <w:marLeft w:val="0"/>
      <w:marRight w:val="0"/>
      <w:marTop w:val="0"/>
      <w:marBottom w:val="0"/>
      <w:divBdr>
        <w:top w:val="none" w:sz="0" w:space="0" w:color="auto"/>
        <w:left w:val="none" w:sz="0" w:space="0" w:color="auto"/>
        <w:bottom w:val="none" w:sz="0" w:space="0" w:color="auto"/>
        <w:right w:val="none" w:sz="0" w:space="0" w:color="auto"/>
      </w:divBdr>
    </w:div>
    <w:div w:id="2058360771">
      <w:bodyDiv w:val="1"/>
      <w:marLeft w:val="0"/>
      <w:marRight w:val="0"/>
      <w:marTop w:val="0"/>
      <w:marBottom w:val="0"/>
      <w:divBdr>
        <w:top w:val="none" w:sz="0" w:space="0" w:color="auto"/>
        <w:left w:val="none" w:sz="0" w:space="0" w:color="auto"/>
        <w:bottom w:val="none" w:sz="0" w:space="0" w:color="auto"/>
        <w:right w:val="none" w:sz="0" w:space="0" w:color="auto"/>
      </w:divBdr>
    </w:div>
    <w:div w:id="2067677347">
      <w:bodyDiv w:val="1"/>
      <w:marLeft w:val="0"/>
      <w:marRight w:val="0"/>
      <w:marTop w:val="0"/>
      <w:marBottom w:val="0"/>
      <w:divBdr>
        <w:top w:val="none" w:sz="0" w:space="0" w:color="auto"/>
        <w:left w:val="none" w:sz="0" w:space="0" w:color="auto"/>
        <w:bottom w:val="none" w:sz="0" w:space="0" w:color="auto"/>
        <w:right w:val="none" w:sz="0" w:space="0" w:color="auto"/>
      </w:divBdr>
    </w:div>
    <w:div w:id="2071028167">
      <w:bodyDiv w:val="1"/>
      <w:marLeft w:val="0"/>
      <w:marRight w:val="0"/>
      <w:marTop w:val="0"/>
      <w:marBottom w:val="0"/>
      <w:divBdr>
        <w:top w:val="none" w:sz="0" w:space="0" w:color="auto"/>
        <w:left w:val="none" w:sz="0" w:space="0" w:color="auto"/>
        <w:bottom w:val="none" w:sz="0" w:space="0" w:color="auto"/>
        <w:right w:val="none" w:sz="0" w:space="0" w:color="auto"/>
      </w:divBdr>
    </w:div>
    <w:div w:id="2072337938">
      <w:bodyDiv w:val="1"/>
      <w:marLeft w:val="0"/>
      <w:marRight w:val="0"/>
      <w:marTop w:val="0"/>
      <w:marBottom w:val="0"/>
      <w:divBdr>
        <w:top w:val="none" w:sz="0" w:space="0" w:color="auto"/>
        <w:left w:val="none" w:sz="0" w:space="0" w:color="auto"/>
        <w:bottom w:val="none" w:sz="0" w:space="0" w:color="auto"/>
        <w:right w:val="none" w:sz="0" w:space="0" w:color="auto"/>
      </w:divBdr>
      <w:divsChild>
        <w:div w:id="611278841">
          <w:marLeft w:val="0"/>
          <w:marRight w:val="0"/>
          <w:marTop w:val="0"/>
          <w:marBottom w:val="0"/>
          <w:divBdr>
            <w:top w:val="none" w:sz="0" w:space="0" w:color="auto"/>
            <w:left w:val="none" w:sz="0" w:space="0" w:color="auto"/>
            <w:bottom w:val="none" w:sz="0" w:space="0" w:color="auto"/>
            <w:right w:val="none" w:sz="0" w:space="0" w:color="auto"/>
          </w:divBdr>
          <w:divsChild>
            <w:div w:id="938637958">
              <w:marLeft w:val="0"/>
              <w:marRight w:val="0"/>
              <w:marTop w:val="0"/>
              <w:marBottom w:val="0"/>
              <w:divBdr>
                <w:top w:val="none" w:sz="0" w:space="0" w:color="auto"/>
                <w:left w:val="none" w:sz="0" w:space="0" w:color="auto"/>
                <w:bottom w:val="none" w:sz="0" w:space="0" w:color="auto"/>
                <w:right w:val="none" w:sz="0" w:space="0" w:color="auto"/>
              </w:divBdr>
              <w:divsChild>
                <w:div w:id="858812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125240">
      <w:bodyDiv w:val="1"/>
      <w:marLeft w:val="0"/>
      <w:marRight w:val="0"/>
      <w:marTop w:val="0"/>
      <w:marBottom w:val="0"/>
      <w:divBdr>
        <w:top w:val="none" w:sz="0" w:space="0" w:color="auto"/>
        <w:left w:val="none" w:sz="0" w:space="0" w:color="auto"/>
        <w:bottom w:val="none" w:sz="0" w:space="0" w:color="auto"/>
        <w:right w:val="none" w:sz="0" w:space="0" w:color="auto"/>
      </w:divBdr>
    </w:div>
    <w:div w:id="2098869383">
      <w:bodyDiv w:val="1"/>
      <w:marLeft w:val="0"/>
      <w:marRight w:val="0"/>
      <w:marTop w:val="0"/>
      <w:marBottom w:val="0"/>
      <w:divBdr>
        <w:top w:val="none" w:sz="0" w:space="0" w:color="auto"/>
        <w:left w:val="none" w:sz="0" w:space="0" w:color="auto"/>
        <w:bottom w:val="none" w:sz="0" w:space="0" w:color="auto"/>
        <w:right w:val="none" w:sz="0" w:space="0" w:color="auto"/>
      </w:divBdr>
      <w:divsChild>
        <w:div w:id="342244039">
          <w:marLeft w:val="0"/>
          <w:marRight w:val="0"/>
          <w:marTop w:val="0"/>
          <w:marBottom w:val="0"/>
          <w:divBdr>
            <w:top w:val="none" w:sz="0" w:space="0" w:color="auto"/>
            <w:left w:val="none" w:sz="0" w:space="0" w:color="auto"/>
            <w:bottom w:val="none" w:sz="0" w:space="0" w:color="auto"/>
            <w:right w:val="none" w:sz="0" w:space="0" w:color="auto"/>
          </w:divBdr>
          <w:divsChild>
            <w:div w:id="1107776648">
              <w:marLeft w:val="0"/>
              <w:marRight w:val="0"/>
              <w:marTop w:val="0"/>
              <w:marBottom w:val="0"/>
              <w:divBdr>
                <w:top w:val="none" w:sz="0" w:space="0" w:color="auto"/>
                <w:left w:val="none" w:sz="0" w:space="0" w:color="auto"/>
                <w:bottom w:val="none" w:sz="0" w:space="0" w:color="auto"/>
                <w:right w:val="none" w:sz="0" w:space="0" w:color="auto"/>
              </w:divBdr>
              <w:divsChild>
                <w:div w:id="660084119">
                  <w:marLeft w:val="0"/>
                  <w:marRight w:val="0"/>
                  <w:marTop w:val="0"/>
                  <w:marBottom w:val="0"/>
                  <w:divBdr>
                    <w:top w:val="none" w:sz="0" w:space="0" w:color="auto"/>
                    <w:left w:val="none" w:sz="0" w:space="0" w:color="auto"/>
                    <w:bottom w:val="none" w:sz="0" w:space="0" w:color="auto"/>
                    <w:right w:val="none" w:sz="0" w:space="0" w:color="auto"/>
                  </w:divBdr>
                  <w:divsChild>
                    <w:div w:id="1547989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0711434">
      <w:bodyDiv w:val="1"/>
      <w:marLeft w:val="0"/>
      <w:marRight w:val="0"/>
      <w:marTop w:val="0"/>
      <w:marBottom w:val="0"/>
      <w:divBdr>
        <w:top w:val="none" w:sz="0" w:space="0" w:color="auto"/>
        <w:left w:val="none" w:sz="0" w:space="0" w:color="auto"/>
        <w:bottom w:val="none" w:sz="0" w:space="0" w:color="auto"/>
        <w:right w:val="none" w:sz="0" w:space="0" w:color="auto"/>
      </w:divBdr>
    </w:div>
    <w:div w:id="2103910724">
      <w:bodyDiv w:val="1"/>
      <w:marLeft w:val="0"/>
      <w:marRight w:val="0"/>
      <w:marTop w:val="0"/>
      <w:marBottom w:val="0"/>
      <w:divBdr>
        <w:top w:val="none" w:sz="0" w:space="0" w:color="auto"/>
        <w:left w:val="none" w:sz="0" w:space="0" w:color="auto"/>
        <w:bottom w:val="none" w:sz="0" w:space="0" w:color="auto"/>
        <w:right w:val="none" w:sz="0" w:space="0" w:color="auto"/>
      </w:divBdr>
    </w:div>
    <w:div w:id="2112699465">
      <w:bodyDiv w:val="1"/>
      <w:marLeft w:val="0"/>
      <w:marRight w:val="0"/>
      <w:marTop w:val="0"/>
      <w:marBottom w:val="0"/>
      <w:divBdr>
        <w:top w:val="none" w:sz="0" w:space="0" w:color="auto"/>
        <w:left w:val="none" w:sz="0" w:space="0" w:color="auto"/>
        <w:bottom w:val="none" w:sz="0" w:space="0" w:color="auto"/>
        <w:right w:val="none" w:sz="0" w:space="0" w:color="auto"/>
      </w:divBdr>
    </w:div>
    <w:div w:id="2114856644">
      <w:bodyDiv w:val="1"/>
      <w:marLeft w:val="0"/>
      <w:marRight w:val="0"/>
      <w:marTop w:val="0"/>
      <w:marBottom w:val="0"/>
      <w:divBdr>
        <w:top w:val="none" w:sz="0" w:space="0" w:color="auto"/>
        <w:left w:val="none" w:sz="0" w:space="0" w:color="auto"/>
        <w:bottom w:val="none" w:sz="0" w:space="0" w:color="auto"/>
        <w:right w:val="none" w:sz="0" w:space="0" w:color="auto"/>
      </w:divBdr>
    </w:div>
    <w:div w:id="2115205094">
      <w:bodyDiv w:val="1"/>
      <w:marLeft w:val="0"/>
      <w:marRight w:val="0"/>
      <w:marTop w:val="0"/>
      <w:marBottom w:val="0"/>
      <w:divBdr>
        <w:top w:val="none" w:sz="0" w:space="0" w:color="auto"/>
        <w:left w:val="none" w:sz="0" w:space="0" w:color="auto"/>
        <w:bottom w:val="none" w:sz="0" w:space="0" w:color="auto"/>
        <w:right w:val="none" w:sz="0" w:space="0" w:color="auto"/>
      </w:divBdr>
    </w:div>
    <w:div w:id="2115245901">
      <w:bodyDiv w:val="1"/>
      <w:marLeft w:val="0"/>
      <w:marRight w:val="0"/>
      <w:marTop w:val="0"/>
      <w:marBottom w:val="0"/>
      <w:divBdr>
        <w:top w:val="none" w:sz="0" w:space="0" w:color="auto"/>
        <w:left w:val="none" w:sz="0" w:space="0" w:color="auto"/>
        <w:bottom w:val="none" w:sz="0" w:space="0" w:color="auto"/>
        <w:right w:val="none" w:sz="0" w:space="0" w:color="auto"/>
      </w:divBdr>
    </w:div>
    <w:div w:id="2133204097">
      <w:bodyDiv w:val="1"/>
      <w:marLeft w:val="0"/>
      <w:marRight w:val="0"/>
      <w:marTop w:val="0"/>
      <w:marBottom w:val="0"/>
      <w:divBdr>
        <w:top w:val="none" w:sz="0" w:space="0" w:color="auto"/>
        <w:left w:val="none" w:sz="0" w:space="0" w:color="auto"/>
        <w:bottom w:val="none" w:sz="0" w:space="0" w:color="auto"/>
        <w:right w:val="none" w:sz="0" w:space="0" w:color="auto"/>
      </w:divBdr>
    </w:div>
    <w:div w:id="213571515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3.tiff"/><Relationship Id="rId26" Type="http://schemas.openxmlformats.org/officeDocument/2006/relationships/footer" Target="footer4.xml"/><Relationship Id="rId39" Type="http://schemas.openxmlformats.org/officeDocument/2006/relationships/hyperlink" Target="http://www.musictank.co.uk/resources/key-industry-bodies" TargetMode="External"/><Relationship Id="rId21" Type="http://schemas.openxmlformats.org/officeDocument/2006/relationships/hyperlink" Target="https://www.itc-arts.org/resources/cultural-commissioning/cultural-commissioning" TargetMode="External"/><Relationship Id="rId34" Type="http://schemas.openxmlformats.org/officeDocument/2006/relationships/hyperlink" Target="http://www.culturehealthandwellbeing.org.uk" TargetMode="External"/><Relationship Id="rId42" Type="http://schemas.openxmlformats.org/officeDocument/2006/relationships/hyperlink" Target="https://sustainabledevelopment.un.org/" TargetMode="External"/><Relationship Id="rId47" Type="http://schemas.openxmlformats.org/officeDocument/2006/relationships/hyperlink" Target="https://en.unesco.org/creativity/sites/creativity/files/cultural_times._the_first_global_map_of_cultural_and_creative_industries.pdf" TargetMode="External"/><Relationship Id="rId50" Type="http://schemas.openxmlformats.org/officeDocument/2006/relationships/hyperlink" Target="https://www.unesco.org.uk/" TargetMode="External"/><Relationship Id="rId55"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hyperlink" Target="https://www.thecreativeindustries.co.uk/media/533984/creative-jobs-update-2018.pdf" TargetMode="External"/><Relationship Id="rId25" Type="http://schemas.openxmlformats.org/officeDocument/2006/relationships/footer" Target="footer3.xml"/><Relationship Id="rId33" Type="http://schemas.openxmlformats.org/officeDocument/2006/relationships/hyperlink" Target="https://uktheatre.org" TargetMode="External"/><Relationship Id="rId38" Type="http://schemas.openxmlformats.org/officeDocument/2006/relationships/hyperlink" Target="http://www.britishfashioncouncil.org.uk" TargetMode="External"/><Relationship Id="rId46" Type="http://schemas.openxmlformats.org/officeDocument/2006/relationships/hyperlink" Target="https://en.unesco.org/creativity/sites/creativity/files/periodic_reports/old/uk_report_ownformat_uk_2012_0.pdf" TargetMode="External"/><Relationship Id="rId2" Type="http://schemas.openxmlformats.org/officeDocument/2006/relationships/customXml" Target="../customXml/item2.xml"/><Relationship Id="rId16" Type="http://schemas.openxmlformats.org/officeDocument/2006/relationships/image" Target="media/image2.tiff"/><Relationship Id="rId20" Type="http://schemas.openxmlformats.org/officeDocument/2006/relationships/hyperlink" Target="http://artscommissioningtoolkit.com" TargetMode="External"/><Relationship Id="rId29" Type="http://schemas.openxmlformats.org/officeDocument/2006/relationships/hyperlink" Target="http://www.gov.uk/government/groups/creative-industries-council" TargetMode="External"/><Relationship Id="rId41" Type="http://schemas.openxmlformats.org/officeDocument/2006/relationships/hyperlink" Target="http://bit.ly/1ky6Byw" TargetMode="Externa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header" Target="header4.xml"/><Relationship Id="rId32" Type="http://schemas.openxmlformats.org/officeDocument/2006/relationships/hyperlink" Target="http://www.aim-museums.co.uk" TargetMode="External"/><Relationship Id="rId37" Type="http://schemas.openxmlformats.org/officeDocument/2006/relationships/hyperlink" Target="http://www.dba.org.uk" TargetMode="External"/><Relationship Id="rId40" Type="http://schemas.openxmlformats.org/officeDocument/2006/relationships/hyperlink" Target="http://www.ukaop.org" TargetMode="External"/><Relationship Id="rId45" Type="http://schemas.openxmlformats.org/officeDocument/2006/relationships/hyperlink" Target="https://whc.unesco.org/en/socio-economic-impacts" TargetMode="External"/><Relationship Id="rId53" Type="http://schemas.openxmlformats.org/officeDocument/2006/relationships/hyperlink" Target="https://ec.europa.eu/culture/policy/cultural-creative-industries_en" TargetMode="External"/><Relationship Id="rId5" Type="http://schemas.openxmlformats.org/officeDocument/2006/relationships/numbering" Target="numbering.xml"/><Relationship Id="rId15" Type="http://schemas.openxmlformats.org/officeDocument/2006/relationships/image" Target="media/image1.png"/><Relationship Id="rId23" Type="http://schemas.openxmlformats.org/officeDocument/2006/relationships/header" Target="header3.xml"/><Relationship Id="rId28" Type="http://schemas.openxmlformats.org/officeDocument/2006/relationships/hyperlink" Target="http://www.creativeengland.co.uk/" TargetMode="External"/><Relationship Id="rId36" Type="http://schemas.openxmlformats.org/officeDocument/2006/relationships/hyperlink" Target="http://www.designcouncil.org.uk" TargetMode="External"/><Relationship Id="rId49" Type="http://schemas.openxmlformats.org/officeDocument/2006/relationships/hyperlink" Target="https://en.unesco.org/creativity/sites/creativity/files/ifcd_2017_en_final_web.pdf" TargetMode="External"/><Relationship Id="rId10" Type="http://schemas.openxmlformats.org/officeDocument/2006/relationships/endnotes" Target="endnotes.xml"/><Relationship Id="rId19" Type="http://schemas.openxmlformats.org/officeDocument/2006/relationships/image" Target="media/image4.tiff"/><Relationship Id="rId31" Type="http://schemas.openxmlformats.org/officeDocument/2006/relationships/hyperlink" Target="http://bit.ly/1ayRxKC" TargetMode="External"/><Relationship Id="rId44" Type="http://schemas.openxmlformats.org/officeDocument/2006/relationships/hyperlink" Target="https://whc.unesco.org/en/interactive-map/" TargetMode="External"/><Relationship Id="rId52" Type="http://schemas.openxmlformats.org/officeDocument/2006/relationships/hyperlink" Target="https://www.wipo.int/meetings/en/details.jsp?meeting_id=49006"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hyperlink" Target="https://www.ncvo.org.uk/practical-support/information/public-services/cultural-commissioning-programme" TargetMode="External"/><Relationship Id="rId27" Type="http://schemas.openxmlformats.org/officeDocument/2006/relationships/hyperlink" Target="http://www.creativeindustriesfederation.com/contact" TargetMode="External"/><Relationship Id="rId30" Type="http://schemas.openxmlformats.org/officeDocument/2006/relationships/hyperlink" Target="http://www.iabuk.com" TargetMode="External"/><Relationship Id="rId35" Type="http://schemas.openxmlformats.org/officeDocument/2006/relationships/hyperlink" Target="https://culturallearningalliance.org.uk/" TargetMode="External"/><Relationship Id="rId43" Type="http://schemas.openxmlformats.org/officeDocument/2006/relationships/hyperlink" Target="https://unctad.org/en/pages/PublicationWebflyer.aspx?publicationid=2328" TargetMode="External"/><Relationship Id="rId48" Type="http://schemas.openxmlformats.org/officeDocument/2006/relationships/hyperlink" Target="https://unesdoc.unesco.org/ark:/48223/pf0000371549" TargetMode="External"/><Relationship Id="rId8" Type="http://schemas.openxmlformats.org/officeDocument/2006/relationships/webSettings" Target="webSettings.xml"/><Relationship Id="rId51" Type="http://schemas.openxmlformats.org/officeDocument/2006/relationships/hyperlink" Target="https://www.wipo.int/publications/en/details.jsp?id=4166" TargetMode="External"/><Relationship Id="rId3" Type="http://schemas.openxmlformats.org/officeDocument/2006/relationships/customXml" Target="../customXml/item3.xml"/></Relationships>
</file>

<file path=word/_rels/footnotes.xml.rels><?xml version="1.0" encoding="UTF-8" standalone="yes"?>
<Relationships xmlns="http://schemas.openxmlformats.org/package/2006/relationships"><Relationship Id="rId8" Type="http://schemas.openxmlformats.org/officeDocument/2006/relationships/hyperlink" Target="https://creativeconomy.britishcouncil.org/resources/how-global-creative-economy-evolving/" TargetMode="External"/><Relationship Id="rId13" Type="http://schemas.openxmlformats.org/officeDocument/2006/relationships/hyperlink" Target="https://www.southeastlep.com/good-governance/working-groups/south-east-creative-economy-network/" TargetMode="External"/><Relationship Id="rId18" Type="http://schemas.openxmlformats.org/officeDocument/2006/relationships/hyperlink" Target="https://www.gov.uk/government/groups/futures-and-foresight" TargetMode="External"/><Relationship Id="rId26" Type="http://schemas.openxmlformats.org/officeDocument/2006/relationships/hyperlink" Target="https://historicengland.org.uk/content/docs/research/creative-industries-summary-report/" TargetMode="External"/><Relationship Id="rId39" Type="http://schemas.openxmlformats.org/officeDocument/2006/relationships/hyperlink" Target="https://www.research-live.com/article/news/uk-ad-industry-launches-export-group/id/5065912" TargetMode="External"/><Relationship Id="rId3" Type="http://schemas.openxmlformats.org/officeDocument/2006/relationships/hyperlink" Target="https://www.nesta.org.uk/blog/mapping-a-creative-nation/" TargetMode="External"/><Relationship Id="rId21" Type="http://schemas.openxmlformats.org/officeDocument/2006/relationships/hyperlink" Target="https://www.artscouncil.org.uk/letscreate" TargetMode="External"/><Relationship Id="rId34" Type="http://schemas.openxmlformats.org/officeDocument/2006/relationships/hyperlink" Target="https://leedsdigitalfestival.org" TargetMode="External"/><Relationship Id="rId42" Type="http://schemas.openxmlformats.org/officeDocument/2006/relationships/hyperlink" Target="https://www.locateinkent.com" TargetMode="External"/><Relationship Id="rId7" Type="http://schemas.openxmlformats.org/officeDocument/2006/relationships/hyperlink" Target="https://www.creativeindustriesfederation.com/sites/default/files/2019-05/Public%20Investment,%20Public%20Gain%20-%20Creative%20Industries%20Federation%20and%20Arts%20Council%20England.pdf" TargetMode="External"/><Relationship Id="rId12" Type="http://schemas.openxmlformats.org/officeDocument/2006/relationships/hyperlink" Target="https://www.london.gov.uk/what-we-do/arts-and-culture/cultural-infrastructure-toolbox/cultural-infrastructure-map" TargetMode="External"/><Relationship Id="rId17" Type="http://schemas.openxmlformats.org/officeDocument/2006/relationships/hyperlink" Target="https://www.falmouth.ac.uk/research/programmes/creative-industries-futures" TargetMode="External"/><Relationship Id="rId25" Type="http://schemas.openxmlformats.org/officeDocument/2006/relationships/hyperlink" Target="https://historicengland.org.uk/content/docs/planning/he-places-strategy-2019/" TargetMode="External"/><Relationship Id="rId33" Type="http://schemas.openxmlformats.org/officeDocument/2006/relationships/hyperlink" Target="https://www.musicleeds.com" TargetMode="External"/><Relationship Id="rId38" Type="http://schemas.openxmlformats.org/officeDocument/2006/relationships/hyperlink" Target="https://cultivatorcornwall.org.uk/" TargetMode="External"/><Relationship Id="rId2" Type="http://schemas.openxmlformats.org/officeDocument/2006/relationships/hyperlink" Target="https://www.gov.uk/government/statistics/dcms-sectors-economic-estimates-2018-gva" TargetMode="External"/><Relationship Id="rId16" Type="http://schemas.openxmlformats.org/officeDocument/2006/relationships/hyperlink" Target="https://heartofswlep.co.uk/wp-content/uploads/2018/11/Creativity-and-Productivity-in-the-Heart-of-the-South-West.pdf" TargetMode="External"/><Relationship Id="rId20" Type="http://schemas.openxmlformats.org/officeDocument/2006/relationships/hyperlink" Target="https://ahrc.ukri.org/innovation/creative-economy-research/the-creative-industries-clusters-programme/" TargetMode="External"/><Relationship Id="rId29" Type="http://schemas.openxmlformats.org/officeDocument/2006/relationships/hyperlink" Target="https://www.thecreativeindustries.co.uk/media/529975/cic_3yr_export_strategy_v3_singles.pdf" TargetMode="External"/><Relationship Id="rId41" Type="http://schemas.openxmlformats.org/officeDocument/2006/relationships/hyperlink" Target="https://www.kent.gov.uk/__data/assets/pdf_file/0016/13408/Kent-cultural-strategy.pdf" TargetMode="External"/><Relationship Id="rId1" Type="http://schemas.openxmlformats.org/officeDocument/2006/relationships/hyperlink" Target="https://www.gov.uk/government/news/uks-creative-industries-contributes-almost-13-million-to-the-uk-economy-every-hour" TargetMode="External"/><Relationship Id="rId6" Type="http://schemas.openxmlformats.org/officeDocument/2006/relationships/hyperlink" Target="https://www.artscouncil.org.uk/publication/contribution-arts-and-culture-industry-uk-economy-0" TargetMode="External"/><Relationship Id="rId11" Type="http://schemas.openxmlformats.org/officeDocument/2006/relationships/hyperlink" Target="https://www.kirklees.gov.uk/beta/arts-help-and-advice/pdf/creative-economic-impact-study.pdf" TargetMode="External"/><Relationship Id="rId24" Type="http://schemas.openxmlformats.org/officeDocument/2006/relationships/hyperlink" Target="https://historicengland.org.uk/services-skills/heritage-action-zones/regenerating-historic-high-streets/" TargetMode="External"/><Relationship Id="rId32" Type="http://schemas.openxmlformats.org/officeDocument/2006/relationships/hyperlink" Target="https://leedsculturestrategy.co.uk/culture-strategy/" TargetMode="External"/><Relationship Id="rId37" Type="http://schemas.openxmlformats.org/officeDocument/2006/relationships/hyperlink" Target="https://www.westofengland-ca.gov.uk/business/creative-scale-up/" TargetMode="External"/><Relationship Id="rId40" Type="http://schemas.openxmlformats.org/officeDocument/2006/relationships/hyperlink" Target="https://www.architecture.com/campaign/futureplace" TargetMode="External"/><Relationship Id="rId5" Type="http://schemas.openxmlformats.org/officeDocument/2006/relationships/hyperlink" Target="https://www.greatermanchester-ca.gov.uk/news/united-we-stream-raises-260-000-for-greater-manchester/" TargetMode="External"/><Relationship Id="rId15" Type="http://schemas.openxmlformats.org/officeDocument/2006/relationships/hyperlink" Target="https://www.tendersdirect.co.uk/indexer/UK_Lewes___South_East_Creative_Economy_Network_%E2%80%93_Creative_Work_Space_Development_(RFQ)_-000000008131538.aspx" TargetMode="External"/><Relationship Id="rId23" Type="http://schemas.openxmlformats.org/officeDocument/2006/relationships/hyperlink" Target="https://historicengland.org.uk/services-skills/heritage-action-zones/breathe-new-life-into-old-places-through-heritage-action-zones/" TargetMode="External"/><Relationship Id="rId28" Type="http://schemas.openxmlformats.org/officeDocument/2006/relationships/hyperlink" Target="https://www.creativeindustriesfederation.com/sites/default/files/2018-03/Federation%20Cebr%20CIC%20The%20true%20value%20of%20creative%20industries%20digital%20exports.pdf" TargetMode="External"/><Relationship Id="rId36" Type="http://schemas.openxmlformats.org/officeDocument/2006/relationships/hyperlink" Target="https://www.businessgrowthhub.com/creative-scale-up-programme" TargetMode="External"/><Relationship Id="rId10" Type="http://schemas.openxmlformats.org/officeDocument/2006/relationships/hyperlink" Target="https://curatortechnologies.com/" TargetMode="External"/><Relationship Id="rId19" Type="http://schemas.openxmlformats.org/officeDocument/2006/relationships/hyperlink" Target="https://www.themj.co.uk/Councils-vs-coronavirus-the-future-starts-now/217410" TargetMode="External"/><Relationship Id="rId31" Type="http://schemas.openxmlformats.org/officeDocument/2006/relationships/hyperlink" Target="https://www.local.gov.uk/cultural-strategy-box" TargetMode="External"/><Relationship Id="rId4" Type="http://schemas.openxmlformats.org/officeDocument/2006/relationships/hyperlink" Target="https://www.creativeindustriesfederation.com/news/press-release-over-400-leading-creative-figures-warn-uk-becoming-cultural-wasteland-unless" TargetMode="External"/><Relationship Id="rId9" Type="http://schemas.openxmlformats.org/officeDocument/2006/relationships/hyperlink" Target="http://www.millwardbrown.com/global-navigation/blogs/post/mb-blog/2020/04/01/market-research-is-more-important-than-ever-in-the-age-of-covid-19" TargetMode="External"/><Relationship Id="rId14" Type="http://schemas.openxmlformats.org/officeDocument/2006/relationships/hyperlink" Target="https://www.eastsussex.gov.uk/media/9998/secen-creative-industries-report.pdf" TargetMode="External"/><Relationship Id="rId22" Type="http://schemas.openxmlformats.org/officeDocument/2006/relationships/hyperlink" Target="https://www.heritagefund.org.uk/about/strategic-funding-framework-2019-2024" TargetMode="External"/><Relationship Id="rId27" Type="http://schemas.openxmlformats.org/officeDocument/2006/relationships/hyperlink" Target="https://historicengland.org.uk/about/what-we-do/corporate-strategy/" TargetMode="External"/><Relationship Id="rId30" Type="http://schemas.openxmlformats.org/officeDocument/2006/relationships/hyperlink" Target="https://www.local.gov.uk/topics/devolution/devolution-online-hub/local-growth/local-industrial-strategies-online-hub" TargetMode="External"/><Relationship Id="rId35" Type="http://schemas.openxmlformats.org/officeDocument/2006/relationships/hyperlink" Target="https://www.culturehealthandwellbeing.org.uk/appg-inquiry/Publications/Creative_Health_Inquiry_Report_2017_-_Second_Edition.pdf" TargetMode="External"/><Relationship Id="rId43" Type="http://schemas.openxmlformats.org/officeDocument/2006/relationships/hyperlink" Target="https://sheffieldcreativeguild.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KeywordTaxHTField xmlns="c1f34efe-2279-45b4-8e59-e2390baa73cd">
      <Terms xmlns="http://schemas.microsoft.com/office/infopath/2007/PartnerControls"/>
    </TaxKeywordTaxHTField>
    <Folder xmlns="c1f34efe-2279-45b4-8e59-e2390baa73cd" xsi:nil="true"/>
    <TaxCatchAll xmlns="c1f34efe-2279-45b4-8e59-e2390baa73cd"/>
    <Document_x0020_Type xmlns="c1f34efe-2279-45b4-8e59-e2390baa73cd"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PowerPoint" ma:contentTypeID="0x0101003C943B058122FC439E4CA275124B2624001630BB6A2D6F7E42B1D3E49109519933" ma:contentTypeVersion="10" ma:contentTypeDescription="" ma:contentTypeScope="" ma:versionID="a701ebe8850aafda7b0cea26d5823a13">
  <xsd:schema xmlns:xsd="http://www.w3.org/2001/XMLSchema" xmlns:xs="http://www.w3.org/2001/XMLSchema" xmlns:p="http://schemas.microsoft.com/office/2006/metadata/properties" xmlns:ns2="c1f34efe-2279-45b4-8e59-e2390baa73cd" targetNamespace="http://schemas.microsoft.com/office/2006/metadata/properties" ma:root="true" ma:fieldsID="54e44b3627e061cde91f706c1090a673" ns2:_="">
    <xsd:import namespace="c1f34efe-2279-45b4-8e59-e2390baa73cd"/>
    <xsd:element name="properties">
      <xsd:complexType>
        <xsd:sequence>
          <xsd:element name="documentManagement">
            <xsd:complexType>
              <xsd:all>
                <xsd:element ref="ns2:Document_x0020_Type" minOccurs="0"/>
                <xsd:element ref="ns2:Folder" minOccurs="0"/>
                <xsd:element ref="ns2:TaxCatchAll" minOccurs="0"/>
                <xsd:element ref="ns2:TaxKeywordTaxHTFiel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1f34efe-2279-45b4-8e59-e2390baa73cd" elementFormDefault="qualified">
    <xsd:import namespace="http://schemas.microsoft.com/office/2006/documentManagement/types"/>
    <xsd:import namespace="http://schemas.microsoft.com/office/infopath/2007/PartnerControls"/>
    <xsd:element name="Document_x0020_Type" ma:index="8" nillable="true" ma:displayName="Document Type" ma:format="Dropdown" ma:internalName="Document_x0020_Type" ma:readOnly="false">
      <xsd:simpleType>
        <xsd:restriction base="dms:Choice">
          <xsd:enumeration value="Agenda"/>
          <xsd:enumeration value="Briefing"/>
          <xsd:enumeration value="Business Case"/>
          <xsd:enumeration value="Contract"/>
          <xsd:enumeration value="Email"/>
          <xsd:enumeration value="Image"/>
          <xsd:enumeration value="Letter"/>
          <xsd:enumeration value="Minutes"/>
          <xsd:enumeration value="Paper"/>
          <xsd:enumeration value="Presentation"/>
          <xsd:enumeration value="Proposal"/>
          <xsd:enumeration value="Report"/>
        </xsd:restriction>
      </xsd:simpleType>
    </xsd:element>
    <xsd:element name="Folder" ma:index="9" nillable="true" ma:displayName="Folder" ma:hidden="true" ma:internalName="Folder" ma:readOnly="false">
      <xsd:simpleType>
        <xsd:restriction base="dms:Text">
          <xsd:maxLength value="255"/>
        </xsd:restriction>
      </xsd:simpleType>
    </xsd:element>
    <xsd:element name="TaxCatchAll" ma:index="10" nillable="true" ma:displayName="Taxonomy Catch All Column" ma:hidden="true" ma:list="{ce45e6c0-2f2e-4bdd-9e8d-bab0c8e25b0b}" ma:internalName="TaxCatchAll" ma:readOnly="false" ma:showField="CatchAllData" ma:web="c1f34efe-2279-45b4-8e59-e2390baa73cd">
      <xsd:complexType>
        <xsd:complexContent>
          <xsd:extension base="dms:MultiChoiceLookup">
            <xsd:sequence>
              <xsd:element name="Value" type="dms:Lookup" maxOccurs="unbounded" minOccurs="0" nillable="true"/>
            </xsd:sequence>
          </xsd:extension>
        </xsd:complexContent>
      </xsd:complexType>
    </xsd:element>
    <xsd:element name="TaxKeywordTaxHTField" ma:index="11" nillable="true" ma:taxonomy="true" ma:internalName="TaxKeywordTaxHTField" ma:taxonomyFieldName="TaxKeyword" ma:displayName="Project keywords" ma:readOnly="false" ma:fieldId="{23f27201-bee3-471e-b2e7-b64fd8b7ca38}" ma:taxonomyMulti="true" ma:sspId="3323a573-f4b2-49c1-a657-d409971bfafb"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32EE18-E2B3-4C31-A14B-7C0202CE5E8F}">
  <ds:schemaRefs>
    <ds:schemaRef ds:uri="http://schemas.microsoft.com/office/infopath/2007/PartnerControls"/>
    <ds:schemaRef ds:uri="http://purl.org/dc/terms/"/>
    <ds:schemaRef ds:uri="http://schemas.microsoft.com/office/2006/documentManagement/types"/>
    <ds:schemaRef ds:uri="c1f34efe-2279-45b4-8e59-e2390baa73cd"/>
    <ds:schemaRef ds:uri="http://purl.org/dc/elements/1.1/"/>
    <ds:schemaRef ds:uri="http://schemas.openxmlformats.org/package/2006/metadata/core-properties"/>
    <ds:schemaRef ds:uri="http://www.w3.org/XML/1998/namespace"/>
    <ds:schemaRef ds:uri="http://schemas.microsoft.com/office/2006/metadata/properties"/>
    <ds:schemaRef ds:uri="http://purl.org/dc/dcmitype/"/>
  </ds:schemaRefs>
</ds:datastoreItem>
</file>

<file path=customXml/itemProps2.xml><?xml version="1.0" encoding="utf-8"?>
<ds:datastoreItem xmlns:ds="http://schemas.openxmlformats.org/officeDocument/2006/customXml" ds:itemID="{A93D3927-B380-442A-928F-3ACD930AED9E}">
  <ds:schemaRefs>
    <ds:schemaRef ds:uri="http://schemas.microsoft.com/sharepoint/v3/contenttype/forms"/>
  </ds:schemaRefs>
</ds:datastoreItem>
</file>

<file path=customXml/itemProps3.xml><?xml version="1.0" encoding="utf-8"?>
<ds:datastoreItem xmlns:ds="http://schemas.openxmlformats.org/officeDocument/2006/customXml" ds:itemID="{F3CF56C8-4E15-4C18-BCC3-59B74495747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1f34efe-2279-45b4-8e59-e2390baa73c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15201A5-1A45-439F-8B8F-71AF566404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67</Pages>
  <Words>22072</Words>
  <Characters>125811</Characters>
  <Application>Microsoft Office Word</Application>
  <DocSecurity>0</DocSecurity>
  <Lines>1048</Lines>
  <Paragraphs>295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147588</CharactersWithSpaces>
  <SharedDoc>false</SharedDoc>
  <HLinks>
    <vt:vector size="432" baseType="variant">
      <vt:variant>
        <vt:i4>6225956</vt:i4>
      </vt:variant>
      <vt:variant>
        <vt:i4>87</vt:i4>
      </vt:variant>
      <vt:variant>
        <vt:i4>0</vt:i4>
      </vt:variant>
      <vt:variant>
        <vt:i4>5</vt:i4>
      </vt:variant>
      <vt:variant>
        <vt:lpwstr>https://www.wipo.int/meetings/en/details.jsp?meeting_id=49006</vt:lpwstr>
      </vt:variant>
      <vt:variant>
        <vt:lpwstr/>
      </vt:variant>
      <vt:variant>
        <vt:i4>4980764</vt:i4>
      </vt:variant>
      <vt:variant>
        <vt:i4>84</vt:i4>
      </vt:variant>
      <vt:variant>
        <vt:i4>0</vt:i4>
      </vt:variant>
      <vt:variant>
        <vt:i4>5</vt:i4>
      </vt:variant>
      <vt:variant>
        <vt:lpwstr>https://www.wipo.int/publications/en/details.jsp?id=4166</vt:lpwstr>
      </vt:variant>
      <vt:variant>
        <vt:lpwstr/>
      </vt:variant>
      <vt:variant>
        <vt:i4>6815786</vt:i4>
      </vt:variant>
      <vt:variant>
        <vt:i4>81</vt:i4>
      </vt:variant>
      <vt:variant>
        <vt:i4>0</vt:i4>
      </vt:variant>
      <vt:variant>
        <vt:i4>5</vt:i4>
      </vt:variant>
      <vt:variant>
        <vt:lpwstr>https://www.unesco.org.uk/</vt:lpwstr>
      </vt:variant>
      <vt:variant>
        <vt:lpwstr/>
      </vt:variant>
      <vt:variant>
        <vt:i4>4849678</vt:i4>
      </vt:variant>
      <vt:variant>
        <vt:i4>78</vt:i4>
      </vt:variant>
      <vt:variant>
        <vt:i4>0</vt:i4>
      </vt:variant>
      <vt:variant>
        <vt:i4>5</vt:i4>
      </vt:variant>
      <vt:variant>
        <vt:lpwstr>https://en.unesco.org/creativity/sites/creativity/files/ifcd_2017_en_final_web.pdf</vt:lpwstr>
      </vt:variant>
      <vt:variant>
        <vt:lpwstr/>
      </vt:variant>
      <vt:variant>
        <vt:i4>6946924</vt:i4>
      </vt:variant>
      <vt:variant>
        <vt:i4>75</vt:i4>
      </vt:variant>
      <vt:variant>
        <vt:i4>0</vt:i4>
      </vt:variant>
      <vt:variant>
        <vt:i4>5</vt:i4>
      </vt:variant>
      <vt:variant>
        <vt:lpwstr>https://unesdoc.unesco.org/ark:/48223/pf0000371549</vt:lpwstr>
      </vt:variant>
      <vt:variant>
        <vt:lpwstr/>
      </vt:variant>
      <vt:variant>
        <vt:i4>2621486</vt:i4>
      </vt:variant>
      <vt:variant>
        <vt:i4>72</vt:i4>
      </vt:variant>
      <vt:variant>
        <vt:i4>0</vt:i4>
      </vt:variant>
      <vt:variant>
        <vt:i4>5</vt:i4>
      </vt:variant>
      <vt:variant>
        <vt:lpwstr>https://en.unesco.org/creativity/sites/creativity/files/cultural_times._the_first_global_map_of_cultural_and_creative_industries.pdf</vt:lpwstr>
      </vt:variant>
      <vt:variant>
        <vt:lpwstr/>
      </vt:variant>
      <vt:variant>
        <vt:i4>3342387</vt:i4>
      </vt:variant>
      <vt:variant>
        <vt:i4>69</vt:i4>
      </vt:variant>
      <vt:variant>
        <vt:i4>0</vt:i4>
      </vt:variant>
      <vt:variant>
        <vt:i4>5</vt:i4>
      </vt:variant>
      <vt:variant>
        <vt:lpwstr>https://en.unesco.org/creativity/sites/creativity/files/periodic_reports/old/uk_report_ownformat_uk_2012_0.pdf</vt:lpwstr>
      </vt:variant>
      <vt:variant>
        <vt:lpwstr/>
      </vt:variant>
      <vt:variant>
        <vt:i4>4587548</vt:i4>
      </vt:variant>
      <vt:variant>
        <vt:i4>66</vt:i4>
      </vt:variant>
      <vt:variant>
        <vt:i4>0</vt:i4>
      </vt:variant>
      <vt:variant>
        <vt:i4>5</vt:i4>
      </vt:variant>
      <vt:variant>
        <vt:lpwstr>https://whc.unesco.org/en/socio-economic-impacts</vt:lpwstr>
      </vt:variant>
      <vt:variant>
        <vt:lpwstr/>
      </vt:variant>
      <vt:variant>
        <vt:i4>7077927</vt:i4>
      </vt:variant>
      <vt:variant>
        <vt:i4>63</vt:i4>
      </vt:variant>
      <vt:variant>
        <vt:i4>0</vt:i4>
      </vt:variant>
      <vt:variant>
        <vt:i4>5</vt:i4>
      </vt:variant>
      <vt:variant>
        <vt:lpwstr>https://whc.unesco.org/en/interactive-map/</vt:lpwstr>
      </vt:variant>
      <vt:variant>
        <vt:lpwstr/>
      </vt:variant>
      <vt:variant>
        <vt:i4>2556019</vt:i4>
      </vt:variant>
      <vt:variant>
        <vt:i4>60</vt:i4>
      </vt:variant>
      <vt:variant>
        <vt:i4>0</vt:i4>
      </vt:variant>
      <vt:variant>
        <vt:i4>5</vt:i4>
      </vt:variant>
      <vt:variant>
        <vt:lpwstr>https://unctad.org/en/pages/PublicationWebflyer.aspx?publicationid=2328</vt:lpwstr>
      </vt:variant>
      <vt:variant>
        <vt:lpwstr/>
      </vt:variant>
      <vt:variant>
        <vt:i4>7143532</vt:i4>
      </vt:variant>
      <vt:variant>
        <vt:i4>57</vt:i4>
      </vt:variant>
      <vt:variant>
        <vt:i4>0</vt:i4>
      </vt:variant>
      <vt:variant>
        <vt:i4>5</vt:i4>
      </vt:variant>
      <vt:variant>
        <vt:lpwstr>https://sustainabledevelopment.un.org/</vt:lpwstr>
      </vt:variant>
      <vt:variant>
        <vt:lpwstr/>
      </vt:variant>
      <vt:variant>
        <vt:i4>5898269</vt:i4>
      </vt:variant>
      <vt:variant>
        <vt:i4>54</vt:i4>
      </vt:variant>
      <vt:variant>
        <vt:i4>0</vt:i4>
      </vt:variant>
      <vt:variant>
        <vt:i4>5</vt:i4>
      </vt:variant>
      <vt:variant>
        <vt:lpwstr>http://bit.ly/1ky6Byw</vt:lpwstr>
      </vt:variant>
      <vt:variant>
        <vt:lpwstr/>
      </vt:variant>
      <vt:variant>
        <vt:i4>4653064</vt:i4>
      </vt:variant>
      <vt:variant>
        <vt:i4>51</vt:i4>
      </vt:variant>
      <vt:variant>
        <vt:i4>0</vt:i4>
      </vt:variant>
      <vt:variant>
        <vt:i4>5</vt:i4>
      </vt:variant>
      <vt:variant>
        <vt:lpwstr>http://www.ukaop.org/</vt:lpwstr>
      </vt:variant>
      <vt:variant>
        <vt:lpwstr/>
      </vt:variant>
      <vt:variant>
        <vt:i4>5767234</vt:i4>
      </vt:variant>
      <vt:variant>
        <vt:i4>48</vt:i4>
      </vt:variant>
      <vt:variant>
        <vt:i4>0</vt:i4>
      </vt:variant>
      <vt:variant>
        <vt:i4>5</vt:i4>
      </vt:variant>
      <vt:variant>
        <vt:lpwstr>http://www.musictank.co.uk/resources/key-industry-bodies</vt:lpwstr>
      </vt:variant>
      <vt:variant>
        <vt:lpwstr/>
      </vt:variant>
      <vt:variant>
        <vt:i4>786502</vt:i4>
      </vt:variant>
      <vt:variant>
        <vt:i4>45</vt:i4>
      </vt:variant>
      <vt:variant>
        <vt:i4>0</vt:i4>
      </vt:variant>
      <vt:variant>
        <vt:i4>5</vt:i4>
      </vt:variant>
      <vt:variant>
        <vt:lpwstr>http://www.britishfashioncouncil.org.uk/</vt:lpwstr>
      </vt:variant>
      <vt:variant>
        <vt:lpwstr/>
      </vt:variant>
      <vt:variant>
        <vt:i4>8126507</vt:i4>
      </vt:variant>
      <vt:variant>
        <vt:i4>42</vt:i4>
      </vt:variant>
      <vt:variant>
        <vt:i4>0</vt:i4>
      </vt:variant>
      <vt:variant>
        <vt:i4>5</vt:i4>
      </vt:variant>
      <vt:variant>
        <vt:lpwstr>http://www.dba.org.uk/</vt:lpwstr>
      </vt:variant>
      <vt:variant>
        <vt:lpwstr/>
      </vt:variant>
      <vt:variant>
        <vt:i4>1048643</vt:i4>
      </vt:variant>
      <vt:variant>
        <vt:i4>39</vt:i4>
      </vt:variant>
      <vt:variant>
        <vt:i4>0</vt:i4>
      </vt:variant>
      <vt:variant>
        <vt:i4>5</vt:i4>
      </vt:variant>
      <vt:variant>
        <vt:lpwstr>http://www.designcouncil.org.uk/</vt:lpwstr>
      </vt:variant>
      <vt:variant>
        <vt:lpwstr/>
      </vt:variant>
      <vt:variant>
        <vt:i4>4915264</vt:i4>
      </vt:variant>
      <vt:variant>
        <vt:i4>36</vt:i4>
      </vt:variant>
      <vt:variant>
        <vt:i4>0</vt:i4>
      </vt:variant>
      <vt:variant>
        <vt:i4>5</vt:i4>
      </vt:variant>
      <vt:variant>
        <vt:lpwstr>https://culturallearningalliance.org.uk/</vt:lpwstr>
      </vt:variant>
      <vt:variant>
        <vt:lpwstr/>
      </vt:variant>
      <vt:variant>
        <vt:i4>1966144</vt:i4>
      </vt:variant>
      <vt:variant>
        <vt:i4>33</vt:i4>
      </vt:variant>
      <vt:variant>
        <vt:i4>0</vt:i4>
      </vt:variant>
      <vt:variant>
        <vt:i4>5</vt:i4>
      </vt:variant>
      <vt:variant>
        <vt:lpwstr>http://www.culturehealthandwellbeing.org.uk/</vt:lpwstr>
      </vt:variant>
      <vt:variant>
        <vt:lpwstr/>
      </vt:variant>
      <vt:variant>
        <vt:i4>7471165</vt:i4>
      </vt:variant>
      <vt:variant>
        <vt:i4>30</vt:i4>
      </vt:variant>
      <vt:variant>
        <vt:i4>0</vt:i4>
      </vt:variant>
      <vt:variant>
        <vt:i4>5</vt:i4>
      </vt:variant>
      <vt:variant>
        <vt:lpwstr>https://uktheatre.org/</vt:lpwstr>
      </vt:variant>
      <vt:variant>
        <vt:lpwstr/>
      </vt:variant>
      <vt:variant>
        <vt:i4>1638493</vt:i4>
      </vt:variant>
      <vt:variant>
        <vt:i4>27</vt:i4>
      </vt:variant>
      <vt:variant>
        <vt:i4>0</vt:i4>
      </vt:variant>
      <vt:variant>
        <vt:i4>5</vt:i4>
      </vt:variant>
      <vt:variant>
        <vt:lpwstr>http://www.aim-museums.co.uk/</vt:lpwstr>
      </vt:variant>
      <vt:variant>
        <vt:lpwstr/>
      </vt:variant>
      <vt:variant>
        <vt:i4>393223</vt:i4>
      </vt:variant>
      <vt:variant>
        <vt:i4>24</vt:i4>
      </vt:variant>
      <vt:variant>
        <vt:i4>0</vt:i4>
      </vt:variant>
      <vt:variant>
        <vt:i4>5</vt:i4>
      </vt:variant>
      <vt:variant>
        <vt:lpwstr>http://bit.ly/1ayRxKC</vt:lpwstr>
      </vt:variant>
      <vt:variant>
        <vt:lpwstr/>
      </vt:variant>
      <vt:variant>
        <vt:i4>4521989</vt:i4>
      </vt:variant>
      <vt:variant>
        <vt:i4>21</vt:i4>
      </vt:variant>
      <vt:variant>
        <vt:i4>0</vt:i4>
      </vt:variant>
      <vt:variant>
        <vt:i4>5</vt:i4>
      </vt:variant>
      <vt:variant>
        <vt:lpwstr>http://www.iabuk.com/</vt:lpwstr>
      </vt:variant>
      <vt:variant>
        <vt:lpwstr/>
      </vt:variant>
      <vt:variant>
        <vt:i4>7405672</vt:i4>
      </vt:variant>
      <vt:variant>
        <vt:i4>18</vt:i4>
      </vt:variant>
      <vt:variant>
        <vt:i4>0</vt:i4>
      </vt:variant>
      <vt:variant>
        <vt:i4>5</vt:i4>
      </vt:variant>
      <vt:variant>
        <vt:lpwstr>http://www.gov.uk/government/groups/creative-industries-council</vt:lpwstr>
      </vt:variant>
      <vt:variant>
        <vt:lpwstr/>
      </vt:variant>
      <vt:variant>
        <vt:i4>917527</vt:i4>
      </vt:variant>
      <vt:variant>
        <vt:i4>15</vt:i4>
      </vt:variant>
      <vt:variant>
        <vt:i4>0</vt:i4>
      </vt:variant>
      <vt:variant>
        <vt:i4>5</vt:i4>
      </vt:variant>
      <vt:variant>
        <vt:lpwstr>http://www.creativeengland.co.uk/</vt:lpwstr>
      </vt:variant>
      <vt:variant>
        <vt:lpwstr/>
      </vt:variant>
      <vt:variant>
        <vt:i4>3866686</vt:i4>
      </vt:variant>
      <vt:variant>
        <vt:i4>12</vt:i4>
      </vt:variant>
      <vt:variant>
        <vt:i4>0</vt:i4>
      </vt:variant>
      <vt:variant>
        <vt:i4>5</vt:i4>
      </vt:variant>
      <vt:variant>
        <vt:lpwstr>http://www.creativeindustriesfederation.com/contact</vt:lpwstr>
      </vt:variant>
      <vt:variant>
        <vt:lpwstr/>
      </vt:variant>
      <vt:variant>
        <vt:i4>7667815</vt:i4>
      </vt:variant>
      <vt:variant>
        <vt:i4>9</vt:i4>
      </vt:variant>
      <vt:variant>
        <vt:i4>0</vt:i4>
      </vt:variant>
      <vt:variant>
        <vt:i4>5</vt:i4>
      </vt:variant>
      <vt:variant>
        <vt:lpwstr>https://www.ncvo.org.uk/practical-support/information/public-services/cultural-commissioning-programme</vt:lpwstr>
      </vt:variant>
      <vt:variant>
        <vt:lpwstr/>
      </vt:variant>
      <vt:variant>
        <vt:i4>1507418</vt:i4>
      </vt:variant>
      <vt:variant>
        <vt:i4>6</vt:i4>
      </vt:variant>
      <vt:variant>
        <vt:i4>0</vt:i4>
      </vt:variant>
      <vt:variant>
        <vt:i4>5</vt:i4>
      </vt:variant>
      <vt:variant>
        <vt:lpwstr>https://www.itc-arts.org/resources/cultural-commissioning/cultural-commissioning</vt:lpwstr>
      </vt:variant>
      <vt:variant>
        <vt:lpwstr/>
      </vt:variant>
      <vt:variant>
        <vt:i4>5177370</vt:i4>
      </vt:variant>
      <vt:variant>
        <vt:i4>3</vt:i4>
      </vt:variant>
      <vt:variant>
        <vt:i4>0</vt:i4>
      </vt:variant>
      <vt:variant>
        <vt:i4>5</vt:i4>
      </vt:variant>
      <vt:variant>
        <vt:lpwstr>http://artscommissioningtoolkit.com/</vt:lpwstr>
      </vt:variant>
      <vt:variant>
        <vt:lpwstr/>
      </vt:variant>
      <vt:variant>
        <vt:i4>2621539</vt:i4>
      </vt:variant>
      <vt:variant>
        <vt:i4>0</vt:i4>
      </vt:variant>
      <vt:variant>
        <vt:i4>0</vt:i4>
      </vt:variant>
      <vt:variant>
        <vt:i4>5</vt:i4>
      </vt:variant>
      <vt:variant>
        <vt:lpwstr>https://www.thecreativeindustries.co.uk/media/533984/creative-jobs-update-2018.pdf</vt:lpwstr>
      </vt:variant>
      <vt:variant>
        <vt:lpwstr/>
      </vt:variant>
      <vt:variant>
        <vt:i4>5373974</vt:i4>
      </vt:variant>
      <vt:variant>
        <vt:i4>123</vt:i4>
      </vt:variant>
      <vt:variant>
        <vt:i4>0</vt:i4>
      </vt:variant>
      <vt:variant>
        <vt:i4>5</vt:i4>
      </vt:variant>
      <vt:variant>
        <vt:lpwstr>https://www.locateinkent.com/</vt:lpwstr>
      </vt:variant>
      <vt:variant>
        <vt:lpwstr/>
      </vt:variant>
      <vt:variant>
        <vt:i4>8257636</vt:i4>
      </vt:variant>
      <vt:variant>
        <vt:i4>120</vt:i4>
      </vt:variant>
      <vt:variant>
        <vt:i4>0</vt:i4>
      </vt:variant>
      <vt:variant>
        <vt:i4>5</vt:i4>
      </vt:variant>
      <vt:variant>
        <vt:lpwstr>https://www.corecities.com/cultural-cities-enquiry</vt:lpwstr>
      </vt:variant>
      <vt:variant>
        <vt:lpwstr/>
      </vt:variant>
      <vt:variant>
        <vt:i4>589859</vt:i4>
      </vt:variant>
      <vt:variant>
        <vt:i4>117</vt:i4>
      </vt:variant>
      <vt:variant>
        <vt:i4>0</vt:i4>
      </vt:variant>
      <vt:variant>
        <vt:i4>5</vt:i4>
      </vt:variant>
      <vt:variant>
        <vt:lpwstr>https://www.kent.gov.uk/__data/assets/pdf_file/0016/13408/Kent-cultural-strategy.pdf</vt:lpwstr>
      </vt:variant>
      <vt:variant>
        <vt:lpwstr/>
      </vt:variant>
      <vt:variant>
        <vt:i4>1441857</vt:i4>
      </vt:variant>
      <vt:variant>
        <vt:i4>114</vt:i4>
      </vt:variant>
      <vt:variant>
        <vt:i4>0</vt:i4>
      </vt:variant>
      <vt:variant>
        <vt:i4>5</vt:i4>
      </vt:variant>
      <vt:variant>
        <vt:lpwstr>https://www.architecture.com/campaign/futureplace</vt:lpwstr>
      </vt:variant>
      <vt:variant>
        <vt:lpwstr/>
      </vt:variant>
      <vt:variant>
        <vt:i4>7274531</vt:i4>
      </vt:variant>
      <vt:variant>
        <vt:i4>111</vt:i4>
      </vt:variant>
      <vt:variant>
        <vt:i4>0</vt:i4>
      </vt:variant>
      <vt:variant>
        <vt:i4>5</vt:i4>
      </vt:variant>
      <vt:variant>
        <vt:lpwstr>https://www.research-live.com/article/news/uk-ad-industry-launches-export-group/id/5065912</vt:lpwstr>
      </vt:variant>
      <vt:variant>
        <vt:lpwstr/>
      </vt:variant>
      <vt:variant>
        <vt:i4>4456526</vt:i4>
      </vt:variant>
      <vt:variant>
        <vt:i4>108</vt:i4>
      </vt:variant>
      <vt:variant>
        <vt:i4>0</vt:i4>
      </vt:variant>
      <vt:variant>
        <vt:i4>5</vt:i4>
      </vt:variant>
      <vt:variant>
        <vt:lpwstr>https://www.great.gov.uk/markets/?sector=Leisure+and+tourism&amp;sortby=title</vt:lpwstr>
      </vt:variant>
      <vt:variant>
        <vt:lpwstr/>
      </vt:variant>
      <vt:variant>
        <vt:i4>458782</vt:i4>
      </vt:variant>
      <vt:variant>
        <vt:i4>105</vt:i4>
      </vt:variant>
      <vt:variant>
        <vt:i4>0</vt:i4>
      </vt:variant>
      <vt:variant>
        <vt:i4>5</vt:i4>
      </vt:variant>
      <vt:variant>
        <vt:lpwstr>https://www.thecreativeindustries.co.uk/resources/exports</vt:lpwstr>
      </vt:variant>
      <vt:variant>
        <vt:lpwstr/>
      </vt:variant>
      <vt:variant>
        <vt:i4>4063291</vt:i4>
      </vt:variant>
      <vt:variant>
        <vt:i4>102</vt:i4>
      </vt:variant>
      <vt:variant>
        <vt:i4>0</vt:i4>
      </vt:variant>
      <vt:variant>
        <vt:i4>5</vt:i4>
      </vt:variant>
      <vt:variant>
        <vt:lpwstr>https://cultivatorcornwall.org.uk/</vt:lpwstr>
      </vt:variant>
      <vt:variant>
        <vt:lpwstr/>
      </vt:variant>
      <vt:variant>
        <vt:i4>2424949</vt:i4>
      </vt:variant>
      <vt:variant>
        <vt:i4>99</vt:i4>
      </vt:variant>
      <vt:variant>
        <vt:i4>0</vt:i4>
      </vt:variant>
      <vt:variant>
        <vt:i4>5</vt:i4>
      </vt:variant>
      <vt:variant>
        <vt:lpwstr>https://www.westofengland-ca.gov.uk/business/creative-scale-up/</vt:lpwstr>
      </vt:variant>
      <vt:variant>
        <vt:lpwstr/>
      </vt:variant>
      <vt:variant>
        <vt:i4>1900623</vt:i4>
      </vt:variant>
      <vt:variant>
        <vt:i4>96</vt:i4>
      </vt:variant>
      <vt:variant>
        <vt:i4>0</vt:i4>
      </vt:variant>
      <vt:variant>
        <vt:i4>5</vt:i4>
      </vt:variant>
      <vt:variant>
        <vt:lpwstr>https://www.businessgrowthhub.com/creative-scale-up-programme</vt:lpwstr>
      </vt:variant>
      <vt:variant>
        <vt:lpwstr/>
      </vt:variant>
      <vt:variant>
        <vt:i4>1245243</vt:i4>
      </vt:variant>
      <vt:variant>
        <vt:i4>93</vt:i4>
      </vt:variant>
      <vt:variant>
        <vt:i4>0</vt:i4>
      </vt:variant>
      <vt:variant>
        <vt:i4>5</vt:i4>
      </vt:variant>
      <vt:variant>
        <vt:lpwstr>https://www.culturehealthandwellbeing.org.uk/appg-inquiry/Publications/Creative_Health_Inquiry_Report_2017_-_Second_Edition.pdf</vt:lpwstr>
      </vt:variant>
      <vt:variant>
        <vt:lpwstr/>
      </vt:variant>
      <vt:variant>
        <vt:i4>524314</vt:i4>
      </vt:variant>
      <vt:variant>
        <vt:i4>90</vt:i4>
      </vt:variant>
      <vt:variant>
        <vt:i4>0</vt:i4>
      </vt:variant>
      <vt:variant>
        <vt:i4>5</vt:i4>
      </vt:variant>
      <vt:variant>
        <vt:lpwstr>https://leedsdigitalfestival.org/</vt:lpwstr>
      </vt:variant>
      <vt:variant>
        <vt:lpwstr/>
      </vt:variant>
      <vt:variant>
        <vt:i4>2097277</vt:i4>
      </vt:variant>
      <vt:variant>
        <vt:i4>87</vt:i4>
      </vt:variant>
      <vt:variant>
        <vt:i4>0</vt:i4>
      </vt:variant>
      <vt:variant>
        <vt:i4>5</vt:i4>
      </vt:variant>
      <vt:variant>
        <vt:lpwstr>https://www.musicleeds.com/</vt:lpwstr>
      </vt:variant>
      <vt:variant>
        <vt:lpwstr/>
      </vt:variant>
      <vt:variant>
        <vt:i4>1638407</vt:i4>
      </vt:variant>
      <vt:variant>
        <vt:i4>84</vt:i4>
      </vt:variant>
      <vt:variant>
        <vt:i4>0</vt:i4>
      </vt:variant>
      <vt:variant>
        <vt:i4>5</vt:i4>
      </vt:variant>
      <vt:variant>
        <vt:lpwstr>https://www.local.gov.uk/topics/devolution/devolution-online-hub/local-growth/local-industrial-strategies-online-hub</vt:lpwstr>
      </vt:variant>
      <vt:variant>
        <vt:lpwstr/>
      </vt:variant>
      <vt:variant>
        <vt:i4>3342366</vt:i4>
      </vt:variant>
      <vt:variant>
        <vt:i4>81</vt:i4>
      </vt:variant>
      <vt:variant>
        <vt:i4>0</vt:i4>
      </vt:variant>
      <vt:variant>
        <vt:i4>5</vt:i4>
      </vt:variant>
      <vt:variant>
        <vt:lpwstr>https://www.thecreativeindustries.co.uk/media/529975/cic_3yr_export_strategy_v3_singles.pdf</vt:lpwstr>
      </vt:variant>
      <vt:variant>
        <vt:lpwstr/>
      </vt:variant>
      <vt:variant>
        <vt:i4>3080231</vt:i4>
      </vt:variant>
      <vt:variant>
        <vt:i4>78</vt:i4>
      </vt:variant>
      <vt:variant>
        <vt:i4>0</vt:i4>
      </vt:variant>
      <vt:variant>
        <vt:i4>5</vt:i4>
      </vt:variant>
      <vt:variant>
        <vt:lpwstr>https://www.creativeindustriesfederation.com/sites/default/files/2018-03/Federation Cebr CIC The true value of creative industries digital exports.pdf</vt:lpwstr>
      </vt:variant>
      <vt:variant>
        <vt:lpwstr/>
      </vt:variant>
      <vt:variant>
        <vt:i4>3801201</vt:i4>
      </vt:variant>
      <vt:variant>
        <vt:i4>75</vt:i4>
      </vt:variant>
      <vt:variant>
        <vt:i4>0</vt:i4>
      </vt:variant>
      <vt:variant>
        <vt:i4>5</vt:i4>
      </vt:variant>
      <vt:variant>
        <vt:lpwstr>https://historicengland.org.uk/about/what-we-do/corporate-strategy/</vt:lpwstr>
      </vt:variant>
      <vt:variant>
        <vt:lpwstr/>
      </vt:variant>
      <vt:variant>
        <vt:i4>4390912</vt:i4>
      </vt:variant>
      <vt:variant>
        <vt:i4>72</vt:i4>
      </vt:variant>
      <vt:variant>
        <vt:i4>0</vt:i4>
      </vt:variant>
      <vt:variant>
        <vt:i4>5</vt:i4>
      </vt:variant>
      <vt:variant>
        <vt:lpwstr>https://historicengland.org.uk/content/docs/research/creative-industries-summary-report/</vt:lpwstr>
      </vt:variant>
      <vt:variant>
        <vt:lpwstr/>
      </vt:variant>
      <vt:variant>
        <vt:i4>6225990</vt:i4>
      </vt:variant>
      <vt:variant>
        <vt:i4>69</vt:i4>
      </vt:variant>
      <vt:variant>
        <vt:i4>0</vt:i4>
      </vt:variant>
      <vt:variant>
        <vt:i4>5</vt:i4>
      </vt:variant>
      <vt:variant>
        <vt:lpwstr>https://historicengland.org.uk/content/docs/planning/he-places-strategy-2019/</vt:lpwstr>
      </vt:variant>
      <vt:variant>
        <vt:lpwstr/>
      </vt:variant>
      <vt:variant>
        <vt:i4>4259844</vt:i4>
      </vt:variant>
      <vt:variant>
        <vt:i4>66</vt:i4>
      </vt:variant>
      <vt:variant>
        <vt:i4>0</vt:i4>
      </vt:variant>
      <vt:variant>
        <vt:i4>5</vt:i4>
      </vt:variant>
      <vt:variant>
        <vt:lpwstr>https://historicengland.org.uk/services-skills/heritage-action-zones/regenerating-historic-high-streets/</vt:lpwstr>
      </vt:variant>
      <vt:variant>
        <vt:lpwstr/>
      </vt:variant>
      <vt:variant>
        <vt:i4>5701643</vt:i4>
      </vt:variant>
      <vt:variant>
        <vt:i4>63</vt:i4>
      </vt:variant>
      <vt:variant>
        <vt:i4>0</vt:i4>
      </vt:variant>
      <vt:variant>
        <vt:i4>5</vt:i4>
      </vt:variant>
      <vt:variant>
        <vt:lpwstr>https://historicengland.org.uk/services-skills/heritage-action-zones/breathe-new-life-into-old-places-through-heritage-action-zones/</vt:lpwstr>
      </vt:variant>
      <vt:variant>
        <vt:lpwstr/>
      </vt:variant>
      <vt:variant>
        <vt:i4>6488109</vt:i4>
      </vt:variant>
      <vt:variant>
        <vt:i4>60</vt:i4>
      </vt:variant>
      <vt:variant>
        <vt:i4>0</vt:i4>
      </vt:variant>
      <vt:variant>
        <vt:i4>5</vt:i4>
      </vt:variant>
      <vt:variant>
        <vt:lpwstr>https://www.heritagefund.org.uk/about/strategic-funding-framework-2019-2024</vt:lpwstr>
      </vt:variant>
      <vt:variant>
        <vt:lpwstr/>
      </vt:variant>
      <vt:variant>
        <vt:i4>5373979</vt:i4>
      </vt:variant>
      <vt:variant>
        <vt:i4>57</vt:i4>
      </vt:variant>
      <vt:variant>
        <vt:i4>0</vt:i4>
      </vt:variant>
      <vt:variant>
        <vt:i4>5</vt:i4>
      </vt:variant>
      <vt:variant>
        <vt:lpwstr>https://www.artscouncil.org.uk/letscreate</vt:lpwstr>
      </vt:variant>
      <vt:variant>
        <vt:lpwstr/>
      </vt:variant>
      <vt:variant>
        <vt:i4>5767254</vt:i4>
      </vt:variant>
      <vt:variant>
        <vt:i4>54</vt:i4>
      </vt:variant>
      <vt:variant>
        <vt:i4>0</vt:i4>
      </vt:variant>
      <vt:variant>
        <vt:i4>5</vt:i4>
      </vt:variant>
      <vt:variant>
        <vt:lpwstr>https://www.themj.co.uk/Councils-vs-coronavirus-the-future-starts-now/217410</vt:lpwstr>
      </vt:variant>
      <vt:variant>
        <vt:lpwstr/>
      </vt:variant>
      <vt:variant>
        <vt:i4>3866665</vt:i4>
      </vt:variant>
      <vt:variant>
        <vt:i4>51</vt:i4>
      </vt:variant>
      <vt:variant>
        <vt:i4>0</vt:i4>
      </vt:variant>
      <vt:variant>
        <vt:i4>5</vt:i4>
      </vt:variant>
      <vt:variant>
        <vt:lpwstr>https://www.gov.uk/government/groups/futures-and-foresight</vt:lpwstr>
      </vt:variant>
      <vt:variant>
        <vt:lpwstr/>
      </vt:variant>
      <vt:variant>
        <vt:i4>7602216</vt:i4>
      </vt:variant>
      <vt:variant>
        <vt:i4>48</vt:i4>
      </vt:variant>
      <vt:variant>
        <vt:i4>0</vt:i4>
      </vt:variant>
      <vt:variant>
        <vt:i4>5</vt:i4>
      </vt:variant>
      <vt:variant>
        <vt:lpwstr>https://www.falmouth.ac.uk/research/programmes/creative-industries-futures</vt:lpwstr>
      </vt:variant>
      <vt:variant>
        <vt:lpwstr/>
      </vt:variant>
      <vt:variant>
        <vt:i4>524374</vt:i4>
      </vt:variant>
      <vt:variant>
        <vt:i4>45</vt:i4>
      </vt:variant>
      <vt:variant>
        <vt:i4>0</vt:i4>
      </vt:variant>
      <vt:variant>
        <vt:i4>5</vt:i4>
      </vt:variant>
      <vt:variant>
        <vt:lpwstr>https://heartofswlep.co.uk/wp-content/uploads/2018/11/Creativity-and-Productivity-in-the-Heart-of-the-South-West.pdf</vt:lpwstr>
      </vt:variant>
      <vt:variant>
        <vt:lpwstr/>
      </vt:variant>
      <vt:variant>
        <vt:i4>2097234</vt:i4>
      </vt:variant>
      <vt:variant>
        <vt:i4>42</vt:i4>
      </vt:variant>
      <vt:variant>
        <vt:i4>0</vt:i4>
      </vt:variant>
      <vt:variant>
        <vt:i4>5</vt:i4>
      </vt:variant>
      <vt:variant>
        <vt:lpwstr>https://www.tendersdirect.co.uk/indexer/UK_Lewes___South_East_Creative_Economy_Network_%E2%80%93_Creative_Work_Space_Development_(RFQ)_-000000008131538.aspx</vt:lpwstr>
      </vt:variant>
      <vt:variant>
        <vt:lpwstr/>
      </vt:variant>
      <vt:variant>
        <vt:i4>5373960</vt:i4>
      </vt:variant>
      <vt:variant>
        <vt:i4>39</vt:i4>
      </vt:variant>
      <vt:variant>
        <vt:i4>0</vt:i4>
      </vt:variant>
      <vt:variant>
        <vt:i4>5</vt:i4>
      </vt:variant>
      <vt:variant>
        <vt:lpwstr>https://www.eastsussex.gov.uk/media/9998/secen-creative-industries-report.pdf</vt:lpwstr>
      </vt:variant>
      <vt:variant>
        <vt:lpwstr/>
      </vt:variant>
      <vt:variant>
        <vt:i4>4784142</vt:i4>
      </vt:variant>
      <vt:variant>
        <vt:i4>36</vt:i4>
      </vt:variant>
      <vt:variant>
        <vt:i4>0</vt:i4>
      </vt:variant>
      <vt:variant>
        <vt:i4>5</vt:i4>
      </vt:variant>
      <vt:variant>
        <vt:lpwstr>https://www.southeastlep.com/good-governance/working-groups/south-east-creative-economy-network/</vt:lpwstr>
      </vt:variant>
      <vt:variant>
        <vt:lpwstr/>
      </vt:variant>
      <vt:variant>
        <vt:i4>4849739</vt:i4>
      </vt:variant>
      <vt:variant>
        <vt:i4>33</vt:i4>
      </vt:variant>
      <vt:variant>
        <vt:i4>0</vt:i4>
      </vt:variant>
      <vt:variant>
        <vt:i4>5</vt:i4>
      </vt:variant>
      <vt:variant>
        <vt:lpwstr>https://www.london.gov.uk/what-we-do/arts-and-culture/cultural-infrastructure-toolbox/cultural-infrastructure-map</vt:lpwstr>
      </vt:variant>
      <vt:variant>
        <vt:lpwstr/>
      </vt:variant>
      <vt:variant>
        <vt:i4>262239</vt:i4>
      </vt:variant>
      <vt:variant>
        <vt:i4>30</vt:i4>
      </vt:variant>
      <vt:variant>
        <vt:i4>0</vt:i4>
      </vt:variant>
      <vt:variant>
        <vt:i4>5</vt:i4>
      </vt:variant>
      <vt:variant>
        <vt:lpwstr>https://www.kirklees.gov.uk/beta/arts-help-and-advice/pdf/creative-economic-impact-study.pdf</vt:lpwstr>
      </vt:variant>
      <vt:variant>
        <vt:lpwstr/>
      </vt:variant>
      <vt:variant>
        <vt:i4>1376336</vt:i4>
      </vt:variant>
      <vt:variant>
        <vt:i4>27</vt:i4>
      </vt:variant>
      <vt:variant>
        <vt:i4>0</vt:i4>
      </vt:variant>
      <vt:variant>
        <vt:i4>5</vt:i4>
      </vt:variant>
      <vt:variant>
        <vt:lpwstr>https://curatortechnologies.com/</vt:lpwstr>
      </vt:variant>
      <vt:variant>
        <vt:lpwstr>Products</vt:lpwstr>
      </vt:variant>
      <vt:variant>
        <vt:i4>7864447</vt:i4>
      </vt:variant>
      <vt:variant>
        <vt:i4>24</vt:i4>
      </vt:variant>
      <vt:variant>
        <vt:i4>0</vt:i4>
      </vt:variant>
      <vt:variant>
        <vt:i4>5</vt:i4>
      </vt:variant>
      <vt:variant>
        <vt:lpwstr>http://www.millwardbrown.com/global-navigation/blogs/post/mb-blog/2020/04/01/market-research-is-more-important-than-ever-in-the-age-of-covid-19</vt:lpwstr>
      </vt:variant>
      <vt:variant>
        <vt:lpwstr/>
      </vt:variant>
      <vt:variant>
        <vt:i4>262208</vt:i4>
      </vt:variant>
      <vt:variant>
        <vt:i4>21</vt:i4>
      </vt:variant>
      <vt:variant>
        <vt:i4>0</vt:i4>
      </vt:variant>
      <vt:variant>
        <vt:i4>5</vt:i4>
      </vt:variant>
      <vt:variant>
        <vt:lpwstr>https://creativeconomy.britishcouncil.org/resources/how-global-creative-economy-evolving/</vt:lpwstr>
      </vt:variant>
      <vt:variant>
        <vt:lpwstr/>
      </vt:variant>
      <vt:variant>
        <vt:i4>5242882</vt:i4>
      </vt:variant>
      <vt:variant>
        <vt:i4>18</vt:i4>
      </vt:variant>
      <vt:variant>
        <vt:i4>0</vt:i4>
      </vt:variant>
      <vt:variant>
        <vt:i4>5</vt:i4>
      </vt:variant>
      <vt:variant>
        <vt:lpwstr>https://www.creativeindustriesfederation.com/sites/default/files/2019-05/Public Investment, Public Gain - Creative Industries Federation and Arts Council England.pdf</vt:lpwstr>
      </vt:variant>
      <vt:variant>
        <vt:lpwstr/>
      </vt:variant>
      <vt:variant>
        <vt:i4>7536758</vt:i4>
      </vt:variant>
      <vt:variant>
        <vt:i4>15</vt:i4>
      </vt:variant>
      <vt:variant>
        <vt:i4>0</vt:i4>
      </vt:variant>
      <vt:variant>
        <vt:i4>5</vt:i4>
      </vt:variant>
      <vt:variant>
        <vt:lpwstr>https://www.artscouncil.org.uk/publication/contribution-arts-and-culture-industry-uk-economy-0</vt:lpwstr>
      </vt:variant>
      <vt:variant>
        <vt:lpwstr/>
      </vt:variant>
      <vt:variant>
        <vt:i4>983041</vt:i4>
      </vt:variant>
      <vt:variant>
        <vt:i4>12</vt:i4>
      </vt:variant>
      <vt:variant>
        <vt:i4>0</vt:i4>
      </vt:variant>
      <vt:variant>
        <vt:i4>5</vt:i4>
      </vt:variant>
      <vt:variant>
        <vt:lpwstr>https://www.greatermanchester-ca.gov.uk/news/united-we-stream-raises-260-000-for-greater-manchester/</vt:lpwstr>
      </vt:variant>
      <vt:variant>
        <vt:lpwstr/>
      </vt:variant>
      <vt:variant>
        <vt:i4>5701720</vt:i4>
      </vt:variant>
      <vt:variant>
        <vt:i4>9</vt:i4>
      </vt:variant>
      <vt:variant>
        <vt:i4>0</vt:i4>
      </vt:variant>
      <vt:variant>
        <vt:i4>5</vt:i4>
      </vt:variant>
      <vt:variant>
        <vt:lpwstr>https://www.creativeindustriesfederation.com/news/press-release-over-400-leading-creative-figures-warn-uk-becoming-cultural-wasteland-unless</vt:lpwstr>
      </vt:variant>
      <vt:variant>
        <vt:lpwstr/>
      </vt:variant>
      <vt:variant>
        <vt:i4>5767256</vt:i4>
      </vt:variant>
      <vt:variant>
        <vt:i4>6</vt:i4>
      </vt:variant>
      <vt:variant>
        <vt:i4>0</vt:i4>
      </vt:variant>
      <vt:variant>
        <vt:i4>5</vt:i4>
      </vt:variant>
      <vt:variant>
        <vt:lpwstr>https://www.nesta.org.uk/blog/mapping-a-creative-nation/</vt:lpwstr>
      </vt:variant>
      <vt:variant>
        <vt:lpwstr/>
      </vt:variant>
      <vt:variant>
        <vt:i4>917596</vt:i4>
      </vt:variant>
      <vt:variant>
        <vt:i4>3</vt:i4>
      </vt:variant>
      <vt:variant>
        <vt:i4>0</vt:i4>
      </vt:variant>
      <vt:variant>
        <vt:i4>5</vt:i4>
      </vt:variant>
      <vt:variant>
        <vt:lpwstr>https://www.gov.uk/government/statistics/dcms-sectors-economic-estimates-2018-gva</vt:lpwstr>
      </vt:variant>
      <vt:variant>
        <vt:lpwstr/>
      </vt:variant>
      <vt:variant>
        <vt:i4>1245211</vt:i4>
      </vt:variant>
      <vt:variant>
        <vt:i4>0</vt:i4>
      </vt:variant>
      <vt:variant>
        <vt:i4>0</vt:i4>
      </vt:variant>
      <vt:variant>
        <vt:i4>5</vt:i4>
      </vt:variant>
      <vt:variant>
        <vt:lpwstr>https://www.gov.uk/government/news/uks-creative-industries-contributes-almost-13-million-to-the-uk-economy-every-hour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cp:lastModifiedBy>Thomas French</cp:lastModifiedBy>
  <cp:revision>3</cp:revision>
  <cp:lastPrinted>2019-11-07T19:57:00Z</cp:lastPrinted>
  <dcterms:created xsi:type="dcterms:W3CDTF">2020-06-08T15:34:00Z</dcterms:created>
  <dcterms:modified xsi:type="dcterms:W3CDTF">2020-06-09T15:45:00Z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0x0101003C943B058122FC439E4CA275124B2624001630BB6A2D6F7E42B1D3E49109519933</vt:lpwstr>
  </property>
</Properties>
</file>